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20" w:rsidRDefault="00F64920" w:rsidP="00F64920">
      <w:pPr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Методические рекоме</w:t>
      </w:r>
      <w:r w:rsidR="00A72911">
        <w:rPr>
          <w:rFonts w:ascii="Times New Roman" w:hAnsi="Times New Roman" w:cs="Times New Roman"/>
          <w:sz w:val="28"/>
          <w:szCs w:val="28"/>
        </w:rPr>
        <w:t>ндации по проверке документов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920">
        <w:rPr>
          <w:rFonts w:ascii="Times New Roman" w:hAnsi="Times New Roman" w:cs="Times New Roman"/>
          <w:sz w:val="28"/>
          <w:szCs w:val="28"/>
        </w:rPr>
        <w:t>критери</w:t>
      </w:r>
      <w:r w:rsidR="00A72911">
        <w:rPr>
          <w:rFonts w:ascii="Times New Roman" w:hAnsi="Times New Roman" w:cs="Times New Roman"/>
          <w:sz w:val="28"/>
          <w:szCs w:val="28"/>
        </w:rPr>
        <w:t>ям</w:t>
      </w:r>
      <w:r w:rsidRPr="00F64920">
        <w:rPr>
          <w:rFonts w:ascii="Times New Roman" w:hAnsi="Times New Roman" w:cs="Times New Roman"/>
          <w:sz w:val="28"/>
          <w:szCs w:val="28"/>
        </w:rPr>
        <w:t xml:space="preserve"> приостановления открытия (отказа в открытии)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 (контрактов)</w:t>
      </w:r>
      <w:r w:rsidR="00B5141E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F64920">
        <w:rPr>
          <w:rFonts w:ascii="Times New Roman" w:hAnsi="Times New Roman" w:cs="Times New Roman"/>
          <w:sz w:val="28"/>
          <w:szCs w:val="28"/>
        </w:rPr>
        <w:t>по государственному оборонному заказу</w:t>
      </w:r>
    </w:p>
    <w:p w:rsidR="00F64920" w:rsidRDefault="00F64920" w:rsidP="00F64920">
      <w:pPr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4920" w:rsidRDefault="00F64920" w:rsidP="00F64920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920">
        <w:rPr>
          <w:rFonts w:ascii="Times New Roman" w:hAnsi="Times New Roman" w:cs="Times New Roman"/>
          <w:sz w:val="28"/>
          <w:szCs w:val="28"/>
        </w:rPr>
        <w:t>Настоящие методические рекомендации подготовлены с целью реализации территориальными органами Федерального казначейства (далее – органы Федерального казначейства) положений приказа Федерального казначейства от 29 декабря 2017 г. № 39н «Об утверждении критериев приостановления открытия (отказа в открытии) лицевых счетов территориальными органами Федерального казначейства при казначейском сопровождении средств, получаемых при осуществлении расчетов в целях исполнения государственных контрактов (контрактов) по государственному оборонному заказу»</w:t>
      </w:r>
      <w:r w:rsidR="00925B9C">
        <w:rPr>
          <w:rFonts w:ascii="Times New Roman" w:hAnsi="Times New Roman" w:cs="Times New Roman"/>
          <w:sz w:val="28"/>
          <w:szCs w:val="28"/>
        </w:rPr>
        <w:t xml:space="preserve"> (далее – приказ № 39н)</w:t>
      </w:r>
      <w:r w:rsidR="00AA11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110C" w:rsidRDefault="003357A9" w:rsidP="00F64920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приказа № 39н о</w:t>
      </w:r>
      <w:r w:rsidR="00F64920">
        <w:rPr>
          <w:rFonts w:ascii="Times New Roman" w:hAnsi="Times New Roman" w:cs="Times New Roman"/>
          <w:sz w:val="28"/>
          <w:szCs w:val="28"/>
        </w:rPr>
        <w:t xml:space="preserve">рган Федерального казначейства осуществляет проверку реквизитов, предусмотренных к заполнению клиентом </w:t>
      </w:r>
      <w:r w:rsidR="0080110C">
        <w:rPr>
          <w:rFonts w:ascii="Times New Roman" w:hAnsi="Times New Roman" w:cs="Times New Roman"/>
          <w:sz w:val="28"/>
          <w:szCs w:val="28"/>
        </w:rPr>
        <w:t>при представлении Заявления на открытие лицевого счета и Карточки образцов подписей к лицевым счетам</w:t>
      </w:r>
      <w:r w:rsidR="0094651B">
        <w:rPr>
          <w:rFonts w:ascii="Times New Roman" w:hAnsi="Times New Roman" w:cs="Times New Roman"/>
          <w:sz w:val="28"/>
          <w:szCs w:val="28"/>
        </w:rPr>
        <w:t xml:space="preserve"> (далее – Заявление, Карточка)</w:t>
      </w:r>
      <w:r w:rsidR="0080110C">
        <w:rPr>
          <w:rFonts w:ascii="Times New Roman" w:hAnsi="Times New Roman" w:cs="Times New Roman"/>
          <w:sz w:val="28"/>
          <w:szCs w:val="28"/>
        </w:rPr>
        <w:t>, данным Единого государственного реестра юридических лиц (Единого государственного реестра индивидуальных предпринимателей) (далее – ЕГРЮЛ (ЕГРИП))</w:t>
      </w:r>
      <w:r w:rsidR="0094651B">
        <w:rPr>
          <w:rFonts w:ascii="Times New Roman" w:hAnsi="Times New Roman" w:cs="Times New Roman"/>
          <w:sz w:val="28"/>
          <w:szCs w:val="28"/>
        </w:rPr>
        <w:t>.</w:t>
      </w:r>
    </w:p>
    <w:p w:rsidR="00F64920" w:rsidRPr="008D1C65" w:rsidRDefault="0080110C" w:rsidP="0080110C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с использованием информационного ресурса </w:t>
      </w:r>
      <w:r w:rsidRPr="00983AAA">
        <w:rPr>
          <w:rFonts w:ascii="Times New Roman" w:hAnsi="Times New Roman" w:cs="Times New Roman"/>
          <w:sz w:val="28"/>
          <w:szCs w:val="28"/>
        </w:rPr>
        <w:t>«Риски бизнеса: проверь себя и контрагента»</w:t>
      </w:r>
      <w:r>
        <w:rPr>
          <w:rFonts w:ascii="Times New Roman" w:hAnsi="Times New Roman" w:cs="Times New Roman"/>
          <w:sz w:val="28"/>
          <w:szCs w:val="28"/>
        </w:rPr>
        <w:t xml:space="preserve">, размещенного </w:t>
      </w:r>
      <w:r w:rsidRPr="00983A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− сеть «Интернет») по адресу</w:t>
      </w:r>
      <w:r w:rsidRPr="008D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nalog</w:t>
        </w:r>
        <w:proofErr w:type="spellEnd"/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D1C6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1C0130" w:rsidRPr="008D1C6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сайт ФНС)</w:t>
      </w:r>
      <w:r w:rsidR="00563E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0130" w:rsidRDefault="001C0130" w:rsidP="00F64920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клиента осуществляется в соответствии с критериями поиска указанными на сайте ФНС.</w:t>
      </w:r>
    </w:p>
    <w:p w:rsidR="00A7606B" w:rsidRDefault="001C0130" w:rsidP="00F64920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клиенте</w:t>
      </w:r>
      <w:r w:rsidR="00A7606B">
        <w:rPr>
          <w:rFonts w:ascii="Times New Roman" w:hAnsi="Times New Roman" w:cs="Times New Roman"/>
          <w:sz w:val="28"/>
          <w:szCs w:val="28"/>
        </w:rPr>
        <w:t xml:space="preserve"> в ЕГРЮЛ (ЕГРИП)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на сайте ФНС в виде электронного документа формата 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A7606B">
        <w:rPr>
          <w:rFonts w:ascii="Times New Roman" w:hAnsi="Times New Roman" w:cs="Times New Roman"/>
          <w:sz w:val="28"/>
          <w:szCs w:val="28"/>
        </w:rPr>
        <w:t>.</w:t>
      </w:r>
    </w:p>
    <w:p w:rsidR="00A7606B" w:rsidRDefault="0094651B" w:rsidP="00F64920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осуществляет проверку Заявления и Карточки,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юридическим лиц</w:t>
      </w:r>
      <w:r w:rsidR="00211EA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32B2">
        <w:rPr>
          <w:rFonts w:ascii="Times New Roman" w:hAnsi="Times New Roman" w:cs="Times New Roman"/>
          <w:sz w:val="28"/>
          <w:szCs w:val="28"/>
        </w:rPr>
        <w:t>данным ЕГРЮЛ на соответствие:</w:t>
      </w:r>
    </w:p>
    <w:p w:rsidR="0094651B" w:rsidRDefault="0094651B" w:rsidP="0094651B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</w:t>
      </w:r>
      <w:r w:rsidR="005832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 сокращенно</w:t>
      </w:r>
      <w:r w:rsidR="005832B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наименовани</w:t>
      </w:r>
      <w:r w:rsidR="005832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клиента данным раздела «Наименование» ЕГРЮЛ;</w:t>
      </w:r>
    </w:p>
    <w:p w:rsidR="0094651B" w:rsidRDefault="0094651B" w:rsidP="0094651B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</w:t>
      </w:r>
      <w:r w:rsidR="005832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номер</w:t>
      </w:r>
      <w:r w:rsidR="005832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(ИНН), код</w:t>
      </w:r>
      <w:r w:rsidR="005832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причины постановки на учет (КПП) данным раздела «Сведения об учете в налоговом органе» ЕГРЮЛ;</w:t>
      </w:r>
    </w:p>
    <w:p w:rsidR="0094651B" w:rsidRDefault="003D7F3E" w:rsidP="0094651B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94651B">
        <w:rPr>
          <w:rFonts w:ascii="Times New Roman" w:hAnsi="Times New Roman" w:cs="Times New Roman"/>
          <w:sz w:val="28"/>
          <w:szCs w:val="28"/>
        </w:rPr>
        <w:t>адрес</w:t>
      </w:r>
      <w:r w:rsidR="005832B2">
        <w:rPr>
          <w:rFonts w:ascii="Times New Roman" w:hAnsi="Times New Roman" w:cs="Times New Roman"/>
          <w:sz w:val="28"/>
          <w:szCs w:val="28"/>
        </w:rPr>
        <w:t>а</w:t>
      </w:r>
      <w:r w:rsidR="0094651B">
        <w:rPr>
          <w:rFonts w:ascii="Times New Roman" w:hAnsi="Times New Roman" w:cs="Times New Roman"/>
          <w:sz w:val="28"/>
          <w:szCs w:val="28"/>
        </w:rPr>
        <w:t xml:space="preserve"> клиента данным раздела «Адрес (место нахождения)» ЕГРЮЛ;</w:t>
      </w:r>
    </w:p>
    <w:p w:rsidR="0094651B" w:rsidRDefault="0094651B" w:rsidP="0094651B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наименовани</w:t>
      </w:r>
      <w:r w:rsidR="005832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должности и Фамили</w:t>
      </w:r>
      <w:r w:rsidR="00583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Им</w:t>
      </w:r>
      <w:r w:rsidR="005832B2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, Отчеств</w:t>
      </w:r>
      <w:r w:rsidR="005832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(уполномоченного лица) данным раздела «Сведения о лице, имеющем право без доверенности действовать от имени юридического лица»</w:t>
      </w:r>
      <w:r w:rsidR="005832B2">
        <w:rPr>
          <w:rFonts w:ascii="Times New Roman" w:hAnsi="Times New Roman" w:cs="Times New Roman"/>
          <w:sz w:val="28"/>
          <w:szCs w:val="28"/>
        </w:rPr>
        <w:t xml:space="preserve"> ЕГРЮЛ.</w:t>
      </w:r>
    </w:p>
    <w:p w:rsidR="005832B2" w:rsidRDefault="005832B2" w:rsidP="005832B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осуществляет проверку Заявления и Карточки,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</w:t>
      </w:r>
      <w:r w:rsidR="003D7F3E">
        <w:rPr>
          <w:rFonts w:ascii="Times New Roman" w:hAnsi="Times New Roman" w:cs="Times New Roman"/>
          <w:sz w:val="28"/>
          <w:szCs w:val="28"/>
        </w:rPr>
        <w:t xml:space="preserve"> данным ЕГРИП на соответствие:</w:t>
      </w:r>
    </w:p>
    <w:p w:rsidR="005832B2" w:rsidRDefault="005832B2" w:rsidP="005832B2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полного наименования клиента и Фамилии, Имени, Отчества руководителя (уполномоченного лица) данным раздела «Фамилия, имя, отчество (при наличии) индивидуального предпринимателя» ЕГРИП;</w:t>
      </w:r>
      <w:proofErr w:type="gramEnd"/>
    </w:p>
    <w:p w:rsidR="005832B2" w:rsidRDefault="005832B2" w:rsidP="005832B2">
      <w:pPr>
        <w:pStyle w:val="a3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идентификационного номера налогоплательщика (ИНН) данным раздела «Сведения об учете в налоговом органе» ЕГРИП.</w:t>
      </w:r>
    </w:p>
    <w:p w:rsidR="007B6A72" w:rsidRDefault="003357A9" w:rsidP="00211EA9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приказа № 39н о</w:t>
      </w:r>
      <w:r w:rsidR="00211EA9">
        <w:rPr>
          <w:rFonts w:ascii="Times New Roman" w:hAnsi="Times New Roman" w:cs="Times New Roman"/>
          <w:sz w:val="28"/>
          <w:szCs w:val="28"/>
        </w:rPr>
        <w:t>рган Федерального казначейства осуществляет проверку адреса клиента, предусмотренного к заполнению клиентом при представлении Карточки,</w:t>
      </w:r>
      <w:r w:rsidR="008C587D">
        <w:rPr>
          <w:rFonts w:ascii="Times New Roman" w:hAnsi="Times New Roman" w:cs="Times New Roman"/>
          <w:sz w:val="28"/>
          <w:szCs w:val="28"/>
        </w:rPr>
        <w:t xml:space="preserve"> в списке </w:t>
      </w:r>
      <w:r w:rsidR="00211EA9">
        <w:rPr>
          <w:rFonts w:ascii="Times New Roman" w:hAnsi="Times New Roman" w:cs="Times New Roman"/>
          <w:sz w:val="28"/>
          <w:szCs w:val="28"/>
        </w:rPr>
        <w:t>данны</w:t>
      </w:r>
      <w:r w:rsidR="008C587D">
        <w:rPr>
          <w:rFonts w:ascii="Times New Roman" w:hAnsi="Times New Roman" w:cs="Times New Roman"/>
          <w:sz w:val="28"/>
          <w:szCs w:val="28"/>
        </w:rPr>
        <w:t>х</w:t>
      </w:r>
      <w:r w:rsidR="00211EA9">
        <w:rPr>
          <w:rFonts w:ascii="Times New Roman" w:hAnsi="Times New Roman" w:cs="Times New Roman"/>
          <w:sz w:val="28"/>
          <w:szCs w:val="28"/>
        </w:rPr>
        <w:t xml:space="preserve"> </w:t>
      </w:r>
      <w:r w:rsidR="007B6A72">
        <w:rPr>
          <w:rFonts w:ascii="Times New Roman" w:hAnsi="Times New Roman" w:cs="Times New Roman"/>
          <w:sz w:val="28"/>
          <w:szCs w:val="28"/>
        </w:rPr>
        <w:t xml:space="preserve">информационного ресурса </w:t>
      </w:r>
      <w:r w:rsidR="007B6A72" w:rsidRPr="00E00C45">
        <w:rPr>
          <w:rFonts w:ascii="Times New Roman" w:hAnsi="Times New Roman" w:cs="Times New Roman"/>
          <w:sz w:val="28"/>
          <w:szCs w:val="28"/>
        </w:rPr>
        <w:t>«Адреса</w:t>
      </w:r>
      <w:r w:rsidR="007B6A72">
        <w:rPr>
          <w:rFonts w:ascii="Times New Roman" w:hAnsi="Times New Roman" w:cs="Times New Roman"/>
          <w:sz w:val="28"/>
          <w:szCs w:val="28"/>
        </w:rPr>
        <w:t>,</w:t>
      </w:r>
      <w:r w:rsidR="007B6A72" w:rsidRPr="00E00C45">
        <w:rPr>
          <w:rFonts w:ascii="Times New Roman" w:hAnsi="Times New Roman" w:cs="Times New Roman"/>
          <w:sz w:val="28"/>
          <w:szCs w:val="28"/>
        </w:rPr>
        <w:t xml:space="preserve"> указанные при государственной регистрации в качестве места нахождения </w:t>
      </w:r>
      <w:r w:rsidR="007B6A72">
        <w:rPr>
          <w:rFonts w:ascii="Times New Roman" w:hAnsi="Times New Roman" w:cs="Times New Roman"/>
          <w:sz w:val="28"/>
          <w:szCs w:val="28"/>
        </w:rPr>
        <w:t>несколькими юридическими лицами</w:t>
      </w:r>
      <w:r w:rsidR="007B6A72" w:rsidRPr="00E00C45">
        <w:rPr>
          <w:rFonts w:ascii="Times New Roman" w:hAnsi="Times New Roman" w:cs="Times New Roman"/>
          <w:sz w:val="28"/>
          <w:szCs w:val="28"/>
        </w:rPr>
        <w:t>»</w:t>
      </w:r>
      <w:r w:rsidR="007B6A72">
        <w:rPr>
          <w:rFonts w:ascii="Times New Roman" w:hAnsi="Times New Roman" w:cs="Times New Roman"/>
          <w:sz w:val="28"/>
          <w:szCs w:val="28"/>
        </w:rPr>
        <w:t xml:space="preserve"> </w:t>
      </w:r>
      <w:r w:rsidR="009F5AC8">
        <w:rPr>
          <w:rFonts w:ascii="Times New Roman" w:hAnsi="Times New Roman" w:cs="Times New Roman"/>
          <w:sz w:val="28"/>
          <w:szCs w:val="28"/>
        </w:rPr>
        <w:t xml:space="preserve">(далее – сведения об адресах) </w:t>
      </w:r>
      <w:r w:rsidR="007B6A72">
        <w:rPr>
          <w:rFonts w:ascii="Times New Roman" w:hAnsi="Times New Roman" w:cs="Times New Roman"/>
          <w:sz w:val="28"/>
          <w:szCs w:val="28"/>
        </w:rPr>
        <w:t>на сайте ФНС.</w:t>
      </w:r>
    </w:p>
    <w:p w:rsidR="00211EA9" w:rsidRDefault="009F5AC8" w:rsidP="007B6A7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адресах</w:t>
      </w:r>
      <w:r w:rsidR="008C587D">
        <w:rPr>
          <w:rFonts w:ascii="Times New Roman" w:hAnsi="Times New Roman" w:cs="Times New Roman"/>
          <w:sz w:val="28"/>
          <w:szCs w:val="28"/>
        </w:rPr>
        <w:t xml:space="preserve"> </w:t>
      </w:r>
      <w:r w:rsidR="0081398F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398F">
        <w:rPr>
          <w:rFonts w:ascii="Times New Roman" w:hAnsi="Times New Roman" w:cs="Times New Roman"/>
          <w:sz w:val="28"/>
          <w:szCs w:val="28"/>
        </w:rPr>
        <w:t xml:space="preserve">тся на сайте ФНС в информационном ресурсе </w:t>
      </w:r>
      <w:r w:rsidR="0081398F" w:rsidRPr="00983AAA">
        <w:rPr>
          <w:rFonts w:ascii="Times New Roman" w:hAnsi="Times New Roman" w:cs="Times New Roman"/>
          <w:sz w:val="28"/>
          <w:szCs w:val="28"/>
        </w:rPr>
        <w:t>«Риски бизнеса: проверь себя и контрагента»</w:t>
      </w:r>
      <w:r w:rsidR="0081398F">
        <w:rPr>
          <w:rFonts w:ascii="Times New Roman" w:hAnsi="Times New Roman" w:cs="Times New Roman"/>
          <w:sz w:val="28"/>
          <w:szCs w:val="28"/>
        </w:rPr>
        <w:t xml:space="preserve"> в разделе «Проверьте, не рискует ли ваш бизнес?».</w:t>
      </w:r>
    </w:p>
    <w:p w:rsidR="0081398F" w:rsidRDefault="0081398F" w:rsidP="007B6A7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клиента осуществляется в соответствии с реквизитами поиска указанными на сайте ФНС.</w:t>
      </w:r>
    </w:p>
    <w:p w:rsidR="00923C22" w:rsidRDefault="00923C22" w:rsidP="007B6A72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считается успешно пройденной при отсутствии </w:t>
      </w:r>
      <w:r w:rsidR="00F603F3">
        <w:rPr>
          <w:rFonts w:ascii="Times New Roman" w:hAnsi="Times New Roman" w:cs="Times New Roman"/>
          <w:sz w:val="28"/>
          <w:szCs w:val="28"/>
        </w:rPr>
        <w:t xml:space="preserve">адреса </w:t>
      </w:r>
      <w:r>
        <w:rPr>
          <w:rFonts w:ascii="Times New Roman" w:hAnsi="Times New Roman" w:cs="Times New Roman"/>
          <w:sz w:val="28"/>
          <w:szCs w:val="28"/>
        </w:rPr>
        <w:t xml:space="preserve">клиента в </w:t>
      </w:r>
      <w:r w:rsidR="008C587D">
        <w:rPr>
          <w:rFonts w:ascii="Times New Roman" w:hAnsi="Times New Roman" w:cs="Times New Roman"/>
          <w:sz w:val="28"/>
          <w:szCs w:val="28"/>
        </w:rPr>
        <w:t>сведениях об адресах.</w:t>
      </w:r>
    </w:p>
    <w:p w:rsidR="009F5AC8" w:rsidRDefault="003357A9" w:rsidP="0081398F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587D">
        <w:rPr>
          <w:rFonts w:ascii="Times New Roman" w:hAnsi="Times New Roman" w:cs="Times New Roman"/>
          <w:sz w:val="28"/>
          <w:szCs w:val="28"/>
        </w:rPr>
        <w:t xml:space="preserve">подпунктом а)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58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 приказа № 39н о</w:t>
      </w:r>
      <w:r w:rsidR="0081398F">
        <w:rPr>
          <w:rFonts w:ascii="Times New Roman" w:hAnsi="Times New Roman" w:cs="Times New Roman"/>
          <w:sz w:val="28"/>
          <w:szCs w:val="28"/>
        </w:rPr>
        <w:t>рган Федерального казначейства осуществляет проверку наличия клиента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52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21AD1">
        <w:rPr>
          <w:rFonts w:ascii="Times New Roman" w:hAnsi="Times New Roman" w:cs="Times New Roman"/>
          <w:sz w:val="28"/>
          <w:szCs w:val="28"/>
        </w:rPr>
        <w:t>ых</w:t>
      </w:r>
      <w:r w:rsidR="00952F46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621AD1">
        <w:rPr>
          <w:rFonts w:ascii="Times New Roman" w:hAnsi="Times New Roman" w:cs="Times New Roman"/>
          <w:sz w:val="28"/>
          <w:szCs w:val="28"/>
        </w:rPr>
        <w:t>ах</w:t>
      </w:r>
      <w:r w:rsidR="00952F46">
        <w:rPr>
          <w:rFonts w:ascii="Times New Roman" w:hAnsi="Times New Roman" w:cs="Times New Roman"/>
          <w:sz w:val="28"/>
          <w:szCs w:val="28"/>
        </w:rPr>
        <w:t xml:space="preserve"> «</w:t>
      </w:r>
      <w:r w:rsidR="00621AD1">
        <w:rPr>
          <w:rFonts w:ascii="Times New Roman" w:hAnsi="Times New Roman" w:cs="Times New Roman"/>
          <w:sz w:val="28"/>
          <w:szCs w:val="28"/>
        </w:rPr>
        <w:t>Сообщения</w:t>
      </w:r>
      <w:r w:rsidR="00952F46">
        <w:rPr>
          <w:rFonts w:ascii="Times New Roman" w:hAnsi="Times New Roman" w:cs="Times New Roman"/>
          <w:sz w:val="28"/>
          <w:szCs w:val="28"/>
        </w:rPr>
        <w:t xml:space="preserve"> юридических лицах</w:t>
      </w:r>
      <w:r w:rsidR="00621AD1">
        <w:rPr>
          <w:rFonts w:ascii="Times New Roman" w:hAnsi="Times New Roman" w:cs="Times New Roman"/>
          <w:sz w:val="28"/>
          <w:szCs w:val="28"/>
        </w:rPr>
        <w:t>, опубликованные в журнале «Вестник государственной регистрации» о принятии решений о ликвидации, о реорганизации, об уменьшении уставного капитала, о приобретении обществом с ограниченной ответственностью 20% уставного капитала другого общества, а также иные сообщения юридических лиц, которые они обязаны публиковать в соответствии с законодательством Российской Федерации» и «</w:t>
      </w:r>
      <w:r w:rsidR="00874519">
        <w:rPr>
          <w:rFonts w:ascii="Times New Roman" w:hAnsi="Times New Roman" w:cs="Times New Roman"/>
          <w:sz w:val="28"/>
          <w:szCs w:val="28"/>
        </w:rPr>
        <w:t>Сведения</w:t>
      </w:r>
      <w:r w:rsidR="00621AD1">
        <w:rPr>
          <w:rFonts w:ascii="Times New Roman" w:hAnsi="Times New Roman" w:cs="Times New Roman"/>
          <w:sz w:val="28"/>
          <w:szCs w:val="28"/>
        </w:rPr>
        <w:t xml:space="preserve">, опубликованные в журнале «Вестник государственной регистрации» о принятых регистрирующими органами решениях о предстоящем </w:t>
      </w:r>
      <w:r w:rsidR="00621AD1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исключении недействующих </w:t>
      </w:r>
      <w:proofErr w:type="spellStart"/>
      <w:r w:rsidR="00874519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="0087451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74519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874519">
        <w:rPr>
          <w:rFonts w:ascii="Times New Roman" w:hAnsi="Times New Roman" w:cs="Times New Roman"/>
          <w:sz w:val="28"/>
          <w:szCs w:val="28"/>
        </w:rPr>
        <w:t xml:space="preserve"> из ЕГРЮЛ» (далее – с</w:t>
      </w:r>
      <w:r w:rsidR="009F5AC8">
        <w:rPr>
          <w:rFonts w:ascii="Times New Roman" w:hAnsi="Times New Roman" w:cs="Times New Roman"/>
          <w:sz w:val="28"/>
          <w:szCs w:val="28"/>
        </w:rPr>
        <w:t>ведения о ликвидации, реорганизации, исключении из ЕГРЮЛ)</w:t>
      </w:r>
      <w:r w:rsidR="0046140C">
        <w:rPr>
          <w:rFonts w:ascii="Times New Roman" w:hAnsi="Times New Roman" w:cs="Times New Roman"/>
          <w:sz w:val="28"/>
          <w:szCs w:val="28"/>
        </w:rPr>
        <w:t xml:space="preserve"> на сайте ФНС</w:t>
      </w:r>
      <w:r w:rsidR="009F5AC8">
        <w:rPr>
          <w:rFonts w:ascii="Times New Roman" w:hAnsi="Times New Roman" w:cs="Times New Roman"/>
          <w:sz w:val="28"/>
          <w:szCs w:val="28"/>
        </w:rPr>
        <w:t>.</w:t>
      </w:r>
    </w:p>
    <w:p w:rsidR="009F5AC8" w:rsidRDefault="009F5AC8" w:rsidP="009F5AC8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ликвидации, реорганизации, исключении из ЕГРЮЛ</w:t>
      </w:r>
      <w:r w:rsidR="008C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находятся на сайте ФНС в информационном ресурсе </w:t>
      </w:r>
      <w:r w:rsidRPr="00983AAA">
        <w:rPr>
          <w:rFonts w:ascii="Times New Roman" w:hAnsi="Times New Roman" w:cs="Times New Roman"/>
          <w:sz w:val="28"/>
          <w:szCs w:val="28"/>
        </w:rPr>
        <w:t>«Риски бизнеса: проверь себя и контрагента»</w:t>
      </w:r>
      <w:r>
        <w:rPr>
          <w:rFonts w:ascii="Times New Roman" w:hAnsi="Times New Roman" w:cs="Times New Roman"/>
          <w:sz w:val="28"/>
          <w:szCs w:val="28"/>
        </w:rPr>
        <w:t xml:space="preserve"> в разделе «Проверьте, не рискует ли ваш бизнес?».</w:t>
      </w:r>
    </w:p>
    <w:p w:rsidR="009F5AC8" w:rsidRDefault="009F5AC8" w:rsidP="009F5AC8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клиента осуществляется в соответствии с реквизитами поиска указанными на сайте ФНС.</w:t>
      </w:r>
    </w:p>
    <w:p w:rsidR="0081398F" w:rsidRDefault="009F5AC8" w:rsidP="009F5AC8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считается успешно пройд</w:t>
      </w:r>
      <w:r w:rsidR="00874519">
        <w:rPr>
          <w:rFonts w:ascii="Times New Roman" w:hAnsi="Times New Roman" w:cs="Times New Roman"/>
          <w:sz w:val="28"/>
          <w:szCs w:val="28"/>
        </w:rPr>
        <w:t>енной при отсутствии клиента в 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8745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 ликвидации, реорганизации, исключении из ЕГРЮЛ.</w:t>
      </w:r>
    </w:p>
    <w:p w:rsidR="009F5AC8" w:rsidRPr="00E8665D" w:rsidRDefault="009F5AC8" w:rsidP="009F5AC8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б) пункта 3 приказа № 39н орган Федерального казначейства осуществляет проверку наличия</w:t>
      </w:r>
      <w:r w:rsidR="0046140C">
        <w:rPr>
          <w:rFonts w:ascii="Times New Roman" w:hAnsi="Times New Roman" w:cs="Times New Roman"/>
          <w:sz w:val="28"/>
          <w:szCs w:val="28"/>
        </w:rPr>
        <w:t xml:space="preserve"> </w:t>
      </w:r>
      <w:r w:rsidR="00E8665D">
        <w:rPr>
          <w:rFonts w:ascii="Times New Roman" w:hAnsi="Times New Roman" w:cs="Times New Roman"/>
          <w:sz w:val="28"/>
          <w:szCs w:val="28"/>
        </w:rPr>
        <w:t xml:space="preserve">информации о банкротстве </w:t>
      </w:r>
      <w:r w:rsidR="0046140C">
        <w:rPr>
          <w:rFonts w:ascii="Times New Roman" w:hAnsi="Times New Roman" w:cs="Times New Roman"/>
          <w:sz w:val="28"/>
          <w:szCs w:val="28"/>
        </w:rPr>
        <w:t xml:space="preserve">клиента в информационном ресурсе «Картотека арбитражных дел», размещенного в сети «Интернет» по </w:t>
      </w:r>
      <w:r w:rsidR="0046140C" w:rsidRPr="00E83831">
        <w:rPr>
          <w:rFonts w:ascii="Times New Roman" w:hAnsi="Times New Roman" w:cs="Times New Roman"/>
          <w:sz w:val="28"/>
          <w:szCs w:val="28"/>
        </w:rPr>
        <w:t>адресу</w:t>
      </w:r>
      <w:r w:rsidR="0046140C" w:rsidRPr="00E866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hyperlink r:id="rId10" w:history="1"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arbitr</w:t>
        </w:r>
        <w:proofErr w:type="spellEnd"/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46140C" w:rsidRPr="00E8665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6418EB" w:rsidRPr="00A72911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  <w:r w:rsidR="00E8665D" w:rsidRPr="00E8665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(далее – Картотека)</w:t>
      </w:r>
      <w:r w:rsidR="0046140C" w:rsidRPr="00E8665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65D" w:rsidRPr="00E8665D" w:rsidRDefault="00E8665D" w:rsidP="00E8665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5D">
        <w:rPr>
          <w:rFonts w:ascii="Times New Roman" w:hAnsi="Times New Roman" w:cs="Times New Roman"/>
          <w:sz w:val="28"/>
          <w:szCs w:val="28"/>
        </w:rPr>
        <w:t xml:space="preserve">Поиск клиента осуществляется </w:t>
      </w:r>
      <w:r>
        <w:rPr>
          <w:rFonts w:ascii="Times New Roman" w:hAnsi="Times New Roman" w:cs="Times New Roman"/>
          <w:sz w:val="28"/>
          <w:szCs w:val="28"/>
        </w:rPr>
        <w:t>в Картотеке по</w:t>
      </w:r>
      <w:r w:rsidRPr="00E8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</w:t>
      </w:r>
      <w:r w:rsidR="00411713"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sz w:val="28"/>
          <w:szCs w:val="28"/>
        </w:rPr>
        <w:t>«Участник дела»</w:t>
      </w:r>
      <w:r w:rsidRPr="00E8665D">
        <w:rPr>
          <w:rFonts w:ascii="Times New Roman" w:hAnsi="Times New Roman" w:cs="Times New Roman"/>
          <w:sz w:val="28"/>
          <w:szCs w:val="28"/>
        </w:rPr>
        <w:t>.</w:t>
      </w:r>
    </w:p>
    <w:p w:rsidR="00E8665D" w:rsidRDefault="00E8665D" w:rsidP="00E8665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5D">
        <w:rPr>
          <w:rFonts w:ascii="Times New Roman" w:hAnsi="Times New Roman" w:cs="Times New Roman"/>
          <w:sz w:val="28"/>
          <w:szCs w:val="28"/>
        </w:rPr>
        <w:t xml:space="preserve">Проверка считается успешно пройденной при отсутствии </w:t>
      </w:r>
      <w:r w:rsidR="007C089D">
        <w:rPr>
          <w:rFonts w:ascii="Times New Roman" w:hAnsi="Times New Roman" w:cs="Times New Roman"/>
          <w:sz w:val="28"/>
          <w:szCs w:val="28"/>
        </w:rPr>
        <w:t>дел</w:t>
      </w:r>
      <w:r w:rsidR="007C089D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126A3">
        <w:rPr>
          <w:rFonts w:ascii="Times New Roman" w:hAnsi="Times New Roman" w:cs="Times New Roman"/>
          <w:sz w:val="28"/>
          <w:szCs w:val="28"/>
        </w:rPr>
        <w:t xml:space="preserve">о банкротстве </w:t>
      </w:r>
      <w:r w:rsidRPr="00E8665D">
        <w:rPr>
          <w:rFonts w:ascii="Times New Roman" w:hAnsi="Times New Roman" w:cs="Times New Roman"/>
          <w:sz w:val="28"/>
          <w:szCs w:val="28"/>
        </w:rPr>
        <w:t>клиента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меню Картотеки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8665D">
        <w:rPr>
          <w:rFonts w:ascii="Times New Roman" w:hAnsi="Times New Roman" w:cs="Times New Roman"/>
          <w:sz w:val="28"/>
          <w:szCs w:val="28"/>
        </w:rPr>
        <w:t>.</w:t>
      </w:r>
    </w:p>
    <w:p w:rsidR="000126A3" w:rsidRPr="000126A3" w:rsidRDefault="000126A3" w:rsidP="000126A3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приказа № 39н орган Федерального казначейства </w:t>
      </w:r>
      <w:r w:rsidR="000B29FE">
        <w:rPr>
          <w:rFonts w:ascii="Times New Roman" w:hAnsi="Times New Roman" w:cs="Times New Roman"/>
          <w:sz w:val="28"/>
          <w:szCs w:val="28"/>
        </w:rPr>
        <w:t xml:space="preserve">выявляет сведения </w:t>
      </w:r>
      <w:r w:rsidR="000B29FE" w:rsidRPr="00E83831">
        <w:rPr>
          <w:rFonts w:ascii="Times New Roman" w:eastAsia="Calibri" w:hAnsi="Times New Roman" w:cs="Times New Roman"/>
          <w:sz w:val="28"/>
          <w:szCs w:val="28"/>
        </w:rPr>
        <w:t>о месте регистрации или месте нахождения клиента в государстве (на территории), включенном (включенной) в перечень государств (территорий), которые не выполня</w:t>
      </w:r>
      <w:r w:rsidR="000B29FE">
        <w:rPr>
          <w:rFonts w:ascii="Times New Roman" w:eastAsia="Calibri" w:hAnsi="Times New Roman" w:cs="Times New Roman"/>
          <w:sz w:val="28"/>
          <w:szCs w:val="28"/>
        </w:rPr>
        <w:t>ю</w:t>
      </w:r>
      <w:r w:rsidR="000B29FE" w:rsidRPr="00E83831">
        <w:rPr>
          <w:rFonts w:ascii="Times New Roman" w:eastAsia="Calibri" w:hAnsi="Times New Roman" w:cs="Times New Roman"/>
          <w:sz w:val="28"/>
          <w:szCs w:val="28"/>
        </w:rPr>
        <w:t>т рекомендации Группы разработки финансовых мер борьбы с отмыванием денег (ФАТФ)</w:t>
      </w:r>
      <w:r w:rsidRPr="00E83831">
        <w:rPr>
          <w:rFonts w:ascii="Times New Roman" w:eastAsia="Calibri" w:hAnsi="Times New Roman" w:cs="Times New Roman"/>
          <w:sz w:val="28"/>
          <w:szCs w:val="28"/>
        </w:rPr>
        <w:t>, утвержденный приказом Федеральной службы по финансовому мониторингу от 10 ноября 2011 г. № 361</w:t>
      </w:r>
      <w:r w:rsidR="00FF454D"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 </w:t>
      </w:r>
      <w:r w:rsidR="00706010">
        <w:rPr>
          <w:rFonts w:ascii="Times New Roman" w:eastAsia="Calibri" w:hAnsi="Times New Roman" w:cs="Times New Roman"/>
          <w:sz w:val="28"/>
          <w:szCs w:val="28"/>
        </w:rPr>
        <w:t>приказа № 361</w:t>
      </w:r>
      <w:r w:rsidR="00FF454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F454D" w:rsidRDefault="00FF454D" w:rsidP="00FF454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осуществляет проверку </w:t>
      </w:r>
      <w:r w:rsidR="00266177">
        <w:rPr>
          <w:rFonts w:ascii="Times New Roman" w:hAnsi="Times New Roman" w:cs="Times New Roman"/>
          <w:sz w:val="28"/>
          <w:szCs w:val="28"/>
        </w:rPr>
        <w:t xml:space="preserve">наличия или отсутствия </w:t>
      </w:r>
      <w:r w:rsidR="0039042D">
        <w:rPr>
          <w:rFonts w:ascii="Times New Roman" w:hAnsi="Times New Roman" w:cs="Times New Roman"/>
          <w:sz w:val="28"/>
          <w:szCs w:val="28"/>
        </w:rPr>
        <w:t>адреса регистрации или</w:t>
      </w:r>
      <w:r w:rsidR="00CC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 (места нахождения) клиента, указанного в Карточке, </w:t>
      </w:r>
      <w:r w:rsidR="0039042D">
        <w:rPr>
          <w:rFonts w:ascii="Times New Roman" w:hAnsi="Times New Roman" w:cs="Times New Roman"/>
          <w:sz w:val="28"/>
          <w:szCs w:val="28"/>
        </w:rPr>
        <w:t>в Перечне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010">
        <w:rPr>
          <w:rFonts w:ascii="Times New Roman" w:hAnsi="Times New Roman" w:cs="Times New Roman"/>
          <w:sz w:val="28"/>
          <w:szCs w:val="28"/>
        </w:rPr>
        <w:t>приказа № 361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54D" w:rsidRDefault="00FF454D" w:rsidP="00FF454D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5D">
        <w:rPr>
          <w:rFonts w:ascii="Times New Roman" w:hAnsi="Times New Roman" w:cs="Times New Roman"/>
          <w:sz w:val="28"/>
          <w:szCs w:val="28"/>
        </w:rPr>
        <w:t xml:space="preserve">Проверка считается успешно пройденной 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государства (территории), указанного в адресе </w:t>
      </w:r>
      <w:r w:rsidR="00127406">
        <w:rPr>
          <w:rFonts w:ascii="Times New Roman" w:hAnsi="Times New Roman" w:cs="Times New Roman"/>
          <w:sz w:val="28"/>
          <w:szCs w:val="28"/>
        </w:rPr>
        <w:t>регистрации или адресе (места</w:t>
      </w:r>
      <w:r>
        <w:rPr>
          <w:rFonts w:ascii="Times New Roman" w:hAnsi="Times New Roman" w:cs="Times New Roman"/>
          <w:sz w:val="28"/>
          <w:szCs w:val="28"/>
        </w:rPr>
        <w:t xml:space="preserve"> нахождения) клиента, в Перечне </w:t>
      </w:r>
      <w:r w:rsidR="00706010">
        <w:rPr>
          <w:rFonts w:ascii="Times New Roman" w:hAnsi="Times New Roman" w:cs="Times New Roman"/>
          <w:sz w:val="28"/>
          <w:szCs w:val="28"/>
        </w:rPr>
        <w:t>приказа № 361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17C" w:rsidRPr="00706010" w:rsidRDefault="00DE117C" w:rsidP="00DE117C">
      <w:pPr>
        <w:pStyle w:val="a3"/>
        <w:numPr>
          <w:ilvl w:val="0"/>
          <w:numId w:val="1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приказа № 39н орган Федерального казначейства </w:t>
      </w:r>
      <w:r w:rsidR="005F44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50C8C">
        <w:rPr>
          <w:rFonts w:ascii="Times New Roman" w:hAnsi="Times New Roman" w:cs="Times New Roman"/>
          <w:sz w:val="28"/>
          <w:szCs w:val="28"/>
        </w:rPr>
        <w:t xml:space="preserve">выявление сведений о </w:t>
      </w:r>
      <w:r w:rsidR="00950C8C" w:rsidRPr="00E83831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950C8C">
        <w:rPr>
          <w:rFonts w:ascii="Times New Roman" w:hAnsi="Times New Roman" w:cs="Times New Roman"/>
          <w:sz w:val="28"/>
          <w:szCs w:val="28"/>
        </w:rPr>
        <w:t>в государстве или на территории</w:t>
      </w:r>
      <w:r w:rsidR="002C2820">
        <w:rPr>
          <w:rFonts w:ascii="Times New Roman" w:hAnsi="Times New Roman" w:cs="Times New Roman"/>
          <w:sz w:val="28"/>
          <w:szCs w:val="28"/>
        </w:rPr>
        <w:t>, включенных</w:t>
      </w:r>
      <w:r w:rsidR="005F44B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010">
        <w:rPr>
          <w:rFonts w:ascii="Times New Roman" w:hAnsi="Times New Roman" w:cs="Times New Roman"/>
          <w:sz w:val="28"/>
          <w:szCs w:val="28"/>
        </w:rPr>
        <w:t>П</w:t>
      </w:r>
      <w:r w:rsidR="00706010" w:rsidRPr="00E83831">
        <w:rPr>
          <w:rFonts w:ascii="Times New Roman" w:eastAsia="Calibri" w:hAnsi="Times New Roman" w:cs="Times New Roman"/>
          <w:sz w:val="28"/>
          <w:szCs w:val="28"/>
        </w:rPr>
        <w:t>ереч</w:t>
      </w:r>
      <w:r w:rsidR="002C2820">
        <w:rPr>
          <w:rFonts w:ascii="Times New Roman" w:eastAsia="Calibri" w:hAnsi="Times New Roman" w:cs="Times New Roman"/>
          <w:sz w:val="28"/>
          <w:szCs w:val="28"/>
        </w:rPr>
        <w:t>е</w:t>
      </w:r>
      <w:r w:rsidR="00706010" w:rsidRPr="00E83831">
        <w:rPr>
          <w:rFonts w:ascii="Times New Roman" w:eastAsia="Calibri" w:hAnsi="Times New Roman" w:cs="Times New Roman"/>
          <w:sz w:val="28"/>
          <w:szCs w:val="28"/>
        </w:rPr>
        <w:t>н</w:t>
      </w:r>
      <w:r w:rsidR="002C2820">
        <w:rPr>
          <w:rFonts w:ascii="Times New Roman" w:eastAsia="Calibri" w:hAnsi="Times New Roman" w:cs="Times New Roman"/>
          <w:sz w:val="28"/>
          <w:szCs w:val="28"/>
        </w:rPr>
        <w:t>ь</w:t>
      </w:r>
      <w:r w:rsidR="00706010" w:rsidRPr="00E83831">
        <w:rPr>
          <w:rFonts w:ascii="Times New Roman" w:eastAsia="Calibri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r w:rsidR="00706010" w:rsidRPr="00E83831">
        <w:rPr>
          <w:rFonts w:ascii="Times New Roman" w:eastAsia="Calibri" w:hAnsi="Times New Roman" w:cs="Times New Roman"/>
          <w:sz w:val="28"/>
          <w:szCs w:val="28"/>
        </w:rPr>
        <w:lastRenderedPageBreak/>
        <w:t>(офшорные зоны), утвержденный приказом Министерства финансов Российской Федерации от</w:t>
      </w:r>
      <w:r w:rsidR="002C28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6010" w:rsidRPr="00E83831">
        <w:rPr>
          <w:rFonts w:ascii="Times New Roman" w:eastAsia="Calibri" w:hAnsi="Times New Roman" w:cs="Times New Roman"/>
          <w:sz w:val="28"/>
          <w:szCs w:val="28"/>
        </w:rPr>
        <w:t>13 ноября 2007 г. № 108н</w:t>
      </w:r>
      <w:r w:rsidR="00706010"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 приказа</w:t>
      </w:r>
      <w:proofErr w:type="gramEnd"/>
      <w:r w:rsidR="0070601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="00706010">
        <w:rPr>
          <w:rFonts w:ascii="Times New Roman" w:eastAsia="Calibri" w:hAnsi="Times New Roman" w:cs="Times New Roman"/>
          <w:sz w:val="28"/>
          <w:szCs w:val="28"/>
        </w:rPr>
        <w:t>108н).</w:t>
      </w:r>
      <w:proofErr w:type="gramEnd"/>
    </w:p>
    <w:p w:rsidR="00706010" w:rsidRPr="00706010" w:rsidRDefault="00706010" w:rsidP="00706010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0"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осуществляет проверку </w:t>
      </w:r>
      <w:r w:rsidR="00D5417B">
        <w:rPr>
          <w:rFonts w:ascii="Times New Roman" w:hAnsi="Times New Roman" w:cs="Times New Roman"/>
          <w:sz w:val="28"/>
          <w:szCs w:val="28"/>
        </w:rPr>
        <w:t>наличия или отсутствия</w:t>
      </w:r>
      <w:r w:rsidR="00D5417B" w:rsidRPr="00706010">
        <w:rPr>
          <w:rFonts w:ascii="Times New Roman" w:hAnsi="Times New Roman" w:cs="Times New Roman"/>
          <w:sz w:val="28"/>
          <w:szCs w:val="28"/>
        </w:rPr>
        <w:t xml:space="preserve"> </w:t>
      </w:r>
      <w:r w:rsidRPr="00706010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D5417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706010">
        <w:rPr>
          <w:rFonts w:ascii="Times New Roman" w:hAnsi="Times New Roman" w:cs="Times New Roman"/>
          <w:sz w:val="28"/>
          <w:szCs w:val="28"/>
        </w:rPr>
        <w:t>клиента,</w:t>
      </w:r>
      <w:r w:rsidR="00D5417B">
        <w:rPr>
          <w:rFonts w:ascii="Times New Roman" w:hAnsi="Times New Roman" w:cs="Times New Roman"/>
          <w:sz w:val="28"/>
          <w:szCs w:val="28"/>
        </w:rPr>
        <w:t xml:space="preserve"> указанного в Карточке, в</w:t>
      </w:r>
      <w:r w:rsidRPr="0070601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D5417B">
        <w:rPr>
          <w:rFonts w:ascii="Times New Roman" w:hAnsi="Times New Roman" w:cs="Times New Roman"/>
          <w:sz w:val="28"/>
          <w:szCs w:val="28"/>
        </w:rPr>
        <w:t>не</w:t>
      </w:r>
      <w:r w:rsidRPr="00706010">
        <w:rPr>
          <w:rFonts w:ascii="Times New Roman" w:hAnsi="Times New Roman" w:cs="Times New Roman"/>
          <w:sz w:val="28"/>
          <w:szCs w:val="28"/>
        </w:rPr>
        <w:t xml:space="preserve"> приказа № </w:t>
      </w:r>
      <w:r>
        <w:rPr>
          <w:rFonts w:ascii="Times New Roman" w:hAnsi="Times New Roman" w:cs="Times New Roman"/>
          <w:sz w:val="28"/>
          <w:szCs w:val="28"/>
        </w:rPr>
        <w:t>108н</w:t>
      </w:r>
      <w:r w:rsidRPr="00706010">
        <w:rPr>
          <w:rFonts w:ascii="Times New Roman" w:hAnsi="Times New Roman" w:cs="Times New Roman"/>
          <w:sz w:val="28"/>
          <w:szCs w:val="28"/>
        </w:rPr>
        <w:t>.</w:t>
      </w:r>
    </w:p>
    <w:p w:rsidR="00634293" w:rsidRPr="00F64920" w:rsidRDefault="00706010" w:rsidP="005F44BC">
      <w:pPr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10">
        <w:rPr>
          <w:rFonts w:ascii="Times New Roman" w:hAnsi="Times New Roman" w:cs="Times New Roman"/>
          <w:sz w:val="28"/>
          <w:szCs w:val="28"/>
        </w:rPr>
        <w:t xml:space="preserve">Проверка считается успешно пройденной при отсутствии государства </w:t>
      </w:r>
      <w:r w:rsidR="00DD45B4">
        <w:rPr>
          <w:rFonts w:ascii="Times New Roman" w:hAnsi="Times New Roman" w:cs="Times New Roman"/>
          <w:sz w:val="28"/>
          <w:szCs w:val="28"/>
        </w:rPr>
        <w:t>или территории</w:t>
      </w:r>
      <w:r w:rsidRPr="00706010">
        <w:rPr>
          <w:rFonts w:ascii="Times New Roman" w:hAnsi="Times New Roman" w:cs="Times New Roman"/>
          <w:sz w:val="28"/>
          <w:szCs w:val="28"/>
        </w:rPr>
        <w:t xml:space="preserve">, указанного в адресе </w:t>
      </w:r>
      <w:r w:rsidR="00DD45B4">
        <w:rPr>
          <w:rFonts w:ascii="Times New Roman" w:hAnsi="Times New Roman" w:cs="Times New Roman"/>
          <w:sz w:val="28"/>
          <w:szCs w:val="28"/>
        </w:rPr>
        <w:t>регистрации</w:t>
      </w:r>
      <w:r w:rsidR="00DD45B4" w:rsidRPr="00706010">
        <w:rPr>
          <w:rFonts w:ascii="Times New Roman" w:hAnsi="Times New Roman" w:cs="Times New Roman"/>
          <w:sz w:val="28"/>
          <w:szCs w:val="28"/>
        </w:rPr>
        <w:t xml:space="preserve"> </w:t>
      </w:r>
      <w:r w:rsidR="00695E9F">
        <w:rPr>
          <w:rFonts w:ascii="Times New Roman" w:hAnsi="Times New Roman" w:cs="Times New Roman"/>
          <w:sz w:val="28"/>
          <w:szCs w:val="28"/>
        </w:rPr>
        <w:t>клиента,</w:t>
      </w:r>
      <w:r w:rsidR="00695E9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706010">
        <w:rPr>
          <w:rFonts w:ascii="Times New Roman" w:hAnsi="Times New Roman" w:cs="Times New Roman"/>
          <w:sz w:val="28"/>
          <w:szCs w:val="28"/>
        </w:rPr>
        <w:t xml:space="preserve">в Перечне приказа № </w:t>
      </w:r>
      <w:r>
        <w:rPr>
          <w:rFonts w:ascii="Times New Roman" w:hAnsi="Times New Roman" w:cs="Times New Roman"/>
          <w:sz w:val="28"/>
          <w:szCs w:val="28"/>
        </w:rPr>
        <w:t>108н</w:t>
      </w:r>
      <w:r w:rsidRPr="00706010">
        <w:rPr>
          <w:rFonts w:ascii="Times New Roman" w:hAnsi="Times New Roman" w:cs="Times New Roman"/>
          <w:sz w:val="28"/>
          <w:szCs w:val="28"/>
        </w:rPr>
        <w:t>.</w:t>
      </w:r>
    </w:p>
    <w:sectPr w:rsidR="00634293" w:rsidRPr="00F64920" w:rsidSect="00604DA6">
      <w:headerReference w:type="default" r:id="rId11"/>
      <w:pgSz w:w="11906" w:h="16838"/>
      <w:pgMar w:top="1418" w:right="1134" w:bottom="136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7C" w:rsidRDefault="0072357C" w:rsidP="00F525DC">
      <w:r>
        <w:separator/>
      </w:r>
    </w:p>
  </w:endnote>
  <w:endnote w:type="continuationSeparator" w:id="0">
    <w:p w:rsidR="0072357C" w:rsidRDefault="0072357C" w:rsidP="00F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7C" w:rsidRDefault="0072357C" w:rsidP="00F525DC">
      <w:r>
        <w:separator/>
      </w:r>
    </w:p>
  </w:footnote>
  <w:footnote w:type="continuationSeparator" w:id="0">
    <w:p w:rsidR="0072357C" w:rsidRDefault="0072357C" w:rsidP="00F5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327861"/>
      <w:docPartObj>
        <w:docPartGallery w:val="Page Numbers (Top of Page)"/>
        <w:docPartUnique/>
      </w:docPartObj>
    </w:sdtPr>
    <w:sdtEndPr/>
    <w:sdtContent>
      <w:p w:rsidR="00F525DC" w:rsidRDefault="00F525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31">
          <w:rPr>
            <w:noProof/>
          </w:rPr>
          <w:t>2</w:t>
        </w:r>
        <w:r>
          <w:fldChar w:fldCharType="end"/>
        </w:r>
      </w:p>
    </w:sdtContent>
  </w:sdt>
  <w:p w:rsidR="00F525DC" w:rsidRDefault="00F525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96A"/>
    <w:multiLevelType w:val="hybridMultilevel"/>
    <w:tmpl w:val="627CB486"/>
    <w:lvl w:ilvl="0" w:tplc="EEF49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0"/>
    <w:rsid w:val="000126A3"/>
    <w:rsid w:val="00072674"/>
    <w:rsid w:val="000B29FE"/>
    <w:rsid w:val="00127406"/>
    <w:rsid w:val="001C0130"/>
    <w:rsid w:val="00211EA9"/>
    <w:rsid w:val="00266177"/>
    <w:rsid w:val="002C2820"/>
    <w:rsid w:val="003357A9"/>
    <w:rsid w:val="00340A8C"/>
    <w:rsid w:val="0039042D"/>
    <w:rsid w:val="003D7F3E"/>
    <w:rsid w:val="00411713"/>
    <w:rsid w:val="00425EF8"/>
    <w:rsid w:val="00443B31"/>
    <w:rsid w:val="0046140C"/>
    <w:rsid w:val="00563E2B"/>
    <w:rsid w:val="005832B2"/>
    <w:rsid w:val="005F44BC"/>
    <w:rsid w:val="00604DA6"/>
    <w:rsid w:val="00621AD1"/>
    <w:rsid w:val="00633610"/>
    <w:rsid w:val="00634293"/>
    <w:rsid w:val="006418EB"/>
    <w:rsid w:val="00695E9F"/>
    <w:rsid w:val="00706010"/>
    <w:rsid w:val="00712EE6"/>
    <w:rsid w:val="0072357C"/>
    <w:rsid w:val="007B6A72"/>
    <w:rsid w:val="007C089D"/>
    <w:rsid w:val="0080110C"/>
    <w:rsid w:val="0081398F"/>
    <w:rsid w:val="00874519"/>
    <w:rsid w:val="008C587D"/>
    <w:rsid w:val="008D1C65"/>
    <w:rsid w:val="008E75E4"/>
    <w:rsid w:val="00923C22"/>
    <w:rsid w:val="00925A1F"/>
    <w:rsid w:val="00925B9C"/>
    <w:rsid w:val="0094651B"/>
    <w:rsid w:val="00950C8C"/>
    <w:rsid w:val="00952F46"/>
    <w:rsid w:val="009652C0"/>
    <w:rsid w:val="009C1BE0"/>
    <w:rsid w:val="009E1B25"/>
    <w:rsid w:val="009F5AC8"/>
    <w:rsid w:val="00A327B2"/>
    <w:rsid w:val="00A564FF"/>
    <w:rsid w:val="00A72911"/>
    <w:rsid w:val="00A7606B"/>
    <w:rsid w:val="00AA112E"/>
    <w:rsid w:val="00B32C0F"/>
    <w:rsid w:val="00B5141E"/>
    <w:rsid w:val="00B64EAC"/>
    <w:rsid w:val="00CC321A"/>
    <w:rsid w:val="00D13CBC"/>
    <w:rsid w:val="00D5417B"/>
    <w:rsid w:val="00DD45B4"/>
    <w:rsid w:val="00DE117C"/>
    <w:rsid w:val="00E33782"/>
    <w:rsid w:val="00E8665D"/>
    <w:rsid w:val="00EB4F97"/>
    <w:rsid w:val="00F525DC"/>
    <w:rsid w:val="00F603F3"/>
    <w:rsid w:val="00F64920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2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1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2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5D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F52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5D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2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9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1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2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5D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F52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5D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rbi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9D6D-406A-4C8C-B762-37833B89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Енютина</dc:creator>
  <cp:lastModifiedBy>Дунаева Кристина Викторовна</cp:lastModifiedBy>
  <cp:revision>2</cp:revision>
  <cp:lastPrinted>2018-02-21T08:13:00Z</cp:lastPrinted>
  <dcterms:created xsi:type="dcterms:W3CDTF">2018-03-12T08:43:00Z</dcterms:created>
  <dcterms:modified xsi:type="dcterms:W3CDTF">2018-03-12T08:43:00Z</dcterms:modified>
</cp:coreProperties>
</file>