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4F" w:rsidRDefault="00E2344F">
      <w:pPr>
        <w:spacing w:line="360" w:lineRule="atLeast"/>
        <w:jc w:val="center"/>
        <w:rPr>
          <w:rFonts w:ascii="Script MT Bold" w:hAnsi="Script MT Bold"/>
          <w:b/>
          <w:sz w:val="28"/>
          <w:szCs w:val="28"/>
          <w:lang w:val="uk-UA"/>
        </w:rPr>
      </w:pPr>
      <w:bookmarkStart w:id="0" w:name="_GoBack"/>
      <w:bookmarkEnd w:id="0"/>
    </w:p>
    <w:p w:rsidR="00E2344F" w:rsidRDefault="00E2344F">
      <w:pPr>
        <w:spacing w:line="360" w:lineRule="atLeast"/>
        <w:jc w:val="center"/>
        <w:rPr>
          <w:b/>
          <w:sz w:val="28"/>
          <w:szCs w:val="28"/>
          <w:lang w:val="uk-UA"/>
        </w:rPr>
      </w:pPr>
    </w:p>
    <w:p w:rsidR="00E2344F" w:rsidRDefault="00E2344F">
      <w:pPr>
        <w:spacing w:line="360" w:lineRule="atLeast"/>
        <w:jc w:val="center"/>
        <w:rPr>
          <w:b/>
          <w:sz w:val="28"/>
          <w:szCs w:val="28"/>
          <w:lang w:val="uk-UA"/>
        </w:rPr>
      </w:pPr>
    </w:p>
    <w:p w:rsidR="00E2344F" w:rsidRDefault="00E2344F">
      <w:pPr>
        <w:spacing w:line="360" w:lineRule="atLeast"/>
        <w:jc w:val="center"/>
        <w:rPr>
          <w:b/>
          <w:sz w:val="28"/>
          <w:szCs w:val="28"/>
          <w:lang w:val="uk-UA"/>
        </w:rPr>
      </w:pPr>
    </w:p>
    <w:p w:rsidR="00E2344F" w:rsidRDefault="00E2344F">
      <w:pPr>
        <w:spacing w:line="360" w:lineRule="atLeast"/>
        <w:jc w:val="center"/>
        <w:rPr>
          <w:b/>
          <w:sz w:val="28"/>
          <w:szCs w:val="28"/>
          <w:lang w:val="uk-UA"/>
        </w:rPr>
      </w:pPr>
    </w:p>
    <w:p w:rsidR="00E2344F" w:rsidRDefault="00E2344F">
      <w:pPr>
        <w:spacing w:line="360" w:lineRule="atLeast"/>
        <w:jc w:val="center"/>
        <w:rPr>
          <w:b/>
          <w:sz w:val="28"/>
          <w:szCs w:val="28"/>
          <w:lang w:val="uk-UA"/>
        </w:rPr>
      </w:pPr>
    </w:p>
    <w:p w:rsidR="00E2344F" w:rsidRDefault="00E2344F">
      <w:pPr>
        <w:spacing w:line="360" w:lineRule="atLeast"/>
        <w:jc w:val="center"/>
        <w:rPr>
          <w:b/>
          <w:sz w:val="28"/>
          <w:szCs w:val="28"/>
          <w:lang w:val="uk-UA"/>
        </w:rPr>
      </w:pPr>
    </w:p>
    <w:p w:rsidR="00E2344F" w:rsidRDefault="00E2344F">
      <w:pPr>
        <w:spacing w:line="360" w:lineRule="atLeast"/>
        <w:jc w:val="center"/>
        <w:rPr>
          <w:b/>
          <w:sz w:val="28"/>
          <w:szCs w:val="28"/>
          <w:lang w:val="uk-UA"/>
        </w:rPr>
      </w:pPr>
    </w:p>
    <w:p w:rsidR="00E2344F" w:rsidRDefault="00E2344F">
      <w:pPr>
        <w:tabs>
          <w:tab w:val="left" w:pos="4680"/>
        </w:tabs>
        <w:spacing w:line="360" w:lineRule="atLeast"/>
        <w:jc w:val="center"/>
        <w:rPr>
          <w:b/>
          <w:sz w:val="32"/>
          <w:szCs w:val="32"/>
          <w:lang w:val="uk-UA"/>
        </w:rPr>
      </w:pPr>
    </w:p>
    <w:p w:rsidR="00E2344F" w:rsidRDefault="00E2344F">
      <w:pPr>
        <w:tabs>
          <w:tab w:val="left" w:pos="4680"/>
        </w:tabs>
        <w:spacing w:line="360" w:lineRule="atLeast"/>
        <w:jc w:val="center"/>
        <w:rPr>
          <w:b/>
          <w:sz w:val="32"/>
          <w:szCs w:val="32"/>
          <w:lang w:val="uk-UA"/>
        </w:rPr>
      </w:pPr>
    </w:p>
    <w:p w:rsidR="00E2344F" w:rsidRDefault="00E2344F">
      <w:pPr>
        <w:tabs>
          <w:tab w:val="left" w:pos="4680"/>
        </w:tabs>
        <w:spacing w:line="360" w:lineRule="atLeast"/>
        <w:jc w:val="center"/>
        <w:rPr>
          <w:b/>
          <w:sz w:val="28"/>
          <w:szCs w:val="28"/>
          <w:lang w:val="uk-UA"/>
        </w:rPr>
      </w:pPr>
    </w:p>
    <w:p w:rsidR="00E2344F" w:rsidRDefault="00204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Стандарт внутреннего контроля  </w:t>
      </w:r>
      <w:r>
        <w:rPr>
          <w:b/>
          <w:sz w:val="28"/>
          <w:szCs w:val="28"/>
        </w:rPr>
        <w:br/>
        <w:t>Федерального казначейства, утвержденный приказом Федерального казначейства от 16 апреля 2012 г. № 164</w:t>
      </w:r>
    </w:p>
    <w:p w:rsidR="00E2344F" w:rsidRDefault="00E2344F">
      <w:pPr>
        <w:jc w:val="center"/>
        <w:rPr>
          <w:b/>
          <w:sz w:val="28"/>
          <w:szCs w:val="28"/>
        </w:rPr>
      </w:pPr>
    </w:p>
    <w:p w:rsidR="00E2344F" w:rsidRDefault="00E2344F">
      <w:pPr>
        <w:spacing w:line="360" w:lineRule="auto"/>
        <w:jc w:val="center"/>
        <w:rPr>
          <w:b/>
          <w:sz w:val="28"/>
          <w:szCs w:val="28"/>
        </w:rPr>
      </w:pP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160.2-1 Бюджетного кодекса Российской Федерации (Собрание законодательства Российской Федерации, 1998, № 31, ст. 3823; 2013, № 31, ст. 4191; 2013, № 52 (часть I), ст. 6983), Положением </w:t>
      </w:r>
      <w:r>
        <w:rPr>
          <w:sz w:val="28"/>
          <w:szCs w:val="28"/>
        </w:rPr>
        <w:br/>
        <w:t>о Федеральном казначействе, утвержденным пос</w:t>
      </w:r>
      <w:r>
        <w:rPr>
          <w:sz w:val="28"/>
          <w:szCs w:val="28"/>
        </w:rPr>
        <w:t xml:space="preserve">тановлением Правительства Российской Федерации от 1 декабря 2004 г. № 703 (Собрание законодательства Российской Федерации, 2004, № 49, ст. 4908; </w:t>
      </w:r>
      <w:proofErr w:type="gramStart"/>
      <w:r>
        <w:rPr>
          <w:sz w:val="28"/>
          <w:szCs w:val="28"/>
        </w:rPr>
        <w:t>2014, № 26 (часть II), ст. 3561), Правилами осуществления главными распорядителями (распорядителями) средств фе</w:t>
      </w:r>
      <w:r>
        <w:rPr>
          <w:sz w:val="28"/>
          <w:szCs w:val="28"/>
        </w:rPr>
        <w:t>дерального бюджета, главными администраторами (администраторами) доходов федерального бюджета, главными администраторами (администраторами) источников финансирования дефицита федерального бюджета внутреннего финансового контроля и внутреннего финансового а</w:t>
      </w:r>
      <w:r>
        <w:rPr>
          <w:sz w:val="28"/>
          <w:szCs w:val="28"/>
        </w:rPr>
        <w:t>удита, утвержденными постановлением Правительства Российской Федерации от 17 марта 2014 г. № 193 (Собрание законодательства Российской Федерации, 2014, № 12, ст. 1290) (далее – Правила), а также Положением о</w:t>
      </w:r>
      <w:proofErr w:type="gramEnd"/>
      <w:r>
        <w:rPr>
          <w:sz w:val="28"/>
          <w:szCs w:val="28"/>
        </w:rPr>
        <w:t xml:space="preserve"> внутреннем контроле и внутреннем аудите в Федера</w:t>
      </w:r>
      <w:r>
        <w:rPr>
          <w:sz w:val="28"/>
          <w:szCs w:val="28"/>
        </w:rPr>
        <w:t xml:space="preserve">льном казначействе, утвержденным приказом Федерального казначейства от 16 октября 2014 г. № 240,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 Изложить Стандарт внутреннего контроля Федерального казначейства, утвержденный приказом Федерального казначейства </w:t>
      </w:r>
      <w:r>
        <w:rPr>
          <w:sz w:val="28"/>
          <w:szCs w:val="28"/>
        </w:rPr>
        <w:br/>
        <w:t>от 16 апреля 2012 г.</w:t>
      </w:r>
      <w:r>
        <w:rPr>
          <w:sz w:val="28"/>
          <w:szCs w:val="28"/>
        </w:rPr>
        <w:t xml:space="preserve"> № 164 (далее – Стандарт), согласно приложению к настоящему приказу.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Заместителю руководителя Федерального казначейства А.Ю. Демидову </w:t>
      </w:r>
      <w:r>
        <w:rPr>
          <w:sz w:val="28"/>
          <w:szCs w:val="28"/>
        </w:rPr>
        <w:t xml:space="preserve">в срок до 31 мая 2015 г. </w:t>
      </w:r>
      <w:r>
        <w:rPr>
          <w:sz w:val="28"/>
          <w:szCs w:val="28"/>
        </w:rPr>
        <w:t xml:space="preserve">в установленном порядке </w:t>
      </w:r>
      <w:r>
        <w:rPr>
          <w:sz w:val="28"/>
          <w:szCs w:val="28"/>
        </w:rPr>
        <w:t xml:space="preserve">обеспечить утверждение перечня </w:t>
      </w:r>
      <w:r>
        <w:rPr>
          <w:sz w:val="28"/>
          <w:szCs w:val="28"/>
        </w:rPr>
        <w:t xml:space="preserve">структурных подразделений центрального </w:t>
      </w:r>
      <w:r>
        <w:rPr>
          <w:sz w:val="28"/>
          <w:szCs w:val="28"/>
        </w:rPr>
        <w:t>аппарата Федерального казначейства, выполняющих внутренние бюджетные процедуры, предусмотренные перечнем, установленным пунктом</w:t>
      </w:r>
      <w:r>
        <w:rPr>
          <w:sz w:val="28"/>
          <w:szCs w:val="28"/>
        </w:rPr>
        <w:t> </w:t>
      </w:r>
      <w:r>
        <w:rPr>
          <w:sz w:val="28"/>
          <w:szCs w:val="28"/>
        </w:rPr>
        <w:t>4 Правил</w:t>
      </w:r>
      <w:r>
        <w:rPr>
          <w:sz w:val="28"/>
          <w:szCs w:val="28"/>
        </w:rPr>
        <w:t xml:space="preserve"> (далее – Перечень</w:t>
      </w:r>
      <w:r>
        <w:rPr>
          <w:sz w:val="28"/>
          <w:szCs w:val="28"/>
        </w:rPr>
        <w:t xml:space="preserve"> подразделений</w:t>
      </w:r>
      <w:r>
        <w:rPr>
          <w:sz w:val="28"/>
          <w:szCs w:val="28"/>
        </w:rPr>
        <w:t>).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 Заместителям руководителя Федерального казначейства</w:t>
      </w:r>
      <w:r>
        <w:rPr>
          <w:sz w:val="28"/>
          <w:szCs w:val="28"/>
        </w:rPr>
        <w:t xml:space="preserve">, курирующим </w:t>
      </w:r>
      <w:r>
        <w:rPr>
          <w:sz w:val="28"/>
          <w:szCs w:val="28"/>
        </w:rPr>
        <w:t>структурные</w:t>
      </w:r>
      <w:r>
        <w:rPr>
          <w:sz w:val="28"/>
          <w:szCs w:val="28"/>
        </w:rPr>
        <w:t xml:space="preserve"> подразделения центрального аппарата Федерального казначейства, включенные в соответствии с пунктом 2 настоящего приказа в Перечень подразделений, </w:t>
      </w:r>
      <w:r>
        <w:rPr>
          <w:sz w:val="28"/>
          <w:szCs w:val="28"/>
        </w:rPr>
        <w:t>в срок не позднее 10 рабочих дней с даты утверждения</w:t>
      </w:r>
      <w:r>
        <w:rPr>
          <w:sz w:val="28"/>
          <w:szCs w:val="28"/>
        </w:rPr>
        <w:t xml:space="preserve"> Перечня подразделений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организацию и осуществл</w:t>
      </w:r>
      <w:r>
        <w:rPr>
          <w:sz w:val="28"/>
          <w:szCs w:val="28"/>
        </w:rPr>
        <w:t>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внутреннего финансового контроля в указанных структурных подразделениях</w:t>
      </w:r>
      <w:r>
        <w:rPr>
          <w:sz w:val="28"/>
          <w:szCs w:val="28"/>
        </w:rPr>
        <w:t xml:space="preserve"> в соответствии со Стандартом</w:t>
      </w:r>
      <w:r>
        <w:rPr>
          <w:sz w:val="28"/>
          <w:szCs w:val="28"/>
        </w:rPr>
        <w:t>.</w:t>
      </w:r>
    </w:p>
    <w:p w:rsidR="00E2344F" w:rsidRDefault="00204DE2">
      <w:pPr>
        <w:pStyle w:val="a3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Руководителям территориальных органов Федерального казначейства обеспечить организацию и осуществление внутреннего контроля в возглавляемых ими территориальных органах </w:t>
      </w:r>
      <w:r>
        <w:rPr>
          <w:sz w:val="28"/>
          <w:szCs w:val="28"/>
        </w:rPr>
        <w:t>Федерального казначейства в соответствии со Стандартом.</w:t>
      </w:r>
    </w:p>
    <w:p w:rsidR="00E2344F" w:rsidRDefault="00204DE2">
      <w:pPr>
        <w:pStyle w:val="a3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 Директору федерального казенного учреждения «Центр по обеспечению деятельности Казначейства России» обеспечить организацию и осуществление внутреннего контроля в федеральном казенном учреждении «Ц</w:t>
      </w:r>
      <w:r>
        <w:rPr>
          <w:sz w:val="28"/>
          <w:szCs w:val="28"/>
        </w:rPr>
        <w:t>ентр по обеспечению деятельности Казначейства России» в соответствии со Стандартом.</w:t>
      </w:r>
    </w:p>
    <w:p w:rsidR="00E2344F" w:rsidRDefault="00204DE2">
      <w:pPr>
        <w:pStyle w:val="a3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 Управлению финансовых технологий (В.В. Ткаченко) обеспечить доработку соответствующего программного обеспечения в установленном порядке.</w:t>
      </w:r>
    </w:p>
    <w:p w:rsidR="00E2344F" w:rsidRDefault="00204DE2">
      <w:pPr>
        <w:pStyle w:val="a3"/>
        <w:tabs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>
        <w:rPr>
          <w:sz w:val="28"/>
          <w:szCs w:val="28"/>
        </w:rPr>
        <w:t>. </w:t>
      </w:r>
      <w:proofErr w:type="gramStart"/>
      <w:r>
        <w:rPr>
          <w:sz w:val="28"/>
          <w:szCs w:val="28"/>
        </w:rPr>
        <w:t>Управлению режима секретнос</w:t>
      </w:r>
      <w:r>
        <w:rPr>
          <w:sz w:val="28"/>
          <w:szCs w:val="28"/>
        </w:rPr>
        <w:t>ти и безопасности информации (В.С. </w:t>
      </w:r>
      <w:proofErr w:type="spellStart"/>
      <w:r>
        <w:rPr>
          <w:sz w:val="28"/>
          <w:szCs w:val="28"/>
        </w:rPr>
        <w:t>Бражко</w:t>
      </w:r>
      <w:proofErr w:type="spellEnd"/>
      <w:r>
        <w:rPr>
          <w:sz w:val="28"/>
          <w:szCs w:val="28"/>
        </w:rPr>
        <w:t>) при участии Управления внутреннего контроля (аудита) и оценки эффективности деятельности (А.В. Солодов) разработать и направить в установленном порядке в территориальные органы Федерального казначейства методическ</w:t>
      </w:r>
      <w:r>
        <w:rPr>
          <w:sz w:val="28"/>
          <w:szCs w:val="28"/>
        </w:rPr>
        <w:t>ие рекомендации по организации и осуществлению внутреннего контроля в отделах режима секретности и безопасности информации территориальных органов Федерального казначейства в соответствии со Стандартом.</w:t>
      </w:r>
      <w:proofErr w:type="gramEnd"/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</w:t>
      </w:r>
      <w:r>
        <w:rPr>
          <w:sz w:val="28"/>
          <w:szCs w:val="28"/>
        </w:rPr>
        <w:t xml:space="preserve">жить </w:t>
      </w:r>
      <w:r>
        <w:rPr>
          <w:sz w:val="28"/>
          <w:szCs w:val="28"/>
        </w:rPr>
        <w:br/>
        <w:t>на заместителя руководителя Федерального казначейства А.Ю. Демидова.</w:t>
      </w:r>
    </w:p>
    <w:p w:rsidR="00E2344F" w:rsidRDefault="00E2344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E2344F" w:rsidRDefault="00204DE2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344F" w:rsidRDefault="00204DE2">
      <w:pPr>
        <w:tabs>
          <w:tab w:val="left" w:pos="1440"/>
          <w:tab w:val="left" w:pos="737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  <w:t xml:space="preserve">Р.Е. </w:t>
      </w:r>
      <w:proofErr w:type="spellStart"/>
      <w:r>
        <w:rPr>
          <w:sz w:val="28"/>
          <w:szCs w:val="28"/>
        </w:rPr>
        <w:t>Артюхин</w:t>
      </w:r>
      <w:proofErr w:type="spellEnd"/>
    </w:p>
    <w:p w:rsidR="00E2344F" w:rsidRDefault="00E2344F"/>
    <w:p w:rsidR="00E2344F" w:rsidRDefault="00E2344F"/>
    <w:p w:rsidR="00E2344F" w:rsidRDefault="00E2344F">
      <w:pPr>
        <w:sectPr w:rsidR="00E2344F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2344F" w:rsidRDefault="00204DE2">
      <w:pPr>
        <w:autoSpaceDE w:val="0"/>
        <w:autoSpaceDN w:val="0"/>
        <w:adjustRightInd w:val="0"/>
        <w:spacing w:line="360" w:lineRule="atLeast"/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E2344F" w:rsidRDefault="00E2344F">
      <w:pPr>
        <w:autoSpaceDE w:val="0"/>
        <w:autoSpaceDN w:val="0"/>
        <w:adjustRightInd w:val="0"/>
        <w:spacing w:line="360" w:lineRule="atLeast"/>
        <w:ind w:left="4560"/>
        <w:jc w:val="center"/>
        <w:rPr>
          <w:sz w:val="28"/>
          <w:szCs w:val="28"/>
        </w:rPr>
      </w:pPr>
    </w:p>
    <w:p w:rsidR="00E2344F" w:rsidRDefault="00204DE2">
      <w:pPr>
        <w:autoSpaceDE w:val="0"/>
        <w:autoSpaceDN w:val="0"/>
        <w:adjustRightInd w:val="0"/>
        <w:spacing w:line="360" w:lineRule="atLeast"/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2344F" w:rsidRDefault="00E2344F">
      <w:pPr>
        <w:autoSpaceDE w:val="0"/>
        <w:autoSpaceDN w:val="0"/>
        <w:adjustRightInd w:val="0"/>
        <w:spacing w:line="360" w:lineRule="atLeast"/>
        <w:ind w:left="4560"/>
        <w:jc w:val="center"/>
        <w:rPr>
          <w:sz w:val="28"/>
          <w:szCs w:val="28"/>
        </w:rPr>
      </w:pPr>
    </w:p>
    <w:p w:rsidR="00E2344F" w:rsidRDefault="00204DE2">
      <w:pPr>
        <w:autoSpaceDE w:val="0"/>
        <w:autoSpaceDN w:val="0"/>
        <w:adjustRightInd w:val="0"/>
        <w:spacing w:line="360" w:lineRule="atLeast"/>
        <w:ind w:left="4560"/>
        <w:jc w:val="center"/>
        <w:rPr>
          <w:sz w:val="28"/>
          <w:szCs w:val="28"/>
        </w:rPr>
      </w:pPr>
      <w:r>
        <w:rPr>
          <w:sz w:val="28"/>
          <w:szCs w:val="28"/>
        </w:rPr>
        <w:t>приказом Федерального казначейства</w:t>
      </w:r>
    </w:p>
    <w:p w:rsidR="00E2344F" w:rsidRDefault="00204DE2">
      <w:pPr>
        <w:spacing w:line="360" w:lineRule="atLeast"/>
        <w:ind w:left="456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от 16 апреля 2012 г. № 164</w:t>
      </w:r>
    </w:p>
    <w:p w:rsidR="00E2344F" w:rsidRDefault="00E2344F">
      <w:pPr>
        <w:spacing w:line="360" w:lineRule="atLeast"/>
        <w:jc w:val="center"/>
        <w:rPr>
          <w:b/>
          <w:sz w:val="28"/>
          <w:szCs w:val="28"/>
          <w:lang w:val="uk-UA"/>
        </w:rPr>
      </w:pPr>
    </w:p>
    <w:p w:rsidR="00E2344F" w:rsidRDefault="00E2344F"/>
    <w:p w:rsidR="00E2344F" w:rsidRDefault="00E2344F"/>
    <w:p w:rsidR="00E2344F" w:rsidRDefault="00204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Стандарт </w:t>
      </w:r>
      <w:r>
        <w:rPr>
          <w:b/>
          <w:sz w:val="28"/>
          <w:szCs w:val="28"/>
        </w:rPr>
        <w:t>внутреннего контроля Федерального казначейства</w:t>
      </w:r>
    </w:p>
    <w:p w:rsidR="00E2344F" w:rsidRDefault="00E2344F">
      <w:pPr>
        <w:jc w:val="center"/>
        <w:rPr>
          <w:b/>
          <w:sz w:val="28"/>
          <w:szCs w:val="28"/>
        </w:rPr>
      </w:pPr>
    </w:p>
    <w:p w:rsidR="00E2344F" w:rsidRDefault="00204DE2">
      <w:pPr>
        <w:spacing w:line="360" w:lineRule="auto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Общие положения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>Стандарт внутреннего контроля Федерального казначейства (далее – Стандарт) разработан в рамках реализации Концепции развития системы внутреннего контроля и аудита в Федеральном казначе</w:t>
      </w:r>
      <w:r>
        <w:rPr>
          <w:sz w:val="28"/>
          <w:szCs w:val="28"/>
        </w:rPr>
        <w:t>йстве</w:t>
      </w:r>
      <w:r>
        <w:rPr>
          <w:sz w:val="28"/>
          <w:szCs w:val="28"/>
        </w:rPr>
        <w:br/>
        <w:t xml:space="preserve">в 2006–2011 годах, утвержденной решением Коллегии Федерального казначейства от 23 декабря </w:t>
      </w:r>
      <w:smartTag w:uri="urn:schemas-microsoft-com:office:smarttags" w:element="metricconverter">
        <w:smartTagPr>
          <w:attr w:name="ProductID" w:val="2005 г"/>
        </w:smartTagPr>
        <w:r>
          <w:rPr>
            <w:sz w:val="28"/>
            <w:szCs w:val="28"/>
          </w:rPr>
          <w:t>2005 г</w:t>
        </w:r>
      </w:smartTag>
      <w:r>
        <w:rPr>
          <w:sz w:val="28"/>
          <w:szCs w:val="28"/>
        </w:rPr>
        <w:t xml:space="preserve">. № 1/1 (с изменениями, утвержденными решениями Коллегии Федерального казначейства от 27 апреля </w:t>
      </w:r>
      <w:smartTag w:uri="urn:schemas-microsoft-com:office:smarttags" w:element="metricconverter">
        <w:smartTagPr>
          <w:attr w:name="ProductID" w:val="2009 г"/>
        </w:smartTagPr>
        <w:r>
          <w:rPr>
            <w:sz w:val="28"/>
            <w:szCs w:val="28"/>
          </w:rPr>
          <w:t>2009 г</w:t>
        </w:r>
      </w:smartTag>
      <w:r>
        <w:rPr>
          <w:sz w:val="28"/>
          <w:szCs w:val="28"/>
        </w:rPr>
        <w:t xml:space="preserve">. № 16/1 и от 27 октября </w:t>
      </w:r>
      <w:smartTag w:uri="urn:schemas-microsoft-com:office:smarttags" w:element="metricconverter">
        <w:smartTagPr>
          <w:attr w:name="ProductID" w:val="2010 г"/>
        </w:smartTagPr>
        <w:r>
          <w:rPr>
            <w:sz w:val="28"/>
            <w:szCs w:val="28"/>
          </w:rPr>
          <w:t>2010 г</w:t>
        </w:r>
      </w:smartTag>
      <w:r>
        <w:rPr>
          <w:sz w:val="28"/>
          <w:szCs w:val="28"/>
        </w:rPr>
        <w:t>. № 21/2), 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</w:t>
      </w:r>
      <w:r>
        <w:rPr>
          <w:sz w:val="28"/>
          <w:szCs w:val="28"/>
        </w:rPr>
        <w:t>тствии со статьей 160.2-1 Бюджетного кодекса Российской Федерации (Собрание законодательства Российской Федерации, 2004, № 31, ст. 3823; 2014, № 6, ст. 552), Положением о Федеральном казначействе, утвержденным постановлением Правительства Российской Федера</w:t>
      </w:r>
      <w:r>
        <w:rPr>
          <w:sz w:val="28"/>
          <w:szCs w:val="28"/>
        </w:rPr>
        <w:t>ции от 1 декабря 2004 г. № 703 (Собрание законодательства Российской Федерации, 2004, № 49, ст. 4908;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2014, № 26 (часть II), ст. 3561), Правилами осуществления главными распорядителями (распорядителями) средств федерального бюджета, главными администратора</w:t>
      </w:r>
      <w:r>
        <w:rPr>
          <w:sz w:val="28"/>
          <w:szCs w:val="28"/>
        </w:rPr>
        <w:t>ми (администраторами) доходов федерального бюджета, главными администраторами (администраторами) источников финансирования дефицита федерального бюджета внутреннего финансового контроля и внутреннего финансового аудита, утвержденными постановлением Правите</w:t>
      </w:r>
      <w:r>
        <w:rPr>
          <w:sz w:val="28"/>
          <w:szCs w:val="28"/>
        </w:rPr>
        <w:t xml:space="preserve">льства Российской Федерации от 17 марта 2014 г. № 193 (Собрание законодательства Российской Федерации, 2014, № 12, </w:t>
      </w:r>
      <w:r>
        <w:rPr>
          <w:sz w:val="28"/>
          <w:szCs w:val="28"/>
        </w:rPr>
        <w:lastRenderedPageBreak/>
        <w:t>ст. 1290), а также Положением о внутреннем контроле</w:t>
      </w:r>
      <w:proofErr w:type="gramEnd"/>
      <w:r>
        <w:rPr>
          <w:sz w:val="28"/>
          <w:szCs w:val="28"/>
        </w:rPr>
        <w:t xml:space="preserve"> и внутреннем </w:t>
      </w:r>
      <w:proofErr w:type="gramStart"/>
      <w:r>
        <w:rPr>
          <w:sz w:val="28"/>
          <w:szCs w:val="28"/>
        </w:rPr>
        <w:t>аудите</w:t>
      </w:r>
      <w:proofErr w:type="gramEnd"/>
      <w:r>
        <w:rPr>
          <w:sz w:val="28"/>
          <w:szCs w:val="28"/>
        </w:rPr>
        <w:t xml:space="preserve"> в Федеральном казначействе, утвержденным приказом Федерального казнач</w:t>
      </w:r>
      <w:r>
        <w:rPr>
          <w:sz w:val="28"/>
          <w:szCs w:val="28"/>
        </w:rPr>
        <w:t>ейства от 16 октября 2014 г. № 240.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>
        <w:rPr>
          <w:sz w:val="28"/>
          <w:szCs w:val="28"/>
        </w:rPr>
        <w:t>Настоящий Стандарт разработан для использования в структурных подразделениях центрального аппарата и территориальных органов Федерального казначейства, федерального казенного учреждения «Центр по обеспечению деятель</w:t>
      </w:r>
      <w:r>
        <w:rPr>
          <w:sz w:val="28"/>
          <w:szCs w:val="28"/>
        </w:rPr>
        <w:t xml:space="preserve">ности Казначейства России» </w:t>
      </w:r>
      <w:r>
        <w:rPr>
          <w:bCs/>
          <w:color w:val="000000"/>
          <w:spacing w:val="-8"/>
          <w:sz w:val="28"/>
          <w:szCs w:val="28"/>
        </w:rPr>
        <w:t xml:space="preserve">(далее – ФКУ «ЦОКР», казенное учреждение) </w:t>
      </w:r>
      <w:r>
        <w:rPr>
          <w:sz w:val="28"/>
          <w:szCs w:val="28"/>
        </w:rPr>
        <w:t>при организации и осуществлении внутреннего контроля выполнения ими функций и осуществления полномочий в установленной сфере деятельности с применением методов контроля «самоконтроль» и «</w:t>
      </w:r>
      <w:r>
        <w:rPr>
          <w:sz w:val="28"/>
          <w:szCs w:val="28"/>
        </w:rPr>
        <w:t>контроль по уровню подчиненности».</w:t>
      </w:r>
      <w:proofErr w:type="gramEnd"/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Стандарт не распространяется на организацию и осуществление внутреннего контроля с применением метода «по  уровню подведомственности».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контроль с применением метода «по  уровню подведомственности» орг</w:t>
      </w:r>
      <w:r>
        <w:rPr>
          <w:sz w:val="28"/>
          <w:szCs w:val="28"/>
        </w:rPr>
        <w:t>анизуется и осуществляется в соответствии со Стандартами внутреннего контроля и внутреннего аудита Федерального казначейства, применяемыми контрольно-аудиторскими подразделениями при осуществлении контрольной и аудиторской деятельности, утвержденными прика</w:t>
      </w:r>
      <w:r>
        <w:rPr>
          <w:sz w:val="28"/>
          <w:szCs w:val="28"/>
        </w:rPr>
        <w:t>зом Федерального казначейства.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Целью настоящего Стандарта является установление единых требований к осуществлению руководством и сотрудниками центрального аппарата и территориальных органов Федерального казначейства, </w:t>
      </w:r>
      <w:r>
        <w:rPr>
          <w:bCs/>
          <w:color w:val="000000"/>
          <w:spacing w:val="-8"/>
          <w:sz w:val="28"/>
          <w:szCs w:val="28"/>
        </w:rPr>
        <w:t>ФКУ «ЦОКР»</w:t>
      </w:r>
      <w:r>
        <w:rPr>
          <w:sz w:val="28"/>
          <w:szCs w:val="28"/>
        </w:rPr>
        <w:t xml:space="preserve"> внутреннего контроля пр</w:t>
      </w:r>
      <w:r>
        <w:rPr>
          <w:sz w:val="28"/>
          <w:szCs w:val="28"/>
        </w:rPr>
        <w:t>и выполнении функций и осуществлении полномочий в установленной сфере деятельности с применением методов контроля «самоконтроль» и «контроль по уровню подчиненности».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Настоящий Стандарт устанавливает: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организации осуществления внутреннего конт</w:t>
      </w:r>
      <w:r>
        <w:rPr>
          <w:sz w:val="28"/>
          <w:szCs w:val="28"/>
        </w:rPr>
        <w:t xml:space="preserve">роля руководством и сотрудниками центрального аппарата и территориальных органов Федерального казначейства, </w:t>
      </w:r>
      <w:r>
        <w:rPr>
          <w:bCs/>
          <w:color w:val="000000"/>
          <w:spacing w:val="-8"/>
          <w:sz w:val="28"/>
          <w:szCs w:val="28"/>
        </w:rPr>
        <w:t>ФКУ «ЦОКР»;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подготовке к осуществлению внутреннего контроля руководством и сотрудниками центрального аппарата и территориальных органов</w:t>
      </w:r>
      <w:r>
        <w:rPr>
          <w:sz w:val="28"/>
          <w:szCs w:val="28"/>
        </w:rPr>
        <w:t xml:space="preserve"> Федерального казначейства, </w:t>
      </w:r>
      <w:r>
        <w:rPr>
          <w:bCs/>
          <w:color w:val="000000"/>
          <w:spacing w:val="-8"/>
          <w:sz w:val="28"/>
          <w:szCs w:val="28"/>
        </w:rPr>
        <w:t>ФКУ «ЦОКР»</w:t>
      </w:r>
      <w:r>
        <w:rPr>
          <w:sz w:val="28"/>
          <w:szCs w:val="28"/>
        </w:rPr>
        <w:t>;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осуществлению внутреннего контроля руководством и сотрудниками центрального аппарата и территориальных органов Федерального казначейства, </w:t>
      </w:r>
      <w:r>
        <w:rPr>
          <w:bCs/>
          <w:color w:val="000000"/>
          <w:spacing w:val="-8"/>
          <w:sz w:val="28"/>
          <w:szCs w:val="28"/>
        </w:rPr>
        <w:t>ФКУ «ЦОКР»</w:t>
      </w:r>
      <w:r>
        <w:rPr>
          <w:sz w:val="28"/>
          <w:szCs w:val="28"/>
        </w:rPr>
        <w:t xml:space="preserve"> при выполнении ими функций и осуществлении полномочий </w:t>
      </w:r>
      <w:r>
        <w:rPr>
          <w:sz w:val="28"/>
          <w:szCs w:val="28"/>
        </w:rPr>
        <w:t>в установленной сфере деятельности;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оформлению результатов внутреннего контроля</w:t>
      </w:r>
      <w:r>
        <w:rPr>
          <w:sz w:val="28"/>
          <w:szCs w:val="28"/>
        </w:rPr>
        <w:br/>
        <w:t xml:space="preserve">в структурных подразделениях центрального аппарата и территориальных органов Федерального казначейства, </w:t>
      </w:r>
      <w:r>
        <w:rPr>
          <w:bCs/>
          <w:color w:val="000000"/>
          <w:spacing w:val="-8"/>
          <w:sz w:val="28"/>
          <w:szCs w:val="28"/>
        </w:rPr>
        <w:t>ФКУ «ЦОКР» и организации их хранения</w:t>
      </w:r>
      <w:r>
        <w:rPr>
          <w:sz w:val="28"/>
          <w:szCs w:val="28"/>
        </w:rPr>
        <w:t>;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рассмотрению результатов внутреннего контроля в структурных подразделениях центрального аппарата и территориальных органов Федерального казначейства, </w:t>
      </w:r>
      <w:r>
        <w:rPr>
          <w:bCs/>
          <w:color w:val="000000"/>
          <w:spacing w:val="-8"/>
          <w:sz w:val="28"/>
          <w:szCs w:val="28"/>
        </w:rPr>
        <w:t>ФКУ «ЦОКР»</w:t>
      </w:r>
      <w:r>
        <w:rPr>
          <w:sz w:val="28"/>
          <w:szCs w:val="28"/>
        </w:rPr>
        <w:t>;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формированию отчетности по результатам внутреннего контроля в структ</w:t>
      </w:r>
      <w:r>
        <w:rPr>
          <w:sz w:val="28"/>
          <w:szCs w:val="28"/>
        </w:rPr>
        <w:t xml:space="preserve">урных подразделениях центрального аппарата и территориальных органов Федерального казначейства, </w:t>
      </w:r>
      <w:r>
        <w:rPr>
          <w:bCs/>
          <w:color w:val="000000"/>
          <w:spacing w:val="-8"/>
          <w:sz w:val="28"/>
          <w:szCs w:val="28"/>
        </w:rPr>
        <w:t>ФКУ «ЦОКР»</w:t>
      </w:r>
      <w:r>
        <w:rPr>
          <w:sz w:val="28"/>
          <w:szCs w:val="28"/>
        </w:rPr>
        <w:t>.</w:t>
      </w:r>
    </w:p>
    <w:p w:rsidR="00E2344F" w:rsidRDefault="00E2344F">
      <w:pPr>
        <w:spacing w:line="360" w:lineRule="auto"/>
        <w:ind w:firstLine="709"/>
        <w:jc w:val="both"/>
        <w:rPr>
          <w:sz w:val="28"/>
          <w:szCs w:val="28"/>
        </w:rPr>
      </w:pPr>
    </w:p>
    <w:p w:rsidR="00E2344F" w:rsidRDefault="00204DE2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Термины и определения</w:t>
      </w:r>
    </w:p>
    <w:p w:rsidR="00E2344F" w:rsidRDefault="00204DE2">
      <w:pPr>
        <w:tabs>
          <w:tab w:val="left" w:pos="0"/>
          <w:tab w:val="left" w:pos="1276"/>
        </w:tabs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В настоящем Стандарте применяются следующие термины</w:t>
      </w:r>
      <w:r>
        <w:rPr>
          <w:sz w:val="28"/>
          <w:szCs w:val="28"/>
        </w:rPr>
        <w:br/>
        <w:t xml:space="preserve">и определения: </w:t>
      </w:r>
    </w:p>
    <w:p w:rsidR="00E2344F" w:rsidRDefault="00204D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2.1.1. Органы Федерального казначейства – центра</w:t>
      </w:r>
      <w:r>
        <w:rPr>
          <w:sz w:val="28"/>
          <w:szCs w:val="28"/>
        </w:rPr>
        <w:t>льный аппарат Федерального казначейства, территориальные органы Федерального казначейства.</w:t>
      </w:r>
    </w:p>
    <w:p w:rsidR="00E2344F" w:rsidRDefault="00204D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 Территориальные органы Федерального казначейства – Межрегиональное операционное управление Федерального казначейства, </w:t>
      </w:r>
      <w:r>
        <w:rPr>
          <w:sz w:val="28"/>
          <w:szCs w:val="28"/>
        </w:rPr>
        <w:lastRenderedPageBreak/>
        <w:t xml:space="preserve">управления Федерального казначейства по </w:t>
      </w:r>
      <w:r>
        <w:rPr>
          <w:sz w:val="28"/>
          <w:szCs w:val="28"/>
        </w:rPr>
        <w:t>субъектам Российской Федерации.</w:t>
      </w:r>
    </w:p>
    <w:p w:rsidR="00E2344F" w:rsidRDefault="00204DE2">
      <w:pPr>
        <w:tabs>
          <w:tab w:val="left" w:pos="15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2.1.3. </w:t>
      </w:r>
      <w:proofErr w:type="gramStart"/>
      <w:r>
        <w:rPr>
          <w:sz w:val="28"/>
          <w:szCs w:val="28"/>
        </w:rPr>
        <w:t>Внутренний контроль – непрерывный процесс, осуществляемый в рамках управления казначейскими рисками руководителями (заместителями руководителей), иными должностными лицами органов Федерального казначейства, директором</w:t>
      </w:r>
      <w:r>
        <w:rPr>
          <w:sz w:val="28"/>
          <w:szCs w:val="28"/>
        </w:rPr>
        <w:t xml:space="preserve"> (заместителями директора) ФКУ «ЦОКР», направленный на соблюдение нормативных правовых актов Российской Федерации, правовых актов Федерального казначейства и иных документов, регламентирующих деятельность органов Федерального казначейства, ФКУ «ЦОКР», повы</w:t>
      </w:r>
      <w:r>
        <w:rPr>
          <w:sz w:val="28"/>
          <w:szCs w:val="28"/>
        </w:rPr>
        <w:t xml:space="preserve">шение эффективности (экономности и результативности) деятельности </w:t>
      </w:r>
      <w:r>
        <w:rPr>
          <w:sz w:val="28"/>
          <w:szCs w:val="28"/>
        </w:rPr>
        <w:br/>
        <w:t xml:space="preserve">органов Федерального казначейства, ФКУ «ЦОКР», в разрезе </w:t>
      </w:r>
      <w:r>
        <w:rPr>
          <w:sz w:val="28"/>
          <w:szCs w:val="28"/>
        </w:rPr>
        <w:br/>
        <w:t>финансового</w:t>
      </w:r>
      <w:proofErr w:type="gramEnd"/>
      <w:r>
        <w:rPr>
          <w:sz w:val="28"/>
          <w:szCs w:val="28"/>
        </w:rPr>
        <w:t>, административного и технологического направлений деятельности.</w:t>
      </w:r>
    </w:p>
    <w:p w:rsidR="00E2344F" w:rsidRDefault="00204DE2">
      <w:pPr>
        <w:spacing w:line="360" w:lineRule="auto"/>
        <w:ind w:firstLine="720"/>
        <w:jc w:val="both"/>
        <w:rPr>
          <w:bCs/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 xml:space="preserve">2.1.4. Субъекты внутреннего контроля – руководство </w:t>
      </w:r>
      <w:r>
        <w:rPr>
          <w:color w:val="000000"/>
          <w:spacing w:val="-8"/>
          <w:sz w:val="28"/>
          <w:szCs w:val="28"/>
        </w:rPr>
        <w:t>и со</w:t>
      </w:r>
      <w:r>
        <w:rPr>
          <w:color w:val="000000"/>
          <w:spacing w:val="-8"/>
          <w:sz w:val="28"/>
          <w:szCs w:val="28"/>
        </w:rPr>
        <w:t xml:space="preserve">трудники органов Федерального казначейства, ФКУ «ЦОКР», осуществляющие процессы и операции внутреннего контроля в соответствии с возложенными на них полномочиями, в том числе </w:t>
      </w:r>
      <w:r>
        <w:rPr>
          <w:sz w:val="28"/>
          <w:szCs w:val="28"/>
        </w:rPr>
        <w:t xml:space="preserve">организующие и выполняющие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внутренние процедуры составления и исполнения федерального </w:t>
      </w:r>
      <w:r>
        <w:rPr>
          <w:sz w:val="28"/>
          <w:szCs w:val="28"/>
        </w:rPr>
        <w:br/>
        <w:t>бюджета, ведения бюджетного учета и составления бюджетной отчетности</w:t>
      </w:r>
      <w:r>
        <w:rPr>
          <w:bCs/>
          <w:color w:val="000000"/>
          <w:spacing w:val="-8"/>
          <w:sz w:val="28"/>
          <w:szCs w:val="28"/>
        </w:rPr>
        <w:t>.</w:t>
      </w:r>
    </w:p>
    <w:p w:rsidR="00E2344F" w:rsidRDefault="00204DE2">
      <w:pPr>
        <w:tabs>
          <w:tab w:val="left" w:pos="15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 Объекты внутреннего контроля – </w:t>
      </w:r>
      <w:r>
        <w:rPr>
          <w:color w:val="000000"/>
          <w:spacing w:val="-8"/>
          <w:sz w:val="28"/>
          <w:szCs w:val="28"/>
        </w:rPr>
        <w:t xml:space="preserve">органы Федерального </w:t>
      </w:r>
      <w:r>
        <w:rPr>
          <w:sz w:val="28"/>
          <w:szCs w:val="28"/>
        </w:rPr>
        <w:t>казначейства, ФКУ «ЦОКР», их структурные подразделения и сотрудники.</w:t>
      </w:r>
    </w:p>
    <w:p w:rsidR="00E2344F" w:rsidRDefault="00204DE2">
      <w:pPr>
        <w:tabs>
          <w:tab w:val="left" w:pos="15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 Предмет внутреннего контроля – операции и действия </w:t>
      </w:r>
      <w:r>
        <w:rPr>
          <w:sz w:val="28"/>
          <w:szCs w:val="28"/>
        </w:rPr>
        <w:br/>
        <w:t>(в том числе по формированию документов), необходимые для выполнения функций и осуществления полномочий органов Федерального казначейства, ФКУ «ЦОКР».</w:t>
      </w:r>
    </w:p>
    <w:p w:rsidR="00E2344F" w:rsidRDefault="00204D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2.1.7. </w:t>
      </w:r>
      <w:proofErr w:type="gramStart"/>
      <w:r>
        <w:rPr>
          <w:sz w:val="28"/>
          <w:szCs w:val="28"/>
        </w:rPr>
        <w:t>Процессы и операции внутреннего контро</w:t>
      </w:r>
      <w:r>
        <w:rPr>
          <w:sz w:val="28"/>
          <w:szCs w:val="28"/>
        </w:rPr>
        <w:t xml:space="preserve">ля – действия, осуществляемые руководством и сотрудниками органов Федерального </w:t>
      </w:r>
      <w:r>
        <w:rPr>
          <w:sz w:val="28"/>
          <w:szCs w:val="28"/>
        </w:rPr>
        <w:lastRenderedPageBreak/>
        <w:t>казначейства, ФКУ «ЦОКР» с применением методов контроля «самоконтроль», «контроль по уровню подчиненности» (в том числе с использованием прикладных программных средств автоматиз</w:t>
      </w:r>
      <w:r>
        <w:rPr>
          <w:sz w:val="28"/>
          <w:szCs w:val="28"/>
        </w:rPr>
        <w:t xml:space="preserve">ации), направленные на установление соответствия деятельности органов Федерального казначейства, </w:t>
      </w:r>
      <w:r>
        <w:rPr>
          <w:bCs/>
          <w:color w:val="000000"/>
          <w:spacing w:val="-8"/>
          <w:sz w:val="28"/>
          <w:szCs w:val="28"/>
        </w:rPr>
        <w:t xml:space="preserve">ФКУ «ЦОКР» </w:t>
      </w:r>
      <w:r>
        <w:rPr>
          <w:sz w:val="28"/>
          <w:szCs w:val="28"/>
        </w:rPr>
        <w:t>требованиям нормативных правовых актов Российской Федерации, правовых актов Федерального казначейства и иных документов, регламентирующих</w:t>
      </w:r>
      <w:r>
        <w:rPr>
          <w:sz w:val="28"/>
          <w:szCs w:val="28"/>
        </w:rPr>
        <w:br/>
        <w:t>их деятель</w:t>
      </w:r>
      <w:r>
        <w:rPr>
          <w:sz w:val="28"/>
          <w:szCs w:val="28"/>
        </w:rPr>
        <w:t>ность, а</w:t>
      </w:r>
      <w:proofErr w:type="gramEnd"/>
      <w:r>
        <w:rPr>
          <w:sz w:val="28"/>
          <w:szCs w:val="28"/>
        </w:rPr>
        <w:t xml:space="preserve"> также на повышение эффективности выполнения функций и осуществления полномочий в установленной сфере деятельности.</w:t>
      </w:r>
    </w:p>
    <w:p w:rsidR="00E2344F" w:rsidRDefault="00204DE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2.1.8. Сплошной способ проведения контрольных действий – способ проведения контрольных действий, при котором контрольные действия ос</w:t>
      </w:r>
      <w:r>
        <w:rPr>
          <w:rFonts w:eastAsiaTheme="minorHAnsi"/>
          <w:sz w:val="28"/>
          <w:szCs w:val="28"/>
          <w:lang w:eastAsia="en-US"/>
        </w:rPr>
        <w:t>уществляются в отношении каждой проведенной операции, действия</w:t>
      </w:r>
      <w:r>
        <w:rPr>
          <w:rFonts w:eastAsiaTheme="minorHAnsi"/>
          <w:sz w:val="28"/>
          <w:szCs w:val="28"/>
          <w:lang w:eastAsia="en-US"/>
        </w:rPr>
        <w:br/>
        <w:t xml:space="preserve">(в том числе по формированию документов), необходимых для выполнения </w:t>
      </w:r>
      <w:r>
        <w:rPr>
          <w:sz w:val="28"/>
          <w:szCs w:val="28"/>
        </w:rPr>
        <w:t>функций и осуществления полномочий в установленной сфере деятельности, в том числе внутренних бюджетных процедур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2344F" w:rsidRDefault="00204DE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2.1.9. Вну</w:t>
      </w:r>
      <w:r>
        <w:rPr>
          <w:rFonts w:eastAsiaTheme="minorHAnsi"/>
          <w:sz w:val="28"/>
          <w:szCs w:val="28"/>
          <w:lang w:eastAsia="en-US"/>
        </w:rPr>
        <w:t xml:space="preserve">тренние бюджетные процедуры – внутренние процедуры составления и исполнения федерального бюджета, ведения бюджетного учета и составления бюджетной отчетности, выполняемые органом Федерального казначейства, ФКУ «ЦОКР». </w:t>
      </w:r>
    </w:p>
    <w:p w:rsidR="00E2344F" w:rsidRDefault="00204DE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2.1.10. Уполномоченные подразделения </w:t>
      </w:r>
      <w:r>
        <w:rPr>
          <w:rFonts w:eastAsiaTheme="minorHAnsi"/>
          <w:sz w:val="28"/>
          <w:szCs w:val="28"/>
          <w:lang w:eastAsia="en-US"/>
        </w:rPr>
        <w:t>– Управление внутреннего контроля (аудита) и оценки эффективности деятельности Федерального казначейства, отделы внутреннего контроля и аудита территориальных органов Федерального казначейства, структурное подразделение</w:t>
      </w:r>
      <w:r>
        <w:rPr>
          <w:rFonts w:eastAsiaTheme="minorHAnsi"/>
          <w:sz w:val="28"/>
          <w:szCs w:val="28"/>
          <w:lang w:eastAsia="en-US"/>
        </w:rPr>
        <w:br/>
        <w:t>ФКУ «ЦОКР», определенное решением ди</w:t>
      </w:r>
      <w:r>
        <w:rPr>
          <w:rFonts w:eastAsiaTheme="minorHAnsi"/>
          <w:sz w:val="28"/>
          <w:szCs w:val="28"/>
          <w:lang w:eastAsia="en-US"/>
        </w:rPr>
        <w:t>ректора ФКУ «ЦОКР».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2.1.11. Предварительный внутренний контроль – осуществление руководством и сотрудниками органов Федерального казначейства, ФКУ «ЦОКР» превентивных процессов и операций внутреннего контроля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при выполнении ими функций и осуществления пол</w:t>
      </w:r>
      <w:r>
        <w:rPr>
          <w:sz w:val="28"/>
          <w:szCs w:val="28"/>
        </w:rPr>
        <w:t>номочий в установленной сфере деятельности.</w:t>
      </w:r>
    </w:p>
    <w:p w:rsidR="00E2344F" w:rsidRDefault="00E2344F">
      <w:pPr>
        <w:spacing w:line="360" w:lineRule="auto"/>
        <w:ind w:firstLine="720"/>
        <w:jc w:val="both"/>
        <w:rPr>
          <w:sz w:val="28"/>
          <w:szCs w:val="28"/>
        </w:rPr>
      </w:pPr>
    </w:p>
    <w:p w:rsidR="00E2344F" w:rsidRDefault="00204D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Методы, формы и способы осуществления внутреннего контроля</w:t>
      </w:r>
    </w:p>
    <w:p w:rsidR="00E2344F" w:rsidRDefault="00204DE2">
      <w:pPr>
        <w:spacing w:before="24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 В рамках настоящего Стандарта методами осуществления внутреннего контроля субъектами внутреннего контроля являются самоконтроль и контроль по </w:t>
      </w:r>
      <w:r>
        <w:rPr>
          <w:sz w:val="28"/>
          <w:szCs w:val="28"/>
        </w:rPr>
        <w:t>уровню подчиненности.</w:t>
      </w:r>
    </w:p>
    <w:p w:rsidR="00E2344F" w:rsidRDefault="00204D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 В рамках настоящего Стандарта формами проведения внутреннего контроля субъектами внутреннего контроля являются следующие контрольные действия, применяемые в ходе самоконтроля и (или) контроля по уровню подчиненности:</w:t>
      </w:r>
    </w:p>
    <w:p w:rsidR="00E2344F" w:rsidRDefault="00204D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проверка офо</w:t>
      </w:r>
      <w:r>
        <w:rPr>
          <w:sz w:val="28"/>
          <w:szCs w:val="28"/>
        </w:rPr>
        <w:t>рмления документов на соответствие требованиям нормативных правовых актов Российской Федерации, правовых актов Федерального казначейства и иных документов, регулирующих деятельность объектов внутреннего контроля, а также внутренних стандартов;</w:t>
      </w:r>
    </w:p>
    <w:p w:rsidR="00E2344F" w:rsidRDefault="00204D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авторизация </w:t>
      </w:r>
      <w:r>
        <w:rPr>
          <w:rFonts w:eastAsiaTheme="minorHAnsi"/>
          <w:sz w:val="28"/>
          <w:szCs w:val="28"/>
          <w:lang w:eastAsia="en-US"/>
        </w:rPr>
        <w:t>операций, действий (в том числе по формированию документов), необходимых</w:t>
      </w:r>
      <w:r>
        <w:rPr>
          <w:sz w:val="28"/>
          <w:szCs w:val="28"/>
        </w:rPr>
        <w:t xml:space="preserve"> для выполнения функций и осуществления полномочий в установленной сфере деятельности, в том числе внутренних бюджетных процедур;</w:t>
      </w:r>
    </w:p>
    <w:p w:rsidR="00E2344F" w:rsidRDefault="00204D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сверка данных;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 анализ информации о результатах </w:t>
      </w:r>
      <w:r>
        <w:rPr>
          <w:sz w:val="28"/>
          <w:szCs w:val="28"/>
        </w:rPr>
        <w:t>выполнения функций и осуществления полномочий в установленной сфере деятельности, в том числе внутренних бюджетных процедур.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В рамках настоящего Стандарта к способам проведения контрольных действий при осуществлении внутреннего контроля субъектами вну</w:t>
      </w:r>
      <w:r>
        <w:rPr>
          <w:sz w:val="28"/>
          <w:szCs w:val="28"/>
        </w:rPr>
        <w:t>треннего контроля относится сплошной способ проведения контрольных действий.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 Внутренний контроль, осуществляемый субъектами внутреннего контроля в рамках настоящего Стандарта, является предварительным. </w:t>
      </w:r>
    </w:p>
    <w:p w:rsidR="00E2344F" w:rsidRDefault="00E2344F">
      <w:pPr>
        <w:spacing w:line="360" w:lineRule="auto"/>
        <w:ind w:firstLine="709"/>
        <w:jc w:val="both"/>
        <w:rPr>
          <w:sz w:val="28"/>
          <w:szCs w:val="28"/>
        </w:rPr>
      </w:pPr>
    </w:p>
    <w:p w:rsidR="00E2344F" w:rsidRDefault="00204DE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Организация осуществления внутреннего контр</w:t>
      </w:r>
      <w:r>
        <w:rPr>
          <w:b/>
          <w:sz w:val="28"/>
          <w:szCs w:val="28"/>
        </w:rPr>
        <w:t>оля</w:t>
      </w:r>
    </w:p>
    <w:p w:rsidR="00E2344F" w:rsidRDefault="00204DE2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Внутренний контроль с применением методов контроля «самоконтроль» и «контроль по уровню подчиненности» осуществляется субъектами внутреннего контроля в соответствии с настоящим Стандартом.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Организация в структурных подразделениях органов Феде</w:t>
      </w:r>
      <w:r>
        <w:rPr>
          <w:sz w:val="28"/>
          <w:szCs w:val="28"/>
        </w:rPr>
        <w:t>рального казначейства, ФКУ «ЦОКР» внутреннего контроля, осуществляемого субъектами внутреннего контроля, включает выполнение следующих мероприятий: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осуществлению внутреннего контроля;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внутреннего контроля;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оформление результатов </w:t>
      </w:r>
      <w:r>
        <w:rPr>
          <w:sz w:val="28"/>
          <w:szCs w:val="28"/>
        </w:rPr>
        <w:t>внутреннего контроля и организация их хранения;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результатов внутреннего контроля;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представление отчетности по результатам внутреннего контроля.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Процессы и операции внутреннего контроля осуществляются субъектами внутреннего к</w:t>
      </w:r>
      <w:r>
        <w:rPr>
          <w:sz w:val="28"/>
          <w:szCs w:val="28"/>
        </w:rPr>
        <w:t xml:space="preserve">онтроля в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sz w:val="28"/>
          <w:szCs w:val="28"/>
        </w:rPr>
        <w:t xml:space="preserve"> закрепленных за соответствующим структурным подразделением функций и полномочий, а также в соответствии с должностными регламентами должностных лиц указанных подразделений.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Ответственность за организацию и осуществление внутреннего ко</w:t>
      </w:r>
      <w:r>
        <w:rPr>
          <w:sz w:val="28"/>
          <w:szCs w:val="28"/>
        </w:rPr>
        <w:t>нтроля в соответствии с законодательством Российской Федерации несут: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органа Федерального казначейства, директор </w:t>
      </w:r>
      <w:r>
        <w:rPr>
          <w:sz w:val="28"/>
          <w:szCs w:val="28"/>
        </w:rPr>
        <w:br/>
        <w:t>ФКУ «ЦОКР» либо заместитель руководителя органа Федерального казначейства, заместитель директора ФКУ «ЦОКР» – в части организации</w:t>
      </w:r>
      <w:r>
        <w:rPr>
          <w:sz w:val="28"/>
          <w:szCs w:val="28"/>
        </w:rPr>
        <w:t xml:space="preserve"> и осуществления внутреннего контроля структурными подразделениями органа Федерального казначейства, ФКУ «ЦОКР», курируемыми</w:t>
      </w:r>
      <w:r>
        <w:rPr>
          <w:sz w:val="28"/>
          <w:szCs w:val="28"/>
        </w:rPr>
        <w:br/>
        <w:t>в соответствии с распределением обязанностей;</w:t>
      </w:r>
    </w:p>
    <w:p w:rsidR="00E2344F" w:rsidRDefault="00204D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соответствующего структурного подразделения органа Федерального </w:t>
      </w:r>
      <w:r>
        <w:rPr>
          <w:sz w:val="28"/>
          <w:szCs w:val="28"/>
        </w:rPr>
        <w:t>казначейства, ФКУ «ЦОКР» – в части организации</w:t>
      </w:r>
      <w:r>
        <w:rPr>
          <w:sz w:val="28"/>
          <w:szCs w:val="28"/>
        </w:rPr>
        <w:br/>
        <w:t>и осуществления внутреннего контроля в структурном подразделении органа Федерального казначейства, ФКУ «ЦОКР».</w:t>
      </w:r>
    </w:p>
    <w:p w:rsidR="00E2344F" w:rsidRDefault="00E2344F">
      <w:pPr>
        <w:spacing w:line="360" w:lineRule="auto"/>
        <w:ind w:firstLine="709"/>
        <w:jc w:val="both"/>
        <w:rPr>
          <w:sz w:val="28"/>
          <w:szCs w:val="28"/>
        </w:rPr>
      </w:pPr>
    </w:p>
    <w:p w:rsidR="00E2344F" w:rsidRDefault="00204DE2">
      <w:pPr>
        <w:keepNext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Подготовка к осуществлению внутреннего контроля</w:t>
      </w:r>
    </w:p>
    <w:p w:rsidR="00E2344F" w:rsidRDefault="00204DE2">
      <w:pPr>
        <w:tabs>
          <w:tab w:val="left" w:pos="0"/>
          <w:tab w:val="left" w:pos="1418"/>
        </w:tabs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Внутренний контроль, осуществляемый субъе</w:t>
      </w:r>
      <w:r>
        <w:rPr>
          <w:sz w:val="28"/>
          <w:szCs w:val="28"/>
        </w:rPr>
        <w:t>ктами внутреннего контроля, подлежит планированию.</w:t>
      </w:r>
    </w:p>
    <w:p w:rsidR="00E2344F" w:rsidRDefault="00204DE2">
      <w:pPr>
        <w:tabs>
          <w:tab w:val="left" w:pos="0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Планирование внутреннего контроля, осуществляемого субъектами внутреннего контроля, заключается в формировании (актуализации) начальником соответствующего структурного подразделения органа Федеральног</w:t>
      </w:r>
      <w:r>
        <w:rPr>
          <w:sz w:val="28"/>
          <w:szCs w:val="28"/>
        </w:rPr>
        <w:t xml:space="preserve">о казначейства, ФКУ «ЦОКР» (иным уполномоченным лицом) карты внутреннего контроля на очередной год (далее – Карта внутреннего контроля) по форме согласно приложению № 1 к настоящему Стандарту. </w:t>
      </w:r>
    </w:p>
    <w:p w:rsidR="00E2344F" w:rsidRDefault="00204DE2">
      <w:pPr>
        <w:tabs>
          <w:tab w:val="left" w:pos="1418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5.3. </w:t>
      </w:r>
      <w:r>
        <w:rPr>
          <w:rFonts w:eastAsiaTheme="minorHAnsi"/>
          <w:sz w:val="28"/>
          <w:szCs w:val="28"/>
          <w:lang w:eastAsia="en-US"/>
        </w:rPr>
        <w:t>Процесс формирования (актуализации) Карты внутреннего кон</w:t>
      </w:r>
      <w:r>
        <w:rPr>
          <w:rFonts w:eastAsiaTheme="minorHAnsi"/>
          <w:sz w:val="28"/>
          <w:szCs w:val="28"/>
          <w:lang w:eastAsia="en-US"/>
        </w:rPr>
        <w:t xml:space="preserve">троля включает следующие этапы: анализ предметов внутреннего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целях определения применяемых к ним методов контроля</w:t>
      </w:r>
      <w:r>
        <w:rPr>
          <w:rFonts w:eastAsiaTheme="minorHAnsi"/>
          <w:sz w:val="28"/>
          <w:szCs w:val="28"/>
          <w:lang w:eastAsia="en-US"/>
        </w:rPr>
        <w:br/>
        <w:t xml:space="preserve">и контрольных действий </w:t>
      </w:r>
      <w:r>
        <w:rPr>
          <w:bCs/>
          <w:color w:val="000000"/>
          <w:spacing w:val="-8"/>
          <w:sz w:val="28"/>
          <w:szCs w:val="28"/>
        </w:rPr>
        <w:t>(далее – процедуры внутреннего контроля)</w:t>
      </w:r>
      <w:r>
        <w:rPr>
          <w:rFonts w:eastAsiaTheme="minorHAnsi"/>
          <w:sz w:val="28"/>
          <w:szCs w:val="28"/>
          <w:lang w:eastAsia="en-US"/>
        </w:rPr>
        <w:t>; формирование перечня операций, действий (в том числе по формирован</w:t>
      </w:r>
      <w:r>
        <w:rPr>
          <w:rFonts w:eastAsiaTheme="minorHAnsi"/>
          <w:sz w:val="28"/>
          <w:szCs w:val="28"/>
          <w:lang w:eastAsia="en-US"/>
        </w:rPr>
        <w:t xml:space="preserve">ию документов), необходимых для выполнения </w:t>
      </w:r>
      <w:r>
        <w:rPr>
          <w:sz w:val="28"/>
          <w:szCs w:val="28"/>
        </w:rPr>
        <w:t xml:space="preserve">функций и осуществления полномочий в установленной сфере деятельности </w:t>
      </w:r>
      <w:r>
        <w:rPr>
          <w:rFonts w:eastAsiaTheme="minorHAnsi"/>
          <w:sz w:val="28"/>
          <w:szCs w:val="28"/>
          <w:lang w:eastAsia="en-US"/>
        </w:rPr>
        <w:t>(далее – Перечень)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lastRenderedPageBreak/>
        <w:t>с указанием необходимости или отсутствия необходимости проведения контрольных действий в отношении отдельных операций в стру</w:t>
      </w:r>
      <w:r>
        <w:rPr>
          <w:rFonts w:eastAsiaTheme="minorHAnsi"/>
          <w:sz w:val="28"/>
          <w:szCs w:val="28"/>
          <w:lang w:eastAsia="en-US"/>
        </w:rPr>
        <w:t>ктурном подразделении органа Федерального казначейства, ФКУ «ЦОКР».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Анализ предметов внутреннего контроля структурного подразделения органа Федерального казначейства, ФКУ «ЦОКР»</w:t>
      </w:r>
      <w:r>
        <w:rPr>
          <w:sz w:val="28"/>
          <w:szCs w:val="28"/>
        </w:rPr>
        <w:br/>
        <w:t>при формировании (актуализации) Карты внутреннего контроля осуществляется</w:t>
      </w:r>
      <w:r>
        <w:rPr>
          <w:sz w:val="28"/>
          <w:szCs w:val="28"/>
        </w:rPr>
        <w:t xml:space="preserve"> начальником структурного подразделения органа Федерального казначейства, ФКУ «ЦОКР» (иным уполномоченным лицом) в целях определения </w:t>
      </w:r>
      <w:r>
        <w:rPr>
          <w:bCs/>
          <w:color w:val="000000"/>
          <w:spacing w:val="-8"/>
          <w:sz w:val="28"/>
          <w:szCs w:val="28"/>
        </w:rPr>
        <w:t>применяемых к ним методов контроля и контрольных действий</w:t>
      </w:r>
      <w:r>
        <w:rPr>
          <w:sz w:val="28"/>
          <w:szCs w:val="28"/>
        </w:rPr>
        <w:t>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Анализ предметов внутреннего контроля структурного подразделения</w:t>
      </w:r>
      <w:r>
        <w:rPr>
          <w:sz w:val="28"/>
          <w:szCs w:val="28"/>
        </w:rPr>
        <w:t xml:space="preserve"> органа Федерального казначейства, ФКУ «ЦОКР» проводится путем изучения всех </w:t>
      </w:r>
      <w:r>
        <w:rPr>
          <w:rFonts w:eastAsiaTheme="minorHAnsi"/>
          <w:sz w:val="28"/>
          <w:szCs w:val="28"/>
          <w:lang w:eastAsia="en-US"/>
        </w:rPr>
        <w:t xml:space="preserve">операций, действий (в том числе по формированию документов), необходимых для выполнения </w:t>
      </w:r>
      <w:r>
        <w:rPr>
          <w:sz w:val="28"/>
          <w:szCs w:val="28"/>
        </w:rPr>
        <w:t>функций и осуществления полномочий в установленной сфере деятельности, в том числе внутренн</w:t>
      </w:r>
      <w:r>
        <w:rPr>
          <w:sz w:val="28"/>
          <w:szCs w:val="28"/>
        </w:rPr>
        <w:t>их бюджетных процедур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bCs/>
          <w:color w:val="000000"/>
          <w:spacing w:val="-8"/>
          <w:sz w:val="28"/>
          <w:szCs w:val="28"/>
        </w:rPr>
        <w:t>в структурном подразделении органа Федерального казначейства</w:t>
      </w:r>
      <w:r>
        <w:rPr>
          <w:sz w:val="28"/>
          <w:szCs w:val="28"/>
        </w:rPr>
        <w:t>, ФКУ «ЦОКР», в том числе описанных в соответствующих технологических регламентах, а также применяемых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них процедур внутреннего контроля. 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предметов внутр</w:t>
      </w:r>
      <w:r>
        <w:rPr>
          <w:sz w:val="28"/>
          <w:szCs w:val="28"/>
        </w:rPr>
        <w:t>еннего контроля осуществляется ежегодно до начала очередного года.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выявляются: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предметы внутреннего контроля, в отношении которых осуществляются автоматические контрольные действия (с использованием прикладных программных средств автоматизац</w:t>
      </w:r>
      <w:r>
        <w:rPr>
          <w:sz w:val="28"/>
          <w:szCs w:val="28"/>
        </w:rPr>
        <w:t>ии без участия должностных лиц), и основания, подтверждающие эффективность указанных контрольных действий;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предметы внутреннего контроля, в отношении которых осуществляются автоматические контрольные действия, и основания, подтверждающие неэффективность ук</w:t>
      </w:r>
      <w:r>
        <w:rPr>
          <w:sz w:val="28"/>
          <w:szCs w:val="28"/>
        </w:rPr>
        <w:t>азанных контрольных действий;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предметы внутреннего контроля, в отношении которых осуществляются визуальные контрольные действия (без использования прикладных программных средств автоматизации), и основания, подтверждающие эффективность указанных контрольны</w:t>
      </w:r>
      <w:r>
        <w:rPr>
          <w:sz w:val="28"/>
          <w:szCs w:val="28"/>
        </w:rPr>
        <w:t>х действий;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предметы внутреннего контроля, в отношении которых осуществляются визуальные контрольные действия, и основания, подтверждающие неэффективность указанных контрольных действий;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предметы внутреннего контроля, в отношении которых осуществляются сме</w:t>
      </w:r>
      <w:r>
        <w:rPr>
          <w:sz w:val="28"/>
          <w:szCs w:val="28"/>
        </w:rPr>
        <w:t>шанные контрольные действия (с использованием прикладных программных средств автоматизации с участием должностных лиц), и основания, подтверждающие эффективность указанных контрольных действий;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предметы внутреннего контроля, в отношении которых осуществляю</w:t>
      </w:r>
      <w:r>
        <w:rPr>
          <w:sz w:val="28"/>
          <w:szCs w:val="28"/>
        </w:rPr>
        <w:t>тся смешанные контрольные действия, и основания, подтверждающие неэффективность указанных контрольных действий.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Контрольные действия считаются эффективными, если используемые в структурном подразделении органа Федерального казначейства, ФКУ «ЦОКР» формы вн</w:t>
      </w:r>
      <w:r>
        <w:rPr>
          <w:sz w:val="28"/>
          <w:szCs w:val="28"/>
        </w:rPr>
        <w:t>утреннего контроля (с учетом применяемых методов внутреннего контроля) приводят к отсутствию либо существенному снижению по результатам проведения проверок деятельности соответствующего структурного подразделения органа Федерального казначейства, ФКУ «ЦОКР</w:t>
      </w:r>
      <w:r>
        <w:rPr>
          <w:sz w:val="28"/>
          <w:szCs w:val="28"/>
        </w:rPr>
        <w:t>» числа нарушений положений нормативных правовых актов Российской Федерации, иных нормативных правовых актов, правовых актов, технологических регламентов и инструктивных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документов, применяемых структурными подразделениями органов Федерального казначейства</w:t>
      </w:r>
      <w:r>
        <w:rPr>
          <w:sz w:val="28"/>
          <w:szCs w:val="28"/>
        </w:rPr>
        <w:t xml:space="preserve">, ФКУ «ЦОКР» при </w:t>
      </w:r>
      <w:r>
        <w:rPr>
          <w:sz w:val="28"/>
          <w:szCs w:val="28"/>
        </w:rPr>
        <w:lastRenderedPageBreak/>
        <w:t>выполнении функций и осуществлении полномочий в установленной сфере деятельности, либо количество вышеуказанных нарушений, установленных по результатам проверок деятельности соответствующего структурного подразделения органа Федерального к</w:t>
      </w:r>
      <w:r>
        <w:rPr>
          <w:sz w:val="28"/>
          <w:szCs w:val="28"/>
        </w:rPr>
        <w:t>азначейства, ФКУ «ЦОКР», составило незначительную долю к общему количеству операций, действий (в том числе по формированию документов), являющихся предметом внутреннего контроля.</w:t>
      </w:r>
      <w:proofErr w:type="gramEnd"/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5.5. </w:t>
      </w:r>
      <w:proofErr w:type="gramStart"/>
      <w:r>
        <w:rPr>
          <w:sz w:val="28"/>
          <w:szCs w:val="28"/>
        </w:rPr>
        <w:t>В результате анализа предмета внутреннего контроля начальником (иным упо</w:t>
      </w:r>
      <w:r>
        <w:rPr>
          <w:sz w:val="28"/>
          <w:szCs w:val="28"/>
        </w:rPr>
        <w:t>лномоченным лицом) структурного подразделения органа Федерального казначейства, ФКУ «ЦОКР» должна быть произведена оценка существующих процедур внутреннего контроля на их достаточность и эффективность, а также выявлены недостающие процедуры внутреннего кон</w:t>
      </w:r>
      <w:r>
        <w:rPr>
          <w:sz w:val="28"/>
          <w:szCs w:val="28"/>
        </w:rPr>
        <w:t>троля,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полномочий, а также процедуры внутреннего контроля, требующие</w:t>
      </w:r>
      <w:proofErr w:type="gramEnd"/>
      <w:r>
        <w:rPr>
          <w:sz w:val="28"/>
          <w:szCs w:val="28"/>
        </w:rPr>
        <w:t xml:space="preserve"> внесения изменений.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оценки</w:t>
      </w:r>
      <w:r>
        <w:rPr>
          <w:sz w:val="28"/>
          <w:szCs w:val="28"/>
        </w:rPr>
        <w:t xml:space="preserve"> предмета внутреннего контроля до начала очередного года начальником (иным уполномоченным лицом) соответствующего структурного подразделения органа Федерального казначейства, ФКУ «ЦОКР» формируется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Перечень по форме согласно приложению № 2 к настоящему Ста</w:t>
      </w:r>
      <w:r>
        <w:rPr>
          <w:sz w:val="28"/>
          <w:szCs w:val="28"/>
        </w:rPr>
        <w:t>ндарту.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Перечня учитываются также результаты внутреннего контроля в структурном подразделении органа Федерального казначейства, ФКУ «ЦОКР», достигнутые в текущем году.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должен содержать указание на необходимость или отсутствие необ</w:t>
      </w:r>
      <w:r>
        <w:rPr>
          <w:sz w:val="28"/>
          <w:szCs w:val="28"/>
        </w:rPr>
        <w:t xml:space="preserve">ходимости проведения контрольных действий в отношении отдельных </w:t>
      </w:r>
      <w:r>
        <w:rPr>
          <w:rFonts w:eastAsiaTheme="minorHAnsi"/>
          <w:sz w:val="28"/>
          <w:szCs w:val="28"/>
          <w:lang w:eastAsia="en-US"/>
        </w:rPr>
        <w:t xml:space="preserve">операций, действий (в том числе по формированию документов), необходимых для выполнения </w:t>
      </w:r>
      <w:r>
        <w:rPr>
          <w:sz w:val="28"/>
          <w:szCs w:val="28"/>
        </w:rPr>
        <w:t xml:space="preserve">функций и осуществления </w:t>
      </w:r>
      <w:r>
        <w:rPr>
          <w:sz w:val="28"/>
          <w:szCs w:val="28"/>
        </w:rPr>
        <w:lastRenderedPageBreak/>
        <w:t xml:space="preserve">полномочий в установленной сфере деятельности, в том числе внутренних бюджетных </w:t>
      </w:r>
      <w:r>
        <w:rPr>
          <w:sz w:val="28"/>
          <w:szCs w:val="28"/>
        </w:rPr>
        <w:t>процедур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 Карта внутреннего контроля составляется с учетом Перечня</w:t>
      </w:r>
      <w:r>
        <w:rPr>
          <w:sz w:val="28"/>
          <w:szCs w:val="28"/>
        </w:rPr>
        <w:br/>
        <w:t>по форме согласно приложению № 1 к настоящему Стандарту начальником (иным уполномоченным лицом) структурного подразделения органа Федерального казначейства, ФКУ «ЦОКР», ответственным з</w:t>
      </w:r>
      <w:r>
        <w:rPr>
          <w:sz w:val="28"/>
          <w:szCs w:val="28"/>
        </w:rPr>
        <w:t>а результаты выполнения соответствующих внутренних процедур, в том числе внутренних бюджетных процедур.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Карту внутреннего контроля не включаются предметы внутреннего контроля, в отношении которых осуществляются автоматические контрольные действия, в случ</w:t>
      </w:r>
      <w:r>
        <w:rPr>
          <w:sz w:val="28"/>
          <w:szCs w:val="28"/>
        </w:rPr>
        <w:t>ае, если указанные контрольные действия эффективны.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(актуализации) Карты внутреннего контроля определяются предметы внутреннего контроля, для каждого из которых указываются данные: 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должностном лице, ответственном за выполнение </w:t>
      </w:r>
      <w:r>
        <w:rPr>
          <w:rFonts w:eastAsiaTheme="minorHAnsi"/>
          <w:sz w:val="28"/>
          <w:szCs w:val="28"/>
          <w:lang w:eastAsia="en-US"/>
        </w:rPr>
        <w:t>операции,</w:t>
      </w:r>
      <w:r>
        <w:rPr>
          <w:rFonts w:eastAsiaTheme="minorHAnsi"/>
          <w:sz w:val="28"/>
          <w:szCs w:val="28"/>
          <w:lang w:eastAsia="en-US"/>
        </w:rPr>
        <w:t xml:space="preserve"> действия (в том числе по формированию документов), необходимых для выполнения </w:t>
      </w:r>
      <w:r>
        <w:rPr>
          <w:sz w:val="28"/>
          <w:szCs w:val="28"/>
        </w:rPr>
        <w:t>функций и осуществления полномочий в установленной сфере деятельности, в том числе внутренних бюджетных процедур;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периодичности выполнения </w:t>
      </w:r>
      <w:r>
        <w:rPr>
          <w:rFonts w:eastAsiaTheme="minorHAnsi"/>
          <w:sz w:val="28"/>
          <w:szCs w:val="28"/>
          <w:lang w:eastAsia="en-US"/>
        </w:rPr>
        <w:t xml:space="preserve">операции, действия (в том числе по формированию документов), необходимых для выполнения </w:t>
      </w:r>
      <w:r>
        <w:rPr>
          <w:sz w:val="28"/>
          <w:szCs w:val="28"/>
        </w:rPr>
        <w:t>функций и осуществления полномочий в установленной сфере деятельности, в том числе внутренних бюджетных процедур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о должностном лице, осуществляющем контрольные </w:t>
      </w:r>
      <w:r>
        <w:rPr>
          <w:sz w:val="28"/>
          <w:szCs w:val="28"/>
        </w:rPr>
        <w:t>действия (должностном лице, замещающем его в период отсутствия);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методах контроля;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периодичности контрольных действий.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Периодичность контрольных действий устанавливается начальником (иным уполномоченным лицом) структурного подразделения органа </w:t>
      </w:r>
      <w:r>
        <w:rPr>
          <w:sz w:val="28"/>
          <w:szCs w:val="28"/>
        </w:rPr>
        <w:lastRenderedPageBreak/>
        <w:t>Федераль</w:t>
      </w:r>
      <w:r>
        <w:rPr>
          <w:sz w:val="28"/>
          <w:szCs w:val="28"/>
        </w:rPr>
        <w:t>ного казначейства ФКУ «ЦОКР» с учетом проведенного анализа и оценки предмета внутреннего контроля.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 внутреннего контроля утверждается руководителем органа Федерального казначейства (директором ФКУ «ЦОКР»), заместителем руководителя органа Федерального</w:t>
      </w:r>
      <w:r>
        <w:rPr>
          <w:sz w:val="28"/>
          <w:szCs w:val="28"/>
        </w:rPr>
        <w:t xml:space="preserve"> казначейства (заместителем директора ФКУ «ЦОКР»), курирующим деятельность соответствующего структурного подразделения органа Федерального казначейства </w:t>
      </w:r>
      <w:r>
        <w:rPr>
          <w:sz w:val="28"/>
          <w:szCs w:val="28"/>
        </w:rPr>
        <w:br/>
        <w:t>(ФКУ «ЦОКР») в соответствии с распределением обязанностей, утвержденным в установленном порядке.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</w:t>
      </w:r>
      <w:r>
        <w:rPr>
          <w:sz w:val="28"/>
          <w:szCs w:val="28"/>
        </w:rPr>
        <w:t>мление сотрудников структурного подразделения органа Федерального казначейства, ФКУ «ЦОКР» с обязанностью осуществления контрольных действий подтверждается их подписью в Карте внутреннего контроля.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 Формирование Карты внутреннего контроля осуществляетс</w:t>
      </w:r>
      <w:r>
        <w:rPr>
          <w:sz w:val="28"/>
          <w:szCs w:val="28"/>
        </w:rPr>
        <w:t>я ежегодно, до начала очередного года.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Карты внутреннего контроля осуществляется: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начала очередного года;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принятии решения о внесении изменений в Карту внутреннего контроля руководителем органа Федерального казначейства (директором ФКУ </w:t>
      </w:r>
      <w:r>
        <w:rPr>
          <w:sz w:val="28"/>
          <w:szCs w:val="28"/>
        </w:rPr>
        <w:t>«ЦОКР»), заместителем руководителя органа Федерального казначейства (заместителем директора ФКУ «ЦОКР»), курирующим деятельность соответствующего структурного подразделения органа Федерального казначейства (ФКУ «ЦОКР») в соответствии с распределением обяза</w:t>
      </w:r>
      <w:r>
        <w:rPr>
          <w:sz w:val="28"/>
          <w:szCs w:val="28"/>
        </w:rPr>
        <w:t>нностей, утвержденным в установленном порядке;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внесения изменений в применяемые технологии, нормативные правовые акты, иные правовые акты, технологические регламенты и инструктивные документы, используемые в органах Федерального казначейства, ФКУ </w:t>
      </w:r>
      <w:r>
        <w:rPr>
          <w:sz w:val="28"/>
          <w:szCs w:val="28"/>
        </w:rPr>
        <w:t>«ЦОКР» при выполнении функций и осуществлении полномочий в установленной сфере деятельности.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Актуализация Карты внутреннего контроля проводится не реже одного раза в год в порядке, установленном настоящим Стандартом для формирования Карты внутреннего контр</w:t>
      </w:r>
      <w:r>
        <w:rPr>
          <w:sz w:val="28"/>
          <w:szCs w:val="28"/>
        </w:rPr>
        <w:t>оля.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Актуализация Карты внутреннего контроля осуществляется путем утверждения новой редакции Карты внутреннего контроля в порядке, предусмотренном пунктом 5.6 настоящего Стандарта, в срок не позднее пяти рабочих дней с даты принятия в установленном в орган</w:t>
      </w:r>
      <w:r>
        <w:rPr>
          <w:sz w:val="28"/>
          <w:szCs w:val="28"/>
        </w:rPr>
        <w:t>е Федерального казначейства, ФКУ «ЦОКР» порядке решения о внесении изменений в Карту внутреннего контроля.</w:t>
      </w:r>
      <w:proofErr w:type="gramEnd"/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Изменения при смене лиц, ответственных за выполнение контрольных действий, а также связанные с увольнением (приемом на работу) специалистов, участвую</w:t>
      </w:r>
      <w:r>
        <w:rPr>
          <w:sz w:val="28"/>
          <w:szCs w:val="28"/>
        </w:rPr>
        <w:t>щих в проведении внутреннего контроля, могут вноситься в Карту внутреннего контроля по мере необходимости, но не позднее пяти рабочих дней после принятия соответствующего решения.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 Карта внутреннего контроля и (или) Перечень могут быть оформлены как на</w:t>
      </w:r>
      <w:r>
        <w:rPr>
          <w:sz w:val="28"/>
          <w:szCs w:val="28"/>
        </w:rPr>
        <w:t xml:space="preserve"> бумажном носителе, так и в форме электронного документа с использованием электронной подписи. </w:t>
      </w:r>
      <w:proofErr w:type="gramStart"/>
      <w:r>
        <w:rPr>
          <w:sz w:val="28"/>
          <w:szCs w:val="28"/>
        </w:rPr>
        <w:t>В случае ведения Карты внутреннего контроля в форме электронного документа программное обеспечение, используемое в целях такого ведения, должно позволять идентиф</w:t>
      </w:r>
      <w:r>
        <w:rPr>
          <w:sz w:val="28"/>
          <w:szCs w:val="28"/>
        </w:rPr>
        <w:t>ицировать время занесения в Карту внутреннего контроля каждой записи, без возможности ее несанкционированного изменения, а также проставления необходимых отметок об ознакомлении сотрудников структурного подразделения органа Федерального казначейства, ФКУ «</w:t>
      </w:r>
      <w:r>
        <w:rPr>
          <w:sz w:val="28"/>
          <w:szCs w:val="28"/>
        </w:rPr>
        <w:t>ЦОКР» с обязанностью осуществления внутреннего контроля.</w:t>
      </w:r>
      <w:proofErr w:type="gramEnd"/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 Срок хранения Карты внутреннего контроля и Перечня устанавливается в соответствии с номенклатурой дел соответствующего структурного подразделения органа Федерального казначейства, </w:t>
      </w:r>
      <w:r>
        <w:rPr>
          <w:sz w:val="28"/>
          <w:szCs w:val="28"/>
        </w:rPr>
        <w:br/>
        <w:t>ФКУ «ЦОКР», н</w:t>
      </w:r>
      <w:r>
        <w:rPr>
          <w:sz w:val="28"/>
          <w:szCs w:val="28"/>
        </w:rPr>
        <w:t>о не менее трех лет.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формировании (актуализации) Карты внутреннего контроля и (или) формирования Перечня в форме электронного документа их хранение осуществляется в порядке, установленном соответствующим органом Федерального казначейства, ФКУ «ЦОКР» дл</w:t>
      </w:r>
      <w:r>
        <w:rPr>
          <w:sz w:val="28"/>
          <w:szCs w:val="28"/>
        </w:rPr>
        <w:t>я хранения электронных документов.</w:t>
      </w:r>
    </w:p>
    <w:p w:rsidR="00E2344F" w:rsidRDefault="00204DE2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актуализации в течение года Карты внутреннего контроля обеспечивается хранение всех утвержденных в текущем году Карт внутреннего контроля.</w:t>
      </w:r>
    </w:p>
    <w:p w:rsidR="00E2344F" w:rsidRDefault="00E2344F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</w:p>
    <w:p w:rsidR="00E2344F" w:rsidRDefault="00204DE2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 xml:space="preserve">Осуществление внутреннего контроля </w:t>
      </w:r>
    </w:p>
    <w:p w:rsidR="00E2344F" w:rsidRDefault="00204DE2">
      <w:pPr>
        <w:tabs>
          <w:tab w:val="left" w:pos="567"/>
        </w:tabs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 Внутренний контроль </w:t>
      </w:r>
      <w:r>
        <w:rPr>
          <w:sz w:val="28"/>
          <w:szCs w:val="28"/>
        </w:rPr>
        <w:t>осуществляется субъектами внутреннего контроля в соответствии с утвержденной Картой внутреннего контроля,</w:t>
      </w:r>
      <w:r>
        <w:rPr>
          <w:sz w:val="28"/>
          <w:szCs w:val="28"/>
        </w:rPr>
        <w:br/>
        <w:t>в том числе с соблюдением периодичности контрольных действий и методов контроля, указанных в Карте внутреннего контроля.</w:t>
      </w:r>
    </w:p>
    <w:p w:rsidR="00E2344F" w:rsidRDefault="00204DE2">
      <w:pPr>
        <w:tabs>
          <w:tab w:val="left" w:pos="1260"/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 Внутренний контроль в ст</w:t>
      </w:r>
      <w:r>
        <w:rPr>
          <w:sz w:val="28"/>
          <w:szCs w:val="28"/>
        </w:rPr>
        <w:t>руктурном подразделении органа Федерального казначейства, ФКУ «ЦОКР» осуществляется субъектами внутреннего контроля постоянно с использованием предусмотренных настоящим Стандартом методов контроля (самоконтроль, контроль</w:t>
      </w:r>
      <w:r>
        <w:rPr>
          <w:sz w:val="28"/>
          <w:szCs w:val="28"/>
        </w:rPr>
        <w:br/>
        <w:t>по уровню подчиненности)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процессе</w:t>
      </w:r>
      <w:r>
        <w:rPr>
          <w:sz w:val="28"/>
          <w:szCs w:val="28"/>
        </w:rPr>
        <w:t xml:space="preserve"> ежедневного выполнения возложенных на них должностных обязанностей (предварительный контроль).</w:t>
      </w:r>
    </w:p>
    <w:p w:rsidR="00E2344F" w:rsidRDefault="00204DE2">
      <w:pPr>
        <w:tabs>
          <w:tab w:val="left" w:pos="144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6.3. </w:t>
      </w:r>
      <w:proofErr w:type="gramStart"/>
      <w:r>
        <w:rPr>
          <w:sz w:val="28"/>
          <w:szCs w:val="28"/>
        </w:rPr>
        <w:t>Самоконтроль является предварительным внутренним контролем и осуществляется должностными лицами структурного подразделения органа Федерального казначейства</w:t>
      </w:r>
      <w:r>
        <w:rPr>
          <w:sz w:val="28"/>
          <w:szCs w:val="28"/>
        </w:rPr>
        <w:t xml:space="preserve">, ФКУ «ЦОКР» ежедневно сплошным способом </w:t>
      </w:r>
      <w:r>
        <w:rPr>
          <w:bCs/>
          <w:color w:val="000000"/>
          <w:sz w:val="28"/>
          <w:szCs w:val="28"/>
        </w:rPr>
        <w:t xml:space="preserve">после совершения ими </w:t>
      </w:r>
      <w:r>
        <w:rPr>
          <w:rFonts w:eastAsiaTheme="minorHAnsi"/>
          <w:sz w:val="28"/>
          <w:szCs w:val="28"/>
          <w:lang w:eastAsia="en-US"/>
        </w:rPr>
        <w:t>операций, действий (в том числе</w:t>
      </w:r>
      <w:r>
        <w:rPr>
          <w:rFonts w:eastAsiaTheme="minorHAnsi"/>
          <w:sz w:val="28"/>
          <w:szCs w:val="28"/>
          <w:lang w:eastAsia="en-US"/>
        </w:rPr>
        <w:br/>
        <w:t xml:space="preserve">по формированию документов), необходимых для выполнения </w:t>
      </w:r>
      <w:r>
        <w:rPr>
          <w:sz w:val="28"/>
          <w:szCs w:val="28"/>
        </w:rPr>
        <w:t>функций</w:t>
      </w:r>
      <w:r>
        <w:rPr>
          <w:sz w:val="28"/>
          <w:szCs w:val="28"/>
        </w:rPr>
        <w:br/>
        <w:t>и осуществления полномочий в установленной сфере деятельности, в том числе внутренних бюджетных пр</w:t>
      </w:r>
      <w:r>
        <w:rPr>
          <w:sz w:val="28"/>
          <w:szCs w:val="28"/>
        </w:rPr>
        <w:t>оцедур</w:t>
      </w:r>
      <w:r>
        <w:rPr>
          <w:bCs/>
          <w:color w:val="000000"/>
          <w:sz w:val="28"/>
          <w:szCs w:val="28"/>
        </w:rPr>
        <w:t xml:space="preserve">, до их передачи (направления) </w:t>
      </w:r>
      <w:r>
        <w:rPr>
          <w:bCs/>
          <w:color w:val="000000"/>
          <w:sz w:val="28"/>
          <w:szCs w:val="28"/>
        </w:rPr>
        <w:lastRenderedPageBreak/>
        <w:t>иным должностным лицам данного структурного подразделения органа Федерального казначейства</w:t>
      </w:r>
      <w:proofErr w:type="gramEnd"/>
      <w:r>
        <w:rPr>
          <w:bCs/>
          <w:color w:val="000000"/>
          <w:sz w:val="28"/>
          <w:szCs w:val="28"/>
        </w:rPr>
        <w:t>, ФКУ «ЦОКР», другим структурным подразделениям, руководству соответствующего органа Федерального казначейства, ФКУ «ЦОКР», вышес</w:t>
      </w:r>
      <w:r>
        <w:rPr>
          <w:bCs/>
          <w:color w:val="000000"/>
          <w:sz w:val="28"/>
          <w:szCs w:val="28"/>
        </w:rPr>
        <w:t>тоящему органу Федерального казначейства или организациям, гражданам.</w:t>
      </w:r>
    </w:p>
    <w:p w:rsidR="00E2344F" w:rsidRDefault="00204DE2">
      <w:pPr>
        <w:tabs>
          <w:tab w:val="left" w:pos="1440"/>
        </w:tabs>
        <w:spacing w:line="360" w:lineRule="auto"/>
        <w:ind w:firstLine="709"/>
        <w:jc w:val="both"/>
        <w:rPr>
          <w:bCs/>
          <w:color w:val="000000"/>
          <w:spacing w:val="-8"/>
          <w:sz w:val="28"/>
          <w:szCs w:val="28"/>
        </w:rPr>
      </w:pPr>
      <w:r>
        <w:rPr>
          <w:rFonts w:ascii="Times" w:hAnsi="Times"/>
          <w:bCs/>
          <w:color w:val="000000"/>
          <w:spacing w:val="-8"/>
          <w:sz w:val="28"/>
          <w:szCs w:val="28"/>
        </w:rPr>
        <w:t xml:space="preserve">Самоконтроль осуществляется должностным лицом структурного подразделения </w:t>
      </w:r>
      <w:r>
        <w:rPr>
          <w:rFonts w:ascii="Times" w:hAnsi="Times"/>
          <w:sz w:val="28"/>
          <w:szCs w:val="28"/>
        </w:rPr>
        <w:t xml:space="preserve">органа Федерального казначейства, ФКУ «ЦОКР» </w:t>
      </w:r>
      <w:r>
        <w:rPr>
          <w:rFonts w:ascii="Times" w:hAnsi="Times"/>
          <w:bCs/>
          <w:color w:val="000000"/>
          <w:spacing w:val="-8"/>
          <w:sz w:val="28"/>
          <w:szCs w:val="28"/>
        </w:rPr>
        <w:t xml:space="preserve"> путем проведения проверки каждой выполняемой им операции, действия на соответствие </w:t>
      </w:r>
      <w:r>
        <w:rPr>
          <w:rFonts w:ascii="Times" w:hAnsi="Times"/>
          <w:sz w:val="28"/>
          <w:szCs w:val="28"/>
        </w:rPr>
        <w:t>нормативным правовым актам, иным правовым актам, технологическим регламентам и инструктивным документам</w:t>
      </w:r>
      <w:r>
        <w:rPr>
          <w:rFonts w:ascii="Times" w:hAnsi="Times"/>
          <w:bCs/>
          <w:color w:val="000000"/>
          <w:spacing w:val="-8"/>
          <w:sz w:val="28"/>
          <w:szCs w:val="28"/>
        </w:rPr>
        <w:t>, а также путем оценки причин и обстоятельств (факторов), негативно в</w:t>
      </w:r>
      <w:r>
        <w:rPr>
          <w:rFonts w:ascii="Times" w:hAnsi="Times"/>
          <w:bCs/>
          <w:color w:val="000000"/>
          <w:spacing w:val="-8"/>
          <w:sz w:val="28"/>
          <w:szCs w:val="28"/>
        </w:rPr>
        <w:t>лияющих на совершение операции, действия</w:t>
      </w:r>
      <w:r>
        <w:rPr>
          <w:bCs/>
          <w:color w:val="000000"/>
          <w:spacing w:val="-8"/>
          <w:sz w:val="28"/>
          <w:szCs w:val="28"/>
        </w:rPr>
        <w:t>.</w:t>
      </w:r>
    </w:p>
    <w:p w:rsidR="00E2344F" w:rsidRDefault="00204DE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 Контроль по уровню подчиненности в структурном</w:t>
      </w:r>
      <w:r>
        <w:rPr>
          <w:bCs/>
          <w:color w:val="000000"/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подразделении органа Федерального казначейства, ФКУ «ЦОКР» осуществляется сплошным способом начальником (иным уполномоченным лицом) структурного подразделения орг</w:t>
      </w:r>
      <w:r>
        <w:rPr>
          <w:sz w:val="28"/>
          <w:szCs w:val="28"/>
        </w:rPr>
        <w:t>ана Федерального казначейства, ФКУ «ЦОКР», руководителем (заместителем руководителя) органа Федерального казначейства, директором (заместителем директора) ФКУ «ЦОКР», курирующим соответствующее структурное подразделение в соответствии с распределением обяз</w:t>
      </w:r>
      <w:r>
        <w:rPr>
          <w:sz w:val="28"/>
          <w:szCs w:val="28"/>
        </w:rPr>
        <w:t>анностей, утвержденным в установленном порядке.</w:t>
      </w:r>
    </w:p>
    <w:p w:rsidR="00E2344F" w:rsidRDefault="00204DE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по уровню подчиненности осуществляется путем авторизации </w:t>
      </w:r>
      <w:r>
        <w:rPr>
          <w:rFonts w:eastAsiaTheme="minorHAnsi"/>
          <w:sz w:val="28"/>
          <w:szCs w:val="28"/>
          <w:lang w:eastAsia="en-US"/>
        </w:rPr>
        <w:t xml:space="preserve">операций, действий (в том числе по формированию документов), необходимых для выполнения </w:t>
      </w:r>
      <w:r>
        <w:rPr>
          <w:sz w:val="28"/>
          <w:szCs w:val="28"/>
        </w:rPr>
        <w:t>функций и осуществления полномочий в установленной сфе</w:t>
      </w:r>
      <w:r>
        <w:rPr>
          <w:sz w:val="28"/>
          <w:szCs w:val="28"/>
        </w:rPr>
        <w:t>ре деятельности, в том числе внутренних бюджетных процедур, осуществляемых подчиненными должностными лицами.</w:t>
      </w:r>
    </w:p>
    <w:p w:rsidR="00E2344F" w:rsidRDefault="00204DE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по уровню подчиненности в структурном подразделении органа Федерального казначейства, ФКУ «ЦОКР» может осуществляться, </w:t>
      </w:r>
      <w:r>
        <w:rPr>
          <w:sz w:val="28"/>
          <w:szCs w:val="28"/>
        </w:rPr>
        <w:lastRenderedPageBreak/>
        <w:t xml:space="preserve">помимо  начальника </w:t>
      </w:r>
      <w:r>
        <w:rPr>
          <w:sz w:val="28"/>
          <w:szCs w:val="28"/>
        </w:rPr>
        <w:t>соответствующего структурного подразделения, иным уполномоченным лицом (перекрестный контроль). В этом случае информация об осуществлении контроля по уровню подчиненности  иным уполномоченным лицом включается в Карту внутреннего контроля.</w:t>
      </w:r>
    </w:p>
    <w:p w:rsidR="00E2344F" w:rsidRDefault="00204DE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 Внутренний к</w:t>
      </w:r>
      <w:r>
        <w:rPr>
          <w:sz w:val="28"/>
          <w:szCs w:val="28"/>
        </w:rPr>
        <w:t>онтроль в структурном подразделении органа Федерального казначейства с применением метода контроля «по уровню подчиненности» осуществляется руководителем соответствующего органа Федерального казначейства лично или по его решению в рамках контрольной и ауди</w:t>
      </w:r>
      <w:r>
        <w:rPr>
          <w:sz w:val="28"/>
          <w:szCs w:val="28"/>
        </w:rPr>
        <w:t xml:space="preserve">торской деятельности органа Федерального казначейства уполномоченным им лицом (уполномоченными им лицами). </w:t>
      </w:r>
    </w:p>
    <w:p w:rsidR="00E2344F" w:rsidRDefault="00204DE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контроль в структурном подразделении органа Федерального казначейства, ФКУ «ЦОКР» по решению руководителя вышестоящего органа Федеральног</w:t>
      </w:r>
      <w:r>
        <w:rPr>
          <w:sz w:val="28"/>
          <w:szCs w:val="28"/>
        </w:rPr>
        <w:t>о казначейства осуществляется уполномоченным им лицом (уполномоченными им лицами) в рамках контрольной и аудиторской деятельности вышестоящего органа Федерального казначейства.</w:t>
      </w:r>
    </w:p>
    <w:p w:rsidR="00E2344F" w:rsidRDefault="00204DE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Подтверждением факта осуществления внутреннего контроля методами контроля «само</w:t>
      </w:r>
      <w:r>
        <w:rPr>
          <w:sz w:val="28"/>
          <w:szCs w:val="28"/>
        </w:rPr>
        <w:t>контроль», «контроль по уровню подчиненности» является наличие на документе собственноручной (либо электронной) подписи, отметки (изменение статуса в прикладном программном обеспечении) лица, осуществившего внутренний контроль.</w:t>
      </w:r>
    </w:p>
    <w:p w:rsidR="00E2344F" w:rsidRDefault="00204DE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6.6. </w:t>
      </w:r>
      <w:proofErr w:type="gramStart"/>
      <w:r>
        <w:rPr>
          <w:sz w:val="28"/>
          <w:szCs w:val="28"/>
        </w:rPr>
        <w:t xml:space="preserve">В случае необходимости </w:t>
      </w:r>
      <w:r>
        <w:rPr>
          <w:sz w:val="28"/>
          <w:szCs w:val="28"/>
        </w:rPr>
        <w:t>немедленного реагирования на факты нарушений положений нормативных правовых актов Российской Федерации, иных правовых актов, технологических регламентов</w:t>
      </w:r>
      <w:r>
        <w:rPr>
          <w:sz w:val="28"/>
          <w:szCs w:val="28"/>
        </w:rPr>
        <w:br/>
        <w:t>и инструктивных документов, выявленные в ходе осуществления внутреннего контроля, сотрудник структурног</w:t>
      </w:r>
      <w:r>
        <w:rPr>
          <w:sz w:val="28"/>
          <w:szCs w:val="28"/>
        </w:rPr>
        <w:t xml:space="preserve">о подразделения органа Федерального казначейства, ФКУ «ЦОКР», выявивший указанные факты нарушений, докладывает об этом начальнику (иному уполномоченному лицу) данного структурного подразделения органа Федерального </w:t>
      </w:r>
      <w:r>
        <w:rPr>
          <w:sz w:val="28"/>
          <w:szCs w:val="28"/>
        </w:rPr>
        <w:lastRenderedPageBreak/>
        <w:t xml:space="preserve">казначейства, ФКУ «ЦОКР» для оперативного </w:t>
      </w:r>
      <w:r>
        <w:rPr>
          <w:sz w:val="28"/>
          <w:szCs w:val="28"/>
        </w:rPr>
        <w:t>принятия мер по</w:t>
      </w:r>
      <w:proofErr w:type="gramEnd"/>
      <w:r>
        <w:rPr>
          <w:sz w:val="28"/>
          <w:szCs w:val="28"/>
        </w:rPr>
        <w:t xml:space="preserve"> устранению выявленного нарушения.</w:t>
      </w:r>
    </w:p>
    <w:p w:rsidR="00E2344F" w:rsidRDefault="00204DE2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6.7. </w:t>
      </w:r>
      <w:proofErr w:type="gramStart"/>
      <w:r>
        <w:rPr>
          <w:sz w:val="28"/>
          <w:szCs w:val="28"/>
        </w:rPr>
        <w:t xml:space="preserve">В случае если нарушения, указанные в пункте 6.6 настоящего Стандарта, могут оказать негативное влияние на деятельность других структурных подразделений органа Федерального казначейства, </w:t>
      </w:r>
      <w:r>
        <w:rPr>
          <w:sz w:val="28"/>
          <w:szCs w:val="28"/>
        </w:rPr>
        <w:br/>
        <w:t>ФКУ «ЦОКР» или</w:t>
      </w:r>
      <w:r>
        <w:rPr>
          <w:sz w:val="28"/>
          <w:szCs w:val="28"/>
        </w:rPr>
        <w:t xml:space="preserve"> других органов Федерального казначейства либо </w:t>
      </w:r>
      <w:r>
        <w:rPr>
          <w:sz w:val="28"/>
          <w:szCs w:val="28"/>
        </w:rPr>
        <w:br/>
        <w:t>ФКУ «ЦОКР», информация о выявленном нарушении должна быть незамедлительно направлена в такие структурные подразделения или органы Федерального казначейства, ФКУ «ЦОКР» в установленном в органе Федерального ка</w:t>
      </w:r>
      <w:r>
        <w:rPr>
          <w:sz w:val="28"/>
          <w:szCs w:val="28"/>
        </w:rPr>
        <w:t>значейства, ФКУ «ЦОКР» порядке.</w:t>
      </w:r>
      <w:proofErr w:type="gramEnd"/>
    </w:p>
    <w:p w:rsidR="00E2344F" w:rsidRDefault="00204DE2">
      <w:pPr>
        <w:keepNext/>
        <w:tabs>
          <w:tab w:val="left" w:pos="709"/>
        </w:tabs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 xml:space="preserve">Оформление результатов внутреннего контроля </w:t>
      </w:r>
    </w:p>
    <w:p w:rsidR="00E2344F" w:rsidRDefault="00204DE2">
      <w:pPr>
        <w:keepNext/>
        <w:tabs>
          <w:tab w:val="left" w:pos="144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организация их хранения</w:t>
      </w:r>
    </w:p>
    <w:p w:rsidR="00E2344F" w:rsidRDefault="00204DE2">
      <w:pPr>
        <w:tabs>
          <w:tab w:val="left" w:pos="1260"/>
        </w:tabs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proofErr w:type="gramStart"/>
      <w:r>
        <w:rPr>
          <w:sz w:val="28"/>
          <w:szCs w:val="28"/>
        </w:rPr>
        <w:t>При выявлении в ходе осуществления внутреннего контроля нарушений положений нормативных правовых актов, иных правовых актов, технологических регламентов и инструктивных документов информация о результатах контрольных действий, в ходе которых выявлены наруш</w:t>
      </w:r>
      <w:r>
        <w:rPr>
          <w:sz w:val="28"/>
          <w:szCs w:val="28"/>
        </w:rPr>
        <w:t xml:space="preserve">ения (недостатки), отражается уполномоченным сотрудником объекта внутреннего контроля в журнале учета выявленных нарушений за текущий год (далее – Журнал внутреннего контроля) по форме согласно приложению № 3 к настоящему Стандарту. </w:t>
      </w:r>
      <w:proofErr w:type="gramEnd"/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Указанная информация в</w:t>
      </w:r>
      <w:r>
        <w:rPr>
          <w:sz w:val="28"/>
          <w:szCs w:val="28"/>
        </w:rPr>
        <w:t>ключает: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краткие сведения о выявленном нарушении (недостатке);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причинах и обстоятельствах рисков возникновения нарушений (недостатков) и о предлагаемых мерах по их устранению</w:t>
      </w:r>
    </w:p>
    <w:p w:rsidR="00E2344F" w:rsidRDefault="00204DE2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должна быть кратко (в соответствии с приложением № 3</w:t>
      </w:r>
      <w:r>
        <w:rPr>
          <w:sz w:val="28"/>
          <w:szCs w:val="28"/>
        </w:rPr>
        <w:br/>
        <w:t>к настоящему Ст</w:t>
      </w:r>
      <w:r>
        <w:rPr>
          <w:sz w:val="28"/>
          <w:szCs w:val="28"/>
        </w:rPr>
        <w:t xml:space="preserve">андарту) зафиксирована в справке в произвольной форме с указанием порядкового номера записи Журнала внутреннего контроля, относящегося к выявленному нарушению. Справка должна быть </w:t>
      </w:r>
      <w:r>
        <w:rPr>
          <w:sz w:val="28"/>
          <w:szCs w:val="28"/>
        </w:rPr>
        <w:lastRenderedPageBreak/>
        <w:t>подписана субъектом внутреннего контроля, выявившим соответствующее нарушени</w:t>
      </w:r>
      <w:r>
        <w:rPr>
          <w:sz w:val="28"/>
          <w:szCs w:val="28"/>
        </w:rPr>
        <w:t>е (недостаток), и приложена к Журналу внутреннего контроля.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 Журнал внутреннего контроля оформляется на календарный год.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Ведение Журналов внутреннего контроля осуществляется в каждом структурном подразделении органа Федерального казначейства, ФКУ </w:t>
      </w:r>
      <w:r>
        <w:rPr>
          <w:sz w:val="28"/>
          <w:szCs w:val="28"/>
        </w:rPr>
        <w:t>«ЦОКР».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 Журнал внутреннего контроля, исходя из установленного</w:t>
      </w:r>
      <w:r>
        <w:rPr>
          <w:sz w:val="28"/>
          <w:szCs w:val="28"/>
        </w:rPr>
        <w:br/>
        <w:t xml:space="preserve">в соответствующем органе Федерального казначейства, ФКУ «ЦОКР» порядка документооборота, может быть оформлен как на бумажном носителе, так и вестись в форме электронного документа. 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 В </w:t>
      </w:r>
      <w:r>
        <w:rPr>
          <w:sz w:val="28"/>
          <w:szCs w:val="28"/>
        </w:rPr>
        <w:t>случае ведения Журнала внутреннего контроля на бумажном носителе до начала календарного года он нумеруется, прошнуровывается</w:t>
      </w:r>
      <w:r>
        <w:rPr>
          <w:sz w:val="28"/>
          <w:szCs w:val="28"/>
        </w:rPr>
        <w:br/>
        <w:t>и скрепляется подписью начальника соответствующего структурного подразделения органа Федерального казначейства, ФКУ «ЦОКР».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</w:t>
      </w:r>
      <w:r>
        <w:rPr>
          <w:sz w:val="28"/>
          <w:szCs w:val="28"/>
        </w:rPr>
        <w:t>ние и ведение Журнала внутреннего контроля в форме электронного документа осуществляется с применением средств вычислительной техники в соответствующем прикладном программном обеспечении органа Федерального казначейства, ФКУ «ЦОКР». Журнал внутреннего конт</w:t>
      </w:r>
      <w:r>
        <w:rPr>
          <w:sz w:val="28"/>
          <w:szCs w:val="28"/>
        </w:rPr>
        <w:t>роля, ведение которого осуществляется в форме электронного документа, должен содержать все поля, предусмотренные формой Журнала внутреннего контроля, приведенной в приложении № 3</w:t>
      </w:r>
      <w:r>
        <w:rPr>
          <w:sz w:val="28"/>
          <w:szCs w:val="28"/>
        </w:rPr>
        <w:br/>
        <w:t>к настоящему Стандарту.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запись Журнала внутреннего контроля, ведение к</w:t>
      </w:r>
      <w:r>
        <w:rPr>
          <w:sz w:val="28"/>
          <w:szCs w:val="28"/>
        </w:rPr>
        <w:t>оторого осуществляется в форме электронного документа, должна быть подписана электронной подписью сотрудника, осуществляющего внутренний контроль и выявившего соответствующее нарушение. В случае если ведение Журнала внутреннего контроля осуществляется в фо</w:t>
      </w:r>
      <w:r>
        <w:rPr>
          <w:sz w:val="28"/>
          <w:szCs w:val="28"/>
        </w:rPr>
        <w:t>рме электронного документа, то программное обеспечение, используемое</w:t>
      </w:r>
      <w:r>
        <w:rPr>
          <w:sz w:val="28"/>
          <w:szCs w:val="28"/>
        </w:rPr>
        <w:br/>
        <w:t>в целях такого ведения, должно позволять: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идентифицировать время занесения в Журнал внутреннего контроля каждой записи;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возможность несанкционированного изменения записей</w:t>
      </w:r>
      <w:r>
        <w:rPr>
          <w:sz w:val="28"/>
          <w:szCs w:val="28"/>
        </w:rPr>
        <w:br/>
        <w:t>в Журн</w:t>
      </w:r>
      <w:r>
        <w:rPr>
          <w:sz w:val="28"/>
          <w:szCs w:val="28"/>
        </w:rPr>
        <w:t xml:space="preserve">але внутреннего контроля; 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проставлять предусмотренные настоящим Стандартом отметки</w:t>
      </w:r>
      <w:r>
        <w:rPr>
          <w:sz w:val="28"/>
          <w:szCs w:val="28"/>
        </w:rPr>
        <w:br/>
        <w:t>о рассмотрении;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прилагать к Журналу внутреннего контроля документы (справки)</w:t>
      </w:r>
      <w:r>
        <w:rPr>
          <w:sz w:val="28"/>
          <w:szCs w:val="28"/>
        </w:rPr>
        <w:br/>
        <w:t>в соответствии с пунктом 7.1 настоящего Стандарта;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ограничивать права доступа к Журналу внутрен</w:t>
      </w:r>
      <w:r>
        <w:rPr>
          <w:sz w:val="28"/>
          <w:szCs w:val="28"/>
        </w:rPr>
        <w:t>него контроля</w:t>
      </w:r>
      <w:r>
        <w:rPr>
          <w:sz w:val="28"/>
          <w:szCs w:val="28"/>
        </w:rPr>
        <w:br/>
        <w:t>в соответствии с полномочиями, предусмотренными для структурных подразделений органа Федерального казначейства, ФКУ «ЦОКР», их должностных лиц настоящим Стандартом.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 Срок хранения Журнала внутреннего контроля, в том числе</w:t>
      </w:r>
      <w:r>
        <w:rPr>
          <w:sz w:val="28"/>
          <w:szCs w:val="28"/>
        </w:rPr>
        <w:br/>
        <w:t>в форме электрон</w:t>
      </w:r>
      <w:r>
        <w:rPr>
          <w:sz w:val="28"/>
          <w:szCs w:val="28"/>
        </w:rPr>
        <w:t>ного документа, устанавливается в соответствии</w:t>
      </w:r>
      <w:r>
        <w:rPr>
          <w:sz w:val="28"/>
          <w:szCs w:val="28"/>
        </w:rPr>
        <w:br/>
        <w:t>с номенклатурой дел структурного подразделения соответствующего органа Федерального казначейства, ФКУ «ЦОКР».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ведении Журнала внутреннего контроля в форме электронного документа его хранение осуществляется</w:t>
      </w:r>
      <w:r>
        <w:rPr>
          <w:sz w:val="28"/>
          <w:szCs w:val="28"/>
        </w:rPr>
        <w:t xml:space="preserve"> в порядке, установленном соответствующим органом Федерального казначейства, ФКУ «ЦОКР»</w:t>
      </w:r>
      <w:r>
        <w:rPr>
          <w:sz w:val="28"/>
          <w:szCs w:val="28"/>
        </w:rPr>
        <w:br/>
        <w:t>для хранения документов, сформированных в форме электронного документа.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7.7. Результаты внутреннего контроля в подразделениях по защите государственной тайны отражаются</w:t>
      </w:r>
      <w:r>
        <w:rPr>
          <w:sz w:val="28"/>
          <w:szCs w:val="28"/>
        </w:rPr>
        <w:t xml:space="preserve"> в Журнале внутреннего контроля в порядке, установленном нормативными правовыми актами Российской Федерации, регулирующими деятельность в области защиты государственной тайны.</w:t>
      </w:r>
    </w:p>
    <w:p w:rsidR="00E2344F" w:rsidRDefault="00204DE2">
      <w:pPr>
        <w:tabs>
          <w:tab w:val="left" w:pos="709"/>
        </w:tabs>
        <w:spacing w:before="24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  <w:t>Рассмотрение результатов внутреннего контроля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8.1. Каждая запись, </w:t>
      </w:r>
      <w:r>
        <w:rPr>
          <w:sz w:val="28"/>
          <w:szCs w:val="28"/>
        </w:rPr>
        <w:t>внесенная в Журнал внутреннего контроля, рассматривается начальником структурного подразделения органа Федерального казначейства, ФКУ «ЦОКР», что подтверждается его подписью в Журнале внутреннего контроля в соответствующей строке.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8.2. 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Журнал внутреннего </w:t>
      </w:r>
      <w:r>
        <w:rPr>
          <w:sz w:val="28"/>
          <w:szCs w:val="28"/>
        </w:rPr>
        <w:t>контроля не позднее десятого рабочего дня очередного квартала направляется начальником структурного подразделения органа Федерального казначейства (ФКУ «ЦОКР») на бумажном носителе или посредством соответствующего программного обеспечения на рассмотрение р</w:t>
      </w:r>
      <w:r>
        <w:rPr>
          <w:sz w:val="28"/>
          <w:szCs w:val="28"/>
        </w:rPr>
        <w:t>уководителю органа Федерального казначейства (директору ФКУ «ЦОКР»), заместителю руководителя органа Федерального казначейства (заместителю директора ФКУ «ЦОКР»), курирующему деятельность соответствующего структурного подразделения органа Федерального казн</w:t>
      </w:r>
      <w:r>
        <w:rPr>
          <w:sz w:val="28"/>
          <w:szCs w:val="28"/>
        </w:rPr>
        <w:t>ачейства (ФКУ «ЦОКР») в соответствии с распределением обязанностей</w:t>
      </w:r>
      <w:proofErr w:type="gramEnd"/>
      <w:r>
        <w:rPr>
          <w:sz w:val="28"/>
          <w:szCs w:val="28"/>
        </w:rPr>
        <w:t>, утвержденным в установленном порядке.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>
        <w:rPr>
          <w:sz w:val="28"/>
          <w:szCs w:val="28"/>
        </w:rPr>
        <w:tab/>
      </w:r>
      <w:r>
        <w:rPr>
          <w:sz w:val="28"/>
          <w:szCs w:val="28"/>
        </w:rPr>
        <w:t>При рассмотрении результатов осуществления внутреннего контроля учитывается информация, указанная в актах, заключениях, представлениях и предписаниях органов государственного финансового контроля, протоколах заседаний Контрольного совета органа Федеральног</w:t>
      </w:r>
      <w:r>
        <w:rPr>
          <w:sz w:val="28"/>
          <w:szCs w:val="28"/>
        </w:rPr>
        <w:t xml:space="preserve">о казначейства, касающихся деятельности соответствующего структурного подразделения, которая, при необходимости, может быть запрошена в уполномоченном подразделении в порядке, установленном в органе Федерального казначейства, ФКУ «ЦОКР». </w:t>
      </w:r>
    </w:p>
    <w:p w:rsidR="00E2344F" w:rsidRDefault="00204DE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8.4. </w:t>
      </w:r>
      <w:proofErr w:type="gramStart"/>
      <w:r>
        <w:rPr>
          <w:sz w:val="28"/>
          <w:szCs w:val="28"/>
        </w:rPr>
        <w:t>По итогам ра</w:t>
      </w:r>
      <w:r>
        <w:rPr>
          <w:sz w:val="28"/>
          <w:szCs w:val="28"/>
        </w:rPr>
        <w:t>ссмотрения результатов осуществления внутреннего контроля, а также материалов, указанных в пункте 8.3 настоящего Стандарта, руководителем органа Федерального казначейства (директором ФКУ «ЦОКР»), заместителем руководителя органа Федерального казначейства (</w:t>
      </w:r>
      <w:r>
        <w:rPr>
          <w:sz w:val="28"/>
          <w:szCs w:val="28"/>
        </w:rPr>
        <w:t xml:space="preserve">заместителем директора казенного учреждения), курирующим деятельность соответствующего структурного </w:t>
      </w:r>
      <w:r>
        <w:rPr>
          <w:sz w:val="28"/>
          <w:szCs w:val="28"/>
        </w:rPr>
        <w:lastRenderedPageBreak/>
        <w:t>подразделения органа Федерального казначейства (ФКУ «ЦОКР»), принимаются решения с указанием сроков их выполнения, направленные на:</w:t>
      </w:r>
      <w:proofErr w:type="gramEnd"/>
    </w:p>
    <w:p w:rsidR="00E2344F" w:rsidRDefault="00204D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обеспечение применения э</w:t>
      </w:r>
      <w:r>
        <w:rPr>
          <w:rFonts w:eastAsiaTheme="minorHAnsi"/>
          <w:sz w:val="28"/>
          <w:szCs w:val="28"/>
          <w:lang w:eastAsia="en-US"/>
        </w:rPr>
        <w:t>ффективных автоматических контрольных действий в отношении отдельных операций, действий (в том числе</w:t>
      </w:r>
      <w:r>
        <w:rPr>
          <w:rFonts w:eastAsiaTheme="minorHAnsi"/>
          <w:sz w:val="28"/>
          <w:szCs w:val="28"/>
          <w:lang w:eastAsia="en-US"/>
        </w:rPr>
        <w:br/>
        <w:t xml:space="preserve">по формированию документов), необходимых для выполнения </w:t>
      </w:r>
      <w:r>
        <w:rPr>
          <w:sz w:val="28"/>
          <w:szCs w:val="28"/>
        </w:rPr>
        <w:t>функций</w:t>
      </w:r>
      <w:r>
        <w:rPr>
          <w:sz w:val="28"/>
          <w:szCs w:val="28"/>
        </w:rPr>
        <w:br/>
        <w:t>и осуществления полномочий в установленной сфере деятельности,</w:t>
      </w:r>
      <w:r>
        <w:rPr>
          <w:sz w:val="28"/>
          <w:szCs w:val="28"/>
        </w:rPr>
        <w:br/>
        <w:t>в том числе внутренних бюдже</w:t>
      </w:r>
      <w:r>
        <w:rPr>
          <w:sz w:val="28"/>
          <w:szCs w:val="28"/>
        </w:rPr>
        <w:t>тных процедур,</w:t>
      </w:r>
      <w:r>
        <w:rPr>
          <w:rFonts w:eastAsiaTheme="minorHAnsi"/>
          <w:sz w:val="28"/>
          <w:szCs w:val="28"/>
          <w:lang w:eastAsia="en-US"/>
        </w:rPr>
        <w:t xml:space="preserve"> и (или) на устранение недостатков используемых прикладных программных средств автоматизации контрольных действий, а также на исключение неэффективных автоматических контрольных действий;</w:t>
      </w:r>
      <w:proofErr w:type="gramEnd"/>
    </w:p>
    <w:p w:rsidR="00E2344F" w:rsidRDefault="00204D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изменение карт внутреннего контроля в целях увеличения</w:t>
      </w:r>
      <w:r>
        <w:rPr>
          <w:rFonts w:eastAsiaTheme="minorHAnsi"/>
          <w:sz w:val="28"/>
          <w:szCs w:val="28"/>
          <w:lang w:eastAsia="en-US"/>
        </w:rPr>
        <w:t xml:space="preserve"> способности процедур внутреннего контроля снижать вероятность возникновения событий, негативно влияющих на выполнение </w:t>
      </w:r>
      <w:r>
        <w:rPr>
          <w:sz w:val="28"/>
          <w:szCs w:val="28"/>
        </w:rPr>
        <w:t>функций</w:t>
      </w:r>
      <w:r>
        <w:rPr>
          <w:sz w:val="28"/>
          <w:szCs w:val="28"/>
        </w:rPr>
        <w:br/>
        <w:t>и осуществление полномочий в установленной сфере деятельности, в том числе внутренних бюджетных процедур</w:t>
      </w:r>
      <w:r>
        <w:rPr>
          <w:rFonts w:eastAsiaTheme="minorHAnsi"/>
          <w:sz w:val="28"/>
          <w:szCs w:val="28"/>
          <w:lang w:eastAsia="en-US"/>
        </w:rPr>
        <w:t xml:space="preserve"> (далее – бюджетные риски</w:t>
      </w:r>
      <w:r>
        <w:rPr>
          <w:rFonts w:eastAsiaTheme="minorHAnsi"/>
          <w:sz w:val="28"/>
          <w:szCs w:val="28"/>
          <w:lang w:eastAsia="en-US"/>
        </w:rPr>
        <w:t>);</w:t>
      </w:r>
    </w:p>
    <w:p w:rsidR="00E2344F" w:rsidRDefault="00204D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актуализацию системы формуляров, реестров и классификаторов</w:t>
      </w:r>
      <w:r>
        <w:rPr>
          <w:rFonts w:eastAsiaTheme="minorHAnsi"/>
          <w:sz w:val="28"/>
          <w:szCs w:val="28"/>
          <w:lang w:eastAsia="en-US"/>
        </w:rPr>
        <w:br/>
        <w:t>как совокупности структурированных электронных документов, позволяющих отразить унифицированные операции в процессе осуществления бюджетных полномочий главного распорядителя (распорядителя) сре</w:t>
      </w:r>
      <w:r>
        <w:rPr>
          <w:rFonts w:eastAsiaTheme="minorHAnsi"/>
          <w:sz w:val="28"/>
          <w:szCs w:val="28"/>
          <w:lang w:eastAsia="en-US"/>
        </w:rPr>
        <w:t>дств федерального бюджета, главного администратора (администратора) доходов федерального бюджета, главного администратора (администратора) источников финансирования дефицита федерального бюджета (далее – главный администратор (администратор) средств федера</w:t>
      </w:r>
      <w:r>
        <w:rPr>
          <w:rFonts w:eastAsiaTheme="minorHAnsi"/>
          <w:sz w:val="28"/>
          <w:szCs w:val="28"/>
          <w:lang w:eastAsia="en-US"/>
        </w:rPr>
        <w:t>льного бюджета);</w:t>
      </w:r>
    </w:p>
    <w:p w:rsidR="00E2344F" w:rsidRDefault="00204D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уточнение прав доступа пользователей к базам данных, вводу</w:t>
      </w:r>
      <w:r>
        <w:rPr>
          <w:rFonts w:eastAsiaTheme="minorHAnsi"/>
          <w:sz w:val="28"/>
          <w:szCs w:val="28"/>
          <w:lang w:eastAsia="en-US"/>
        </w:rPr>
        <w:br/>
        <w:t xml:space="preserve">и выводу информации из автоматизированных информационных систем, обеспечивающих выполнение </w:t>
      </w:r>
      <w:r>
        <w:rPr>
          <w:sz w:val="28"/>
          <w:szCs w:val="28"/>
        </w:rPr>
        <w:t>функций и осуществление полномочий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в установленной сфере деятельности, в том числе</w:t>
      </w:r>
      <w:r>
        <w:rPr>
          <w:rFonts w:eastAsiaTheme="minorHAnsi"/>
          <w:sz w:val="28"/>
          <w:szCs w:val="28"/>
          <w:lang w:eastAsia="en-US"/>
        </w:rPr>
        <w:t xml:space="preserve"> бюджет</w:t>
      </w:r>
      <w:r>
        <w:rPr>
          <w:rFonts w:eastAsiaTheme="minorHAnsi"/>
          <w:sz w:val="28"/>
          <w:szCs w:val="28"/>
          <w:lang w:eastAsia="en-US"/>
        </w:rPr>
        <w:t>ных полномочий, а также технологических регламентов;</w:t>
      </w:r>
    </w:p>
    <w:p w:rsidR="00E2344F" w:rsidRDefault="00204D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изменение внутренних стандартов, в том числе учетной политики главного администратора (администратора) средств федерального бюджета;</w:t>
      </w:r>
    </w:p>
    <w:p w:rsidR="00E2344F" w:rsidRDefault="00204D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уточнение прав по формированию финансовых и первичных учетных документ</w:t>
      </w:r>
      <w:r>
        <w:rPr>
          <w:rFonts w:eastAsiaTheme="minorHAnsi"/>
          <w:sz w:val="28"/>
          <w:szCs w:val="28"/>
          <w:lang w:eastAsia="en-US"/>
        </w:rPr>
        <w:t>ов, а также прав доступа к записям в регистры бюджетного учета;</w:t>
      </w:r>
    </w:p>
    <w:p w:rsidR="00E2344F" w:rsidRDefault="00204D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устранение конфликта интересов у должностных лиц, обеспечивающих выполнение </w:t>
      </w:r>
      <w:r>
        <w:rPr>
          <w:sz w:val="28"/>
          <w:szCs w:val="28"/>
        </w:rPr>
        <w:t>функций и осуществление полномочий</w:t>
      </w:r>
      <w:r>
        <w:rPr>
          <w:sz w:val="28"/>
          <w:szCs w:val="28"/>
        </w:rPr>
        <w:br/>
        <w:t>в установленной сфере деятельности, в том числе</w:t>
      </w:r>
      <w:r>
        <w:rPr>
          <w:rFonts w:eastAsiaTheme="minorHAnsi"/>
          <w:sz w:val="28"/>
          <w:szCs w:val="28"/>
          <w:lang w:eastAsia="en-US"/>
        </w:rPr>
        <w:t xml:space="preserve"> осуществляющих внутренние бюджетн</w:t>
      </w:r>
      <w:r>
        <w:rPr>
          <w:rFonts w:eastAsiaTheme="minorHAnsi"/>
          <w:sz w:val="28"/>
          <w:szCs w:val="28"/>
          <w:lang w:eastAsia="en-US"/>
        </w:rPr>
        <w:t>ые процедуры;</w:t>
      </w:r>
    </w:p>
    <w:p w:rsidR="00E2344F" w:rsidRDefault="00204D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E2344F" w:rsidRDefault="00204DE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ведение эффективной кадровой политики в отношении структурных подразделений органов Федерального казначейства, ФКУ «Ц</w:t>
      </w:r>
      <w:r>
        <w:rPr>
          <w:rFonts w:eastAsiaTheme="minorHAnsi"/>
          <w:sz w:val="28"/>
          <w:szCs w:val="28"/>
          <w:lang w:eastAsia="en-US"/>
        </w:rPr>
        <w:t>ОКР».</w:t>
      </w:r>
    </w:p>
    <w:p w:rsidR="00E2344F" w:rsidRDefault="00204DE2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 Составление и представление отчетности</w:t>
      </w:r>
      <w:r>
        <w:rPr>
          <w:b/>
          <w:sz w:val="28"/>
          <w:szCs w:val="28"/>
        </w:rPr>
        <w:br/>
        <w:t>по результатам внутреннего контроля</w:t>
      </w:r>
    </w:p>
    <w:p w:rsidR="00E2344F" w:rsidRDefault="00204DE2">
      <w:pPr>
        <w:tabs>
          <w:tab w:val="left" w:pos="1260"/>
        </w:tabs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 Структурные подразделения органов Федерального казначейства, ФКУ «ЦОКР» ежеквартально, не позднее десяти рабочих дней </w:t>
      </w:r>
      <w:proofErr w:type="gramStart"/>
      <w:r>
        <w:rPr>
          <w:sz w:val="28"/>
          <w:szCs w:val="28"/>
        </w:rPr>
        <w:t>с даты завершения</w:t>
      </w:r>
      <w:proofErr w:type="gramEnd"/>
      <w:r>
        <w:rPr>
          <w:sz w:val="28"/>
          <w:szCs w:val="28"/>
        </w:rPr>
        <w:t xml:space="preserve"> отчетного квартала, представля</w:t>
      </w:r>
      <w:r>
        <w:rPr>
          <w:sz w:val="28"/>
          <w:szCs w:val="28"/>
        </w:rPr>
        <w:t>ют</w:t>
      </w:r>
      <w:r>
        <w:rPr>
          <w:sz w:val="28"/>
          <w:szCs w:val="28"/>
        </w:rPr>
        <w:br/>
        <w:t xml:space="preserve">в уполномоченное подразделение органа Федерального казначейства, </w:t>
      </w:r>
      <w:r>
        <w:rPr>
          <w:sz w:val="28"/>
          <w:szCs w:val="28"/>
        </w:rPr>
        <w:br/>
        <w:t>ФКУ «ЦОКР» Отчет о проведенных контрольных мероприятиях (далее – Отчет) по форме согласно приложению № 4 к настоящему Стандарту.</w:t>
      </w:r>
    </w:p>
    <w:p w:rsidR="00E2344F" w:rsidRDefault="00204DE2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 Отчет составляется структурным подразделением органа </w:t>
      </w:r>
      <w:r>
        <w:rPr>
          <w:sz w:val="28"/>
          <w:szCs w:val="28"/>
        </w:rPr>
        <w:t>Федерального казначейства, ФКУ «ЦОКР» на основании показателей Журнала внутреннего контроля и Карты внутреннего контроля. Предметы внутреннего контроля, указанные в Карте внутреннего контроля,</w:t>
      </w:r>
      <w:r>
        <w:rPr>
          <w:sz w:val="28"/>
          <w:szCs w:val="28"/>
        </w:rPr>
        <w:br/>
        <w:t xml:space="preserve">в отношении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в ходе осуществления внутреннего контроля б</w:t>
      </w:r>
      <w:r>
        <w:rPr>
          <w:sz w:val="28"/>
          <w:szCs w:val="28"/>
        </w:rPr>
        <w:t>ыли выявлены нарушения (недостатки), должны быть отражены в Отчете.</w:t>
      </w:r>
    </w:p>
    <w:p w:rsidR="00E2344F" w:rsidRDefault="00204DE2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9.3. Отчет должен содержать достоверную и полную информацию</w:t>
      </w:r>
      <w:r>
        <w:rPr>
          <w:sz w:val="28"/>
          <w:szCs w:val="28"/>
        </w:rPr>
        <w:br/>
        <w:t>о результатах внутреннего контроля в структурном подразделении органа Федерального казначейства, ФКУ «ЦОКР».</w:t>
      </w:r>
    </w:p>
    <w:p w:rsidR="00E2344F" w:rsidRDefault="00204DE2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9.4.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 результатам</w:t>
      </w:r>
      <w:r>
        <w:rPr>
          <w:sz w:val="28"/>
          <w:szCs w:val="28"/>
        </w:rPr>
        <w:t xml:space="preserve"> анализа Отчетов, представленных структурными подразделениями органа Федерального казначейства, ФКУ «ЦОКР»</w:t>
      </w:r>
      <w:r>
        <w:rPr>
          <w:sz w:val="28"/>
          <w:szCs w:val="28"/>
        </w:rPr>
        <w:br/>
        <w:t xml:space="preserve">в уполномоченное подразделение органа Федерального казначейства, </w:t>
      </w:r>
      <w:r>
        <w:rPr>
          <w:sz w:val="28"/>
          <w:szCs w:val="28"/>
        </w:rPr>
        <w:br/>
        <w:t>ФКУ «ЦОКР», а также анализа журналов внутреннего контроля (при необходимости) уполн</w:t>
      </w:r>
      <w:r>
        <w:rPr>
          <w:sz w:val="28"/>
          <w:szCs w:val="28"/>
        </w:rPr>
        <w:t>омоченное подразделение органа Федерального казначейства, ФКУ «ЦОКР» осуществляет подготовку аналитической справки для руководителя органа Федерального казначейства (директора ФКУ «ЦОКР») с указанием основных (системных) нарушений (недостатков), выявленных</w:t>
      </w:r>
      <w:r>
        <w:rPr>
          <w:sz w:val="28"/>
          <w:szCs w:val="28"/>
        </w:rPr>
        <w:t xml:space="preserve"> в ходе внутреннего контроля, их причинах</w:t>
      </w:r>
      <w:proofErr w:type="gramEnd"/>
      <w:r>
        <w:rPr>
          <w:sz w:val="28"/>
          <w:szCs w:val="28"/>
        </w:rPr>
        <w:br/>
        <w:t xml:space="preserve">и </w:t>
      </w:r>
      <w:proofErr w:type="gramStart"/>
      <w:r>
        <w:rPr>
          <w:sz w:val="28"/>
          <w:szCs w:val="28"/>
        </w:rPr>
        <w:t>мерах</w:t>
      </w:r>
      <w:proofErr w:type="gramEnd"/>
      <w:r>
        <w:rPr>
          <w:sz w:val="28"/>
          <w:szCs w:val="28"/>
        </w:rPr>
        <w:t>, принятых для их устранения, а также с рекомендациями</w:t>
      </w:r>
      <w:r>
        <w:rPr>
          <w:sz w:val="28"/>
          <w:szCs w:val="28"/>
        </w:rPr>
        <w:br/>
        <w:t>по недопущению в дальнейшем нарушений (недостатков), выявленных</w:t>
      </w:r>
      <w:r>
        <w:rPr>
          <w:sz w:val="28"/>
          <w:szCs w:val="28"/>
        </w:rPr>
        <w:br/>
        <w:t>в ходе осуществления внутреннего контроля (при наличии).</w:t>
      </w:r>
    </w:p>
    <w:p w:rsidR="00E2344F" w:rsidRDefault="00E2344F">
      <w:pPr>
        <w:sectPr w:rsidR="00E2344F">
          <w:headerReference w:type="default" r:id="rId10"/>
          <w:pgSz w:w="11906" w:h="16838"/>
          <w:pgMar w:top="1418" w:right="1134" w:bottom="1361" w:left="1701" w:header="708" w:footer="708" w:gutter="0"/>
          <w:pgNumType w:start="1"/>
          <w:cols w:space="720"/>
          <w:titlePg/>
          <w:docGrid w:linePitch="326"/>
        </w:sectPr>
      </w:pPr>
    </w:p>
    <w:tbl>
      <w:tblPr>
        <w:tblW w:w="15045" w:type="dxa"/>
        <w:tblLayout w:type="fixed"/>
        <w:tblLook w:val="01E0" w:firstRow="1" w:lastRow="1" w:firstColumn="1" w:lastColumn="1" w:noHBand="0" w:noVBand="0"/>
      </w:tblPr>
      <w:tblGrid>
        <w:gridCol w:w="8926"/>
        <w:gridCol w:w="6119"/>
      </w:tblGrid>
      <w:tr w:rsidR="00E2344F">
        <w:tc>
          <w:tcPr>
            <w:tcW w:w="8926" w:type="dxa"/>
          </w:tcPr>
          <w:p w:rsidR="00E2344F" w:rsidRDefault="00E2344F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E2344F" w:rsidRDefault="00E2344F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E2344F" w:rsidRDefault="00E2344F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E2344F" w:rsidRDefault="00E2344F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E2344F" w:rsidRDefault="00E2344F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E2344F" w:rsidRDefault="00E2344F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6119" w:type="dxa"/>
          </w:tcPr>
          <w:p w:rsidR="00E2344F" w:rsidRDefault="00E2344F">
            <w:pPr>
              <w:spacing w:line="276" w:lineRule="auto"/>
              <w:ind w:left="8100"/>
              <w:jc w:val="center"/>
              <w:rPr>
                <w:lang w:eastAsia="en-US"/>
              </w:rPr>
            </w:pPr>
          </w:p>
          <w:p w:rsidR="00E2344F" w:rsidRDefault="00204DE2">
            <w:pPr>
              <w:spacing w:line="276" w:lineRule="auto"/>
              <w:ind w:left="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1</w:t>
            </w:r>
          </w:p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Стандарту внутреннего контроля Федерального казначейства</w:t>
            </w:r>
          </w:p>
        </w:tc>
      </w:tr>
    </w:tbl>
    <w:p w:rsidR="00E2344F" w:rsidRDefault="00204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карты внутреннего контроля на очередной год </w:t>
      </w:r>
    </w:p>
    <w:p w:rsidR="00E2344F" w:rsidRDefault="00E2344F">
      <w:pPr>
        <w:jc w:val="center"/>
        <w:rPr>
          <w:b/>
          <w:sz w:val="28"/>
          <w:szCs w:val="28"/>
        </w:rPr>
      </w:pPr>
    </w:p>
    <w:p w:rsidR="00E2344F" w:rsidRDefault="00204DE2">
      <w:pPr>
        <w:ind w:left="8820"/>
        <w:jc w:val="center"/>
      </w:pPr>
      <w:r>
        <w:t>«УТВЕРЖДАЮ»</w:t>
      </w:r>
    </w:p>
    <w:p w:rsidR="00E2344F" w:rsidRDefault="00204DE2">
      <w:pPr>
        <w:ind w:left="8820"/>
        <w:jc w:val="center"/>
      </w:pPr>
      <w:r>
        <w:t xml:space="preserve">Руководитель (заместитель руководителя) органа Федерального казначейства (директор </w:t>
      </w:r>
      <w:r>
        <w:t>(заместитель директора) федерального казенного учреждения «Центр по обеспечению деятельности Казначейства России)</w:t>
      </w:r>
    </w:p>
    <w:p w:rsidR="00E2344F" w:rsidRDefault="00204DE2">
      <w:pPr>
        <w:ind w:left="8820"/>
        <w:jc w:val="center"/>
      </w:pPr>
      <w:r>
        <w:t>_________________  ________________________</w:t>
      </w:r>
    </w:p>
    <w:p w:rsidR="00E2344F" w:rsidRDefault="00204DE2">
      <w:pPr>
        <w:ind w:left="8820"/>
        <w:rPr>
          <w:sz w:val="20"/>
          <w:szCs w:val="20"/>
        </w:rPr>
      </w:pPr>
      <w:r>
        <w:rPr>
          <w:sz w:val="20"/>
          <w:szCs w:val="20"/>
        </w:rPr>
        <w:t xml:space="preserve">                    (подпись)                        (расшифровка подписи)</w:t>
      </w:r>
    </w:p>
    <w:p w:rsidR="00E2344F" w:rsidRDefault="00204DE2">
      <w:pPr>
        <w:ind w:left="8820"/>
        <w:jc w:val="center"/>
      </w:pPr>
      <w:r>
        <w:t xml:space="preserve">«____» </w:t>
      </w:r>
      <w:r>
        <w:t>_______________________ 20___ г.</w:t>
      </w:r>
    </w:p>
    <w:p w:rsidR="00E2344F" w:rsidRDefault="00E2344F">
      <w:pPr>
        <w:jc w:val="center"/>
        <w:rPr>
          <w:b/>
        </w:rPr>
      </w:pPr>
    </w:p>
    <w:p w:rsidR="00E2344F" w:rsidRDefault="00204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внутреннего контроля на ______________ год</w:t>
      </w:r>
    </w:p>
    <w:p w:rsidR="00E2344F" w:rsidRDefault="00E2344F">
      <w:pPr>
        <w:jc w:val="center"/>
        <w:rPr>
          <w:b/>
          <w:sz w:val="28"/>
          <w:szCs w:val="28"/>
        </w:rPr>
      </w:pPr>
    </w:p>
    <w:p w:rsidR="00E2344F" w:rsidRDefault="00204DE2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Федерального казначейства, казенного учреждения ______________________________________</w:t>
      </w:r>
    </w:p>
    <w:p w:rsidR="00E2344F" w:rsidRDefault="00E2344F">
      <w:pPr>
        <w:jc w:val="both"/>
        <w:rPr>
          <w:sz w:val="28"/>
          <w:szCs w:val="28"/>
        </w:rPr>
      </w:pPr>
    </w:p>
    <w:p w:rsidR="00E2344F" w:rsidRDefault="00204DE2">
      <w:pPr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структурного подразделения               __________</w:t>
      </w:r>
      <w:r>
        <w:rPr>
          <w:sz w:val="28"/>
          <w:szCs w:val="28"/>
        </w:rPr>
        <w:t>_________________</w:t>
      </w:r>
    </w:p>
    <w:p w:rsidR="00E2344F" w:rsidRDefault="00E2344F"/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624"/>
        <w:gridCol w:w="2267"/>
        <w:gridCol w:w="1701"/>
        <w:gridCol w:w="2409"/>
        <w:gridCol w:w="1417"/>
        <w:gridCol w:w="2697"/>
        <w:gridCol w:w="2552"/>
      </w:tblGrid>
      <w:tr w:rsidR="00E2344F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 внутреннего контроля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ФИО, должность должностного лица, ответственного за выполнение операции (действия)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Периодичность выполнения операции (действия)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ФИО, должности должностных лиц, осуществляющих контрольные действия</w:t>
            </w:r>
          </w:p>
          <w:p w:rsidR="00E2344F" w:rsidRDefault="00E234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Мето</w:t>
            </w:r>
            <w:r>
              <w:rPr>
                <w:sz w:val="22"/>
                <w:szCs w:val="22"/>
                <w:lang w:eastAsia="en-US"/>
              </w:rPr>
              <w:t xml:space="preserve">д контроля 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Периодичность контрольных действий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Подписи должностных лиц,  осуществляющих контрольные действия</w:t>
            </w:r>
          </w:p>
        </w:tc>
      </w:tr>
      <w:tr w:rsidR="00E2344F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2344F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2344F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2344F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2344F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E2344F">
        <w:trPr>
          <w:tblHeader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2344F" w:rsidRDefault="00E2344F">
      <w:pPr>
        <w:jc w:val="both"/>
      </w:pPr>
    </w:p>
    <w:p w:rsidR="00E2344F" w:rsidRDefault="00204DE2">
      <w:pPr>
        <w:jc w:val="both"/>
      </w:pPr>
      <w:r>
        <w:t>Начальник структурного подразделения</w:t>
      </w:r>
    </w:p>
    <w:p w:rsidR="00E2344F" w:rsidRDefault="00204DE2">
      <w:pPr>
        <w:tabs>
          <w:tab w:val="left" w:pos="4536"/>
        </w:tabs>
        <w:jc w:val="both"/>
      </w:pPr>
      <w:r>
        <w:t>(иное уполномоченное лицо)</w:t>
      </w:r>
      <w:r>
        <w:tab/>
      </w:r>
      <w:r>
        <w:t>________________________</w:t>
      </w:r>
      <w:r>
        <w:tab/>
        <w:t xml:space="preserve">_____________________________ </w:t>
      </w:r>
    </w:p>
    <w:p w:rsidR="00E2344F" w:rsidRDefault="00204DE2">
      <w:pPr>
        <w:tabs>
          <w:tab w:val="left" w:pos="4962"/>
          <w:tab w:val="left" w:pos="8789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  <w:t>расшифровка подписи</w:t>
      </w:r>
    </w:p>
    <w:p w:rsidR="00E2344F" w:rsidRDefault="00204DE2">
      <w:r>
        <w:t xml:space="preserve">«___» _______________ 20___ г.  </w:t>
      </w:r>
    </w:p>
    <w:p w:rsidR="00E2344F" w:rsidRDefault="00E2344F">
      <w:pPr>
        <w:sectPr w:rsidR="00E2344F">
          <w:pgSz w:w="16838" w:h="11906" w:orient="landscape"/>
          <w:pgMar w:top="993" w:right="1134" w:bottom="851" w:left="1134" w:header="709" w:footer="709" w:gutter="0"/>
          <w:pgNumType w:start="1"/>
          <w:cols w:space="720"/>
          <w:titlePg/>
          <w:docGrid w:linePitch="326"/>
        </w:sectPr>
      </w:pPr>
    </w:p>
    <w:p w:rsidR="00E2344F" w:rsidRDefault="00204D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Указания по заполнению формы карты внутреннего контроля на очередной год</w:t>
      </w:r>
    </w:p>
    <w:p w:rsidR="00E2344F" w:rsidRDefault="00E2344F">
      <w:pPr>
        <w:spacing w:line="360" w:lineRule="auto"/>
        <w:jc w:val="center"/>
        <w:rPr>
          <w:sz w:val="28"/>
          <w:szCs w:val="28"/>
        </w:rPr>
      </w:pPr>
    </w:p>
    <w:p w:rsidR="00E2344F" w:rsidRDefault="00204DE2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заголовочной части формы </w:t>
      </w:r>
      <w:r>
        <w:rPr>
          <w:sz w:val="28"/>
          <w:szCs w:val="28"/>
        </w:rPr>
        <w:t>последовательно указываются:</w:t>
      </w:r>
    </w:p>
    <w:p w:rsidR="00E2344F" w:rsidRDefault="00204DE2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очередной год;</w:t>
      </w:r>
    </w:p>
    <w:p w:rsidR="00E2344F" w:rsidRDefault="00204DE2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органа Федерального казначейства, казенного учреждения;</w:t>
      </w:r>
    </w:p>
    <w:p w:rsidR="00E2344F" w:rsidRDefault="00204DE2">
      <w:pPr>
        <w:pStyle w:val="a3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структурного подразделения органа Федерального казначейства, казенного учреждения.</w:t>
      </w:r>
    </w:p>
    <w:p w:rsidR="00E2344F" w:rsidRDefault="00204DE2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1 формы указывается порядковый н</w:t>
      </w:r>
      <w:r>
        <w:rPr>
          <w:sz w:val="28"/>
          <w:szCs w:val="28"/>
        </w:rPr>
        <w:t>омер предмета внутреннего контроля, включаемого в Карту внутреннего контроля.</w:t>
      </w:r>
    </w:p>
    <w:p w:rsidR="00E2344F" w:rsidRDefault="00204DE2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2 формы указывается наименование операции, действия (в том числе по формированию документов), необходимых для выполнения функций и осуществления полномочий в установленно</w:t>
      </w:r>
      <w:r>
        <w:rPr>
          <w:sz w:val="28"/>
          <w:szCs w:val="28"/>
        </w:rPr>
        <w:t>й сфере деятельности, в отношении которых осуществляется внутренний контроль.</w:t>
      </w:r>
    </w:p>
    <w:p w:rsidR="00E2344F" w:rsidRDefault="00204DE2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3 формы указываются ФИО, должность должностного лица органа Федерального казначейства, казенного учреждения, ответственного за выполнение операции, действия (в том числе </w:t>
      </w:r>
      <w:r>
        <w:rPr>
          <w:sz w:val="28"/>
          <w:szCs w:val="28"/>
        </w:rPr>
        <w:t>по формированию документов), необходимых для выполнения функций и осуществления полномочий в установленной сфере деятельности, в отношении которых осуществляется внутренний контроль.</w:t>
      </w:r>
    </w:p>
    <w:p w:rsidR="00E2344F" w:rsidRDefault="00204DE2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4 формы указывается периодичность выполнения операции, действия (</w:t>
      </w:r>
      <w:r>
        <w:rPr>
          <w:sz w:val="28"/>
          <w:szCs w:val="28"/>
        </w:rPr>
        <w:t>в том числе по формированию документов), необходимых для выполнения функций и осуществления полномочий в установленной сфере деятельности, в отношении которых осуществляется внутренний контроль.</w:t>
      </w:r>
    </w:p>
    <w:p w:rsidR="00E2344F" w:rsidRDefault="00204DE2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5 формы указываются ФИО, должности должностных лиц, о</w:t>
      </w:r>
      <w:r>
        <w:rPr>
          <w:sz w:val="28"/>
          <w:szCs w:val="28"/>
        </w:rPr>
        <w:t>существляющих контрольные действия в отношении соответствующего предмета внутреннего контроля.</w:t>
      </w:r>
    </w:p>
    <w:p w:rsidR="00E2344F" w:rsidRDefault="00204DE2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6 формы указывается метод внутреннего контроля, с применением которого осуществляются контрольные действия в отношении соответствующего предмета внутренн</w:t>
      </w:r>
      <w:r>
        <w:rPr>
          <w:sz w:val="28"/>
          <w:szCs w:val="28"/>
        </w:rPr>
        <w:t>его контроля.</w:t>
      </w:r>
    </w:p>
    <w:p w:rsidR="00E2344F" w:rsidRDefault="00204DE2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графе 7 формы указывается периодичность осуществления контрольных действий в отношении соответствующего предмета внутреннего контроля (ежедневно, еженедельно, ежеквартально, ежегодно, по факту приема документа и т.п.).</w:t>
      </w:r>
    </w:p>
    <w:p w:rsidR="00E2344F" w:rsidRDefault="00204DE2">
      <w:pPr>
        <w:pStyle w:val="a3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8 формы прост</w:t>
      </w:r>
      <w:r>
        <w:rPr>
          <w:sz w:val="28"/>
          <w:szCs w:val="28"/>
        </w:rPr>
        <w:t>авляются подписи должностных лиц, указанных в графе 5 Карты внутреннего контроля.</w:t>
      </w:r>
    </w:p>
    <w:p w:rsidR="00E2344F" w:rsidRDefault="00E2344F">
      <w:pPr>
        <w:spacing w:line="360" w:lineRule="auto"/>
      </w:pPr>
    </w:p>
    <w:p w:rsidR="00E2344F" w:rsidRDefault="00E2344F">
      <w:pPr>
        <w:spacing w:line="360" w:lineRule="auto"/>
      </w:pPr>
    </w:p>
    <w:p w:rsidR="00E2344F" w:rsidRDefault="00E2344F">
      <w:pPr>
        <w:sectPr w:rsidR="00E2344F">
          <w:pgSz w:w="11906" w:h="16838"/>
          <w:pgMar w:top="1134" w:right="851" w:bottom="1134" w:left="993" w:header="709" w:footer="709" w:gutter="0"/>
          <w:cols w:space="72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344F">
        <w:tc>
          <w:tcPr>
            <w:tcW w:w="4785" w:type="dxa"/>
          </w:tcPr>
          <w:p w:rsidR="00E2344F" w:rsidRDefault="00E234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E2344F" w:rsidRDefault="00204DE2">
            <w:pPr>
              <w:ind w:left="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2</w:t>
            </w:r>
          </w:p>
          <w:p w:rsidR="00E2344F" w:rsidRDefault="00204D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Стандарту внутреннего контроля Федерального казначейства</w:t>
            </w:r>
          </w:p>
        </w:tc>
      </w:tr>
    </w:tbl>
    <w:p w:rsidR="00E2344F" w:rsidRDefault="00E2344F"/>
    <w:p w:rsidR="00E2344F" w:rsidRDefault="00E2344F">
      <w:pPr>
        <w:jc w:val="center"/>
        <w:rPr>
          <w:b/>
          <w:sz w:val="28"/>
          <w:szCs w:val="28"/>
        </w:rPr>
      </w:pPr>
    </w:p>
    <w:p w:rsidR="00E2344F" w:rsidRDefault="00204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перечня </w:t>
      </w:r>
      <w:r>
        <w:rPr>
          <w:rFonts w:eastAsiaTheme="minorHAnsi"/>
          <w:b/>
          <w:sz w:val="28"/>
          <w:szCs w:val="28"/>
          <w:lang w:eastAsia="en-US"/>
        </w:rPr>
        <w:t xml:space="preserve">операций, действий (в том числе по формированию документов), необходимых для выполнения </w:t>
      </w:r>
      <w:r>
        <w:rPr>
          <w:b/>
          <w:sz w:val="28"/>
          <w:szCs w:val="28"/>
        </w:rPr>
        <w:t xml:space="preserve">функций и осуществления полномочий в установленной сфере деятельности </w:t>
      </w:r>
    </w:p>
    <w:p w:rsidR="00E2344F" w:rsidRDefault="00E2344F">
      <w:pPr>
        <w:jc w:val="center"/>
        <w:rPr>
          <w:b/>
          <w:sz w:val="28"/>
          <w:szCs w:val="28"/>
        </w:rPr>
      </w:pPr>
    </w:p>
    <w:p w:rsidR="00E2344F" w:rsidRDefault="00E2344F">
      <w:pPr>
        <w:jc w:val="center"/>
        <w:rPr>
          <w:b/>
          <w:sz w:val="28"/>
          <w:szCs w:val="28"/>
        </w:rPr>
      </w:pPr>
    </w:p>
    <w:p w:rsidR="00E2344F" w:rsidRDefault="00204DE2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Перечень операций, действий (в том числе по формированию документов), необходимых для выполнения </w:t>
      </w:r>
      <w:r>
        <w:rPr>
          <w:b/>
          <w:sz w:val="28"/>
          <w:szCs w:val="28"/>
        </w:rPr>
        <w:t>функций и осуществления полномочий в установленной сфере деятельности</w:t>
      </w:r>
    </w:p>
    <w:p w:rsidR="00E2344F" w:rsidRDefault="00204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_______________________ год</w:t>
      </w:r>
    </w:p>
    <w:p w:rsidR="00E2344F" w:rsidRDefault="00E2344F">
      <w:pPr>
        <w:jc w:val="center"/>
        <w:rPr>
          <w:b/>
          <w:sz w:val="28"/>
          <w:szCs w:val="28"/>
        </w:rPr>
      </w:pPr>
    </w:p>
    <w:p w:rsidR="00E2344F" w:rsidRDefault="00204DE2">
      <w:pPr>
        <w:rPr>
          <w:sz w:val="28"/>
          <w:szCs w:val="28"/>
        </w:rPr>
      </w:pPr>
      <w:r>
        <w:rPr>
          <w:sz w:val="28"/>
          <w:szCs w:val="28"/>
        </w:rPr>
        <w:t xml:space="preserve">Наименование органа Федерального казначейства, казенного </w:t>
      </w:r>
      <w:r>
        <w:rPr>
          <w:sz w:val="28"/>
          <w:szCs w:val="28"/>
        </w:rPr>
        <w:t>учреждения _________________________________________</w:t>
      </w:r>
    </w:p>
    <w:p w:rsidR="00E2344F" w:rsidRDefault="00E2344F">
      <w:pPr>
        <w:rPr>
          <w:sz w:val="28"/>
          <w:szCs w:val="28"/>
        </w:rPr>
      </w:pPr>
    </w:p>
    <w:p w:rsidR="00E2344F" w:rsidRDefault="00204DE2">
      <w:pPr>
        <w:rPr>
          <w:sz w:val="28"/>
          <w:szCs w:val="28"/>
        </w:rPr>
      </w:pPr>
      <w:r>
        <w:rPr>
          <w:sz w:val="28"/>
          <w:szCs w:val="28"/>
        </w:rPr>
        <w:t>Наименование структурного подразделения ___________________________</w:t>
      </w:r>
    </w:p>
    <w:p w:rsidR="00E2344F" w:rsidRDefault="00E2344F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4111"/>
      </w:tblGrid>
      <w:tr w:rsidR="00E234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44F" w:rsidRDefault="00204D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44F" w:rsidRDefault="00204D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Предмет внутреннего контроля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44F" w:rsidRDefault="00204D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Необходимость проведения контрольных действий</w:t>
            </w:r>
          </w:p>
        </w:tc>
      </w:tr>
      <w:tr w:rsidR="00E234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44F" w:rsidRDefault="00204D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44F" w:rsidRDefault="00204D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44F" w:rsidRDefault="00204D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234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F" w:rsidRDefault="00E2344F">
            <w:pPr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F" w:rsidRDefault="00E2344F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F" w:rsidRDefault="00E2344F">
            <w:pPr>
              <w:jc w:val="center"/>
              <w:rPr>
                <w:lang w:eastAsia="en-US"/>
              </w:rPr>
            </w:pPr>
          </w:p>
        </w:tc>
      </w:tr>
      <w:tr w:rsidR="00E234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F" w:rsidRDefault="00E2344F">
            <w:pPr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F" w:rsidRDefault="00E2344F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F" w:rsidRDefault="00E2344F">
            <w:pPr>
              <w:jc w:val="center"/>
              <w:rPr>
                <w:lang w:eastAsia="en-US"/>
              </w:rPr>
            </w:pPr>
          </w:p>
        </w:tc>
      </w:tr>
      <w:tr w:rsidR="00E2344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F" w:rsidRDefault="00E2344F">
            <w:pPr>
              <w:jc w:val="center"/>
              <w:rPr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F" w:rsidRDefault="00E2344F">
            <w:pPr>
              <w:jc w:val="center"/>
              <w:rPr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44F" w:rsidRDefault="00E2344F">
            <w:pPr>
              <w:jc w:val="center"/>
              <w:rPr>
                <w:lang w:eastAsia="en-US"/>
              </w:rPr>
            </w:pPr>
          </w:p>
        </w:tc>
      </w:tr>
    </w:tbl>
    <w:p w:rsidR="00E2344F" w:rsidRDefault="00E2344F"/>
    <w:p w:rsidR="00E2344F" w:rsidRDefault="00E2344F"/>
    <w:p w:rsidR="00E2344F" w:rsidRDefault="00204DE2">
      <w:r>
        <w:t xml:space="preserve">Начальник структурного </w:t>
      </w:r>
      <w:r>
        <w:t>подразделения</w:t>
      </w:r>
    </w:p>
    <w:p w:rsidR="00E2344F" w:rsidRDefault="00204DE2">
      <w:pPr>
        <w:tabs>
          <w:tab w:val="left" w:pos="4253"/>
        </w:tabs>
      </w:pPr>
      <w:r>
        <w:t>(иное уполномоченное лицо)</w:t>
      </w:r>
      <w:r>
        <w:tab/>
        <w:t xml:space="preserve"> ___________</w:t>
      </w:r>
      <w:r>
        <w:tab/>
        <w:t>_______________________</w:t>
      </w:r>
    </w:p>
    <w:p w:rsidR="00E2344F" w:rsidRDefault="00204DE2">
      <w:pPr>
        <w:tabs>
          <w:tab w:val="left" w:pos="6096"/>
        </w:tabs>
        <w:ind w:firstLine="4395"/>
        <w:rPr>
          <w:sz w:val="20"/>
          <w:szCs w:val="20"/>
        </w:rPr>
      </w:pPr>
      <w:r>
        <w:rPr>
          <w:sz w:val="20"/>
          <w:szCs w:val="20"/>
        </w:rPr>
        <w:t>подпись</w:t>
      </w:r>
      <w:r>
        <w:rPr>
          <w:sz w:val="20"/>
          <w:szCs w:val="20"/>
        </w:rPr>
        <w:tab/>
        <w:t>расшифровка подписи</w:t>
      </w:r>
    </w:p>
    <w:p w:rsidR="00E2344F" w:rsidRDefault="00204DE2">
      <w:r>
        <w:t xml:space="preserve">«___» _______________ 20___ г. </w:t>
      </w:r>
    </w:p>
    <w:p w:rsidR="00E2344F" w:rsidRDefault="00E2344F">
      <w:pPr>
        <w:sectPr w:rsidR="00E2344F">
          <w:pgSz w:w="11906" w:h="16838"/>
          <w:pgMar w:top="1134" w:right="850" w:bottom="1134" w:left="1701" w:header="708" w:footer="708" w:gutter="0"/>
          <w:pgNumType w:start="1"/>
          <w:cols w:space="720"/>
          <w:titlePg/>
          <w:docGrid w:linePitch="326"/>
        </w:sectPr>
      </w:pPr>
    </w:p>
    <w:p w:rsidR="00E2344F" w:rsidRDefault="00204D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Указания по заполнению формы перечня </w:t>
      </w:r>
      <w:r>
        <w:rPr>
          <w:rFonts w:eastAsiaTheme="minorHAnsi"/>
          <w:sz w:val="28"/>
          <w:szCs w:val="28"/>
          <w:lang w:eastAsia="en-US"/>
        </w:rPr>
        <w:t xml:space="preserve">операций, действий (в том числе по формированию документов), </w:t>
      </w:r>
      <w:r>
        <w:rPr>
          <w:rFonts w:eastAsiaTheme="minorHAnsi"/>
          <w:sz w:val="28"/>
          <w:szCs w:val="28"/>
          <w:lang w:eastAsia="en-US"/>
        </w:rPr>
        <w:t xml:space="preserve">необходимых для выполнения </w:t>
      </w:r>
      <w:r>
        <w:rPr>
          <w:sz w:val="28"/>
          <w:szCs w:val="28"/>
        </w:rPr>
        <w:t xml:space="preserve">функций и осуществления полномочий в установленной сфере деятельности </w:t>
      </w:r>
    </w:p>
    <w:p w:rsidR="00E2344F" w:rsidRDefault="00E2344F">
      <w:pPr>
        <w:spacing w:line="360" w:lineRule="auto"/>
        <w:jc w:val="center"/>
        <w:rPr>
          <w:sz w:val="28"/>
          <w:szCs w:val="28"/>
        </w:rPr>
      </w:pPr>
    </w:p>
    <w:p w:rsidR="00E2344F" w:rsidRDefault="00204DE2">
      <w:pPr>
        <w:pStyle w:val="a3"/>
        <w:numPr>
          <w:ilvl w:val="0"/>
          <w:numId w:val="6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заголовочной части формы последовательно указываются:</w:t>
      </w:r>
    </w:p>
    <w:p w:rsidR="00E2344F" w:rsidRDefault="00204DE2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очередной год;</w:t>
      </w:r>
    </w:p>
    <w:p w:rsidR="00E2344F" w:rsidRDefault="00204DE2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органа Федерального казначейства, казенного учреждения;</w:t>
      </w:r>
    </w:p>
    <w:p w:rsidR="00E2344F" w:rsidRDefault="00204DE2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структурного подразделения органа Федерального казначейства, казенного учреждения.</w:t>
      </w:r>
    </w:p>
    <w:p w:rsidR="00E2344F" w:rsidRDefault="00204DE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 графе 1 формы указывается порядковый номер предмета внутреннего контроля, в отношении которого принимается решение о необходимости либо отсутствии необходи</w:t>
      </w:r>
      <w:r>
        <w:rPr>
          <w:sz w:val="28"/>
          <w:szCs w:val="28"/>
        </w:rPr>
        <w:t>мости проведения контрольных действий.</w:t>
      </w:r>
    </w:p>
    <w:p w:rsidR="00E2344F" w:rsidRDefault="00204DE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графе 2 формы указывается наименование предмета внутреннего контроля (операции, действия (в том числе по формированию документов), в отношении которого принимается решение о необходимости либо отсутствии необходи</w:t>
      </w:r>
      <w:r>
        <w:rPr>
          <w:sz w:val="28"/>
          <w:szCs w:val="28"/>
        </w:rPr>
        <w:t>мости проведения контрольных действий.</w:t>
      </w:r>
      <w:proofErr w:type="gramEnd"/>
    </w:p>
    <w:p w:rsidR="00E2344F" w:rsidRDefault="00204DE2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В графе 3 формы указывается решение о необходимости либо отсутствии необходимости проведения контрольных действий в отношении соответствующего предмета внутреннего контроля (</w:t>
      </w:r>
      <w:proofErr w:type="gramStart"/>
      <w:r>
        <w:rPr>
          <w:sz w:val="28"/>
          <w:szCs w:val="28"/>
        </w:rPr>
        <w:t>есть</w:t>
      </w:r>
      <w:proofErr w:type="gramEnd"/>
      <w:r>
        <w:rPr>
          <w:sz w:val="28"/>
          <w:szCs w:val="28"/>
        </w:rPr>
        <w:t>/нет).</w:t>
      </w:r>
    </w:p>
    <w:p w:rsidR="00E2344F" w:rsidRDefault="00E2344F">
      <w:pPr>
        <w:sectPr w:rsidR="00E2344F">
          <w:pgSz w:w="11906" w:h="16838"/>
          <w:pgMar w:top="1134" w:right="850" w:bottom="1134" w:left="1701" w:header="708" w:footer="708" w:gutter="0"/>
          <w:pgNumType w:start="2"/>
          <w:cols w:space="720"/>
        </w:sectPr>
      </w:pPr>
    </w:p>
    <w:tbl>
      <w:tblPr>
        <w:tblW w:w="15045" w:type="dxa"/>
        <w:tblLayout w:type="fixed"/>
        <w:tblLook w:val="01E0" w:firstRow="1" w:lastRow="1" w:firstColumn="1" w:lastColumn="1" w:noHBand="0" w:noVBand="0"/>
      </w:tblPr>
      <w:tblGrid>
        <w:gridCol w:w="8926"/>
        <w:gridCol w:w="6119"/>
      </w:tblGrid>
      <w:tr w:rsidR="00E2344F">
        <w:tc>
          <w:tcPr>
            <w:tcW w:w="8928" w:type="dxa"/>
          </w:tcPr>
          <w:p w:rsidR="00E2344F" w:rsidRDefault="00E2344F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E2344F" w:rsidRDefault="00E2344F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E2344F" w:rsidRDefault="00E2344F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E2344F" w:rsidRDefault="00E2344F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E2344F" w:rsidRDefault="00E2344F">
            <w:pPr>
              <w:spacing w:line="276" w:lineRule="auto"/>
              <w:jc w:val="center"/>
              <w:rPr>
                <w:i/>
                <w:lang w:eastAsia="en-US"/>
              </w:rPr>
            </w:pPr>
          </w:p>
          <w:p w:rsidR="00E2344F" w:rsidRDefault="00E2344F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6120" w:type="dxa"/>
          </w:tcPr>
          <w:p w:rsidR="00E2344F" w:rsidRDefault="00E2344F">
            <w:pPr>
              <w:spacing w:line="276" w:lineRule="auto"/>
              <w:ind w:left="8100"/>
              <w:jc w:val="center"/>
              <w:rPr>
                <w:lang w:eastAsia="en-US"/>
              </w:rPr>
            </w:pPr>
          </w:p>
          <w:p w:rsidR="00E2344F" w:rsidRDefault="00204DE2">
            <w:pPr>
              <w:spacing w:line="276" w:lineRule="auto"/>
              <w:ind w:left="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</w:t>
            </w:r>
            <w:r>
              <w:rPr>
                <w:sz w:val="28"/>
                <w:szCs w:val="28"/>
                <w:lang w:eastAsia="en-US"/>
              </w:rPr>
              <w:t>жение № 3</w:t>
            </w:r>
          </w:p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Стандарту внутреннего контроля Федерального казначейства</w:t>
            </w:r>
          </w:p>
        </w:tc>
      </w:tr>
    </w:tbl>
    <w:p w:rsidR="00E2344F" w:rsidRDefault="00E2344F">
      <w:pPr>
        <w:jc w:val="center"/>
        <w:rPr>
          <w:b/>
          <w:sz w:val="28"/>
          <w:szCs w:val="28"/>
        </w:rPr>
      </w:pPr>
    </w:p>
    <w:p w:rsidR="00E2344F" w:rsidRDefault="00E2344F">
      <w:pPr>
        <w:jc w:val="center"/>
        <w:rPr>
          <w:b/>
          <w:sz w:val="28"/>
          <w:szCs w:val="28"/>
        </w:rPr>
      </w:pPr>
    </w:p>
    <w:p w:rsidR="00E2344F" w:rsidRDefault="00204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журнала учета выявленных нарушений за текущий год </w:t>
      </w:r>
    </w:p>
    <w:p w:rsidR="00E2344F" w:rsidRDefault="00E2344F">
      <w:pPr>
        <w:jc w:val="center"/>
        <w:rPr>
          <w:b/>
          <w:sz w:val="28"/>
          <w:szCs w:val="28"/>
        </w:rPr>
      </w:pPr>
    </w:p>
    <w:p w:rsidR="00E2344F" w:rsidRDefault="00E2344F">
      <w:pPr>
        <w:jc w:val="center"/>
        <w:rPr>
          <w:b/>
          <w:sz w:val="28"/>
          <w:szCs w:val="28"/>
        </w:rPr>
      </w:pPr>
    </w:p>
    <w:p w:rsidR="00E2344F" w:rsidRDefault="00204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учета выявленных нарушений за ______________ год</w:t>
      </w:r>
    </w:p>
    <w:p w:rsidR="00E2344F" w:rsidRDefault="00E2344F">
      <w:pPr>
        <w:jc w:val="center"/>
        <w:rPr>
          <w:b/>
          <w:sz w:val="28"/>
          <w:szCs w:val="28"/>
        </w:rPr>
      </w:pPr>
    </w:p>
    <w:p w:rsidR="00E2344F" w:rsidRDefault="00E2344F">
      <w:pPr>
        <w:jc w:val="center"/>
        <w:rPr>
          <w:b/>
          <w:sz w:val="28"/>
          <w:szCs w:val="28"/>
        </w:rPr>
      </w:pPr>
    </w:p>
    <w:p w:rsidR="00E2344F" w:rsidRDefault="00204DE2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органа Федерального казначейства, казенного учреждения</w:t>
      </w:r>
      <w:r>
        <w:rPr>
          <w:sz w:val="28"/>
          <w:szCs w:val="28"/>
        </w:rPr>
        <w:t xml:space="preserve"> ______________________________________</w:t>
      </w:r>
    </w:p>
    <w:p w:rsidR="00E2344F" w:rsidRDefault="00E2344F">
      <w:pPr>
        <w:jc w:val="both"/>
        <w:rPr>
          <w:sz w:val="28"/>
          <w:szCs w:val="28"/>
        </w:rPr>
      </w:pPr>
    </w:p>
    <w:p w:rsidR="00E2344F" w:rsidRDefault="00204DE2">
      <w:pPr>
        <w:rPr>
          <w:sz w:val="28"/>
          <w:szCs w:val="28"/>
        </w:rPr>
      </w:pPr>
      <w:r>
        <w:rPr>
          <w:sz w:val="28"/>
          <w:szCs w:val="28"/>
        </w:rPr>
        <w:t>Наименование структурного подразделения               ___________________________</w:t>
      </w:r>
    </w:p>
    <w:p w:rsidR="00E2344F" w:rsidRDefault="00E2344F">
      <w:pPr>
        <w:rPr>
          <w:sz w:val="28"/>
          <w:szCs w:val="28"/>
        </w:rPr>
      </w:pPr>
    </w:p>
    <w:p w:rsidR="00E2344F" w:rsidRDefault="00E2344F">
      <w:pPr>
        <w:rPr>
          <w:sz w:val="28"/>
          <w:szCs w:val="28"/>
          <w:u w:val="single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134"/>
        <w:gridCol w:w="1586"/>
        <w:gridCol w:w="3347"/>
        <w:gridCol w:w="1870"/>
        <w:gridCol w:w="1439"/>
        <w:gridCol w:w="1586"/>
        <w:gridCol w:w="1813"/>
        <w:gridCol w:w="1619"/>
      </w:tblGrid>
      <w:tr w:rsidR="00E2344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Дата внесения записи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ФИО, должность субъекта внутреннего контроля, выявившего нарушение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Предмет внутреннего контроля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</w:t>
            </w:r>
            <w:r>
              <w:rPr>
                <w:b/>
                <w:sz w:val="20"/>
                <w:szCs w:val="20"/>
                <w:lang w:eastAsia="en-US"/>
              </w:rPr>
              <w:t>ование операции, действия (в том числе по формированию документов), в отношении которых выявлено нарушение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Код нарушения, результаты внутреннего </w:t>
            </w:r>
          </w:p>
          <w:p w:rsidR="00E2344F" w:rsidRDefault="00204D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контроля</w:t>
            </w:r>
            <w:r>
              <w:rPr>
                <w:b/>
                <w:sz w:val="20"/>
                <w:szCs w:val="20"/>
                <w:vertAlign w:val="superscript"/>
                <w:lang w:eastAsia="en-US"/>
              </w:rPr>
              <w:t>*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Подпись начальника структурного подразделения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Подпись руководителя (заместителя руководителя) </w:t>
            </w:r>
            <w:r>
              <w:rPr>
                <w:b/>
                <w:sz w:val="20"/>
                <w:szCs w:val="20"/>
                <w:lang w:eastAsia="en-US"/>
              </w:rPr>
              <w:t>органа Федерального казначейства, директора (заместителя директора) казенного учреждения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Решение, принятое начальником структурного подразделения</w:t>
            </w:r>
          </w:p>
          <w:p w:rsidR="00E2344F" w:rsidRDefault="00204DE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(кратко)</w:t>
            </w:r>
          </w:p>
        </w:tc>
      </w:tr>
      <w:tr w:rsidR="00E2344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E2344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E2344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E2344F" w:rsidRDefault="00204DE2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*) Результаты внутреннего контроля оформляются справкой в произвольной форме, подписываемой субъектом внутреннего контроля; в данном столбце соответственно указываются реквизиты оформленной справки и ссылка на соответствующее приложение к Журналу.  </w:t>
      </w:r>
      <w:proofErr w:type="gramEnd"/>
    </w:p>
    <w:p w:rsidR="00E2344F" w:rsidRDefault="00E2344F">
      <w:pPr>
        <w:jc w:val="both"/>
        <w:rPr>
          <w:sz w:val="20"/>
          <w:szCs w:val="20"/>
        </w:rPr>
      </w:pPr>
    </w:p>
    <w:p w:rsidR="00E2344F" w:rsidRDefault="00E2344F">
      <w:pPr>
        <w:jc w:val="both"/>
        <w:rPr>
          <w:sz w:val="20"/>
          <w:szCs w:val="20"/>
        </w:rPr>
      </w:pPr>
    </w:p>
    <w:p w:rsidR="00E2344F" w:rsidRDefault="00204DE2">
      <w:pPr>
        <w:tabs>
          <w:tab w:val="left" w:pos="5387"/>
          <w:tab w:val="left" w:pos="7655"/>
          <w:tab w:val="left" w:pos="10773"/>
        </w:tabs>
      </w:pPr>
      <w:r>
        <w:t>Уполномоченное лицо_____________________</w:t>
      </w:r>
      <w:r>
        <w:tab/>
        <w:t>________________</w:t>
      </w:r>
      <w:r>
        <w:tab/>
        <w:t>_______________________</w:t>
      </w:r>
      <w:r>
        <w:tab/>
        <w:t>_____________</w:t>
      </w:r>
    </w:p>
    <w:p w:rsidR="00E2344F" w:rsidRDefault="00204DE2">
      <w:pPr>
        <w:tabs>
          <w:tab w:val="left" w:pos="2835"/>
          <w:tab w:val="left" w:pos="5670"/>
          <w:tab w:val="left" w:pos="8222"/>
          <w:tab w:val="left" w:pos="10915"/>
        </w:tabs>
        <w:rPr>
          <w:sz w:val="20"/>
          <w:szCs w:val="20"/>
        </w:rPr>
      </w:pPr>
      <w:r>
        <w:rPr>
          <w:sz w:val="20"/>
          <w:szCs w:val="20"/>
        </w:rPr>
        <w:tab/>
        <w:t>должность</w:t>
      </w:r>
      <w:r>
        <w:rPr>
          <w:sz w:val="20"/>
          <w:szCs w:val="20"/>
        </w:rPr>
        <w:tab/>
        <w:t>подпись</w:t>
      </w:r>
      <w:r>
        <w:rPr>
          <w:sz w:val="20"/>
          <w:szCs w:val="20"/>
        </w:rPr>
        <w:tab/>
        <w:t>расшифровка подписи</w:t>
      </w:r>
      <w:r>
        <w:rPr>
          <w:sz w:val="20"/>
          <w:szCs w:val="20"/>
        </w:rPr>
        <w:tab/>
        <w:t>телефон</w:t>
      </w:r>
    </w:p>
    <w:p w:rsidR="00E2344F" w:rsidRDefault="00E2344F">
      <w:pPr>
        <w:rPr>
          <w:sz w:val="20"/>
          <w:szCs w:val="20"/>
        </w:rPr>
      </w:pPr>
    </w:p>
    <w:p w:rsidR="00E2344F" w:rsidRDefault="00204DE2">
      <w:r>
        <w:t>«__»_______ 20__г.</w:t>
      </w:r>
    </w:p>
    <w:p w:rsidR="00E2344F" w:rsidRDefault="00E2344F">
      <w:pPr>
        <w:jc w:val="both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E2344F">
      <w:pPr>
        <w:jc w:val="right"/>
      </w:pPr>
    </w:p>
    <w:p w:rsidR="00E2344F" w:rsidRDefault="00204DE2">
      <w:pPr>
        <w:jc w:val="right"/>
      </w:pPr>
      <w:r>
        <w:t>Страница № ___</w:t>
      </w:r>
    </w:p>
    <w:p w:rsidR="00E2344F" w:rsidRDefault="00E2344F">
      <w:pPr>
        <w:sectPr w:rsidR="00E2344F">
          <w:headerReference w:type="default" r:id="rId11"/>
          <w:pgSz w:w="16838" w:h="11906" w:orient="landscape"/>
          <w:pgMar w:top="1440" w:right="641" w:bottom="851" w:left="1134" w:header="709" w:footer="709" w:gutter="0"/>
          <w:pgNumType w:start="1"/>
          <w:cols w:space="720"/>
          <w:titlePg/>
          <w:docGrid w:linePitch="326"/>
        </w:sectPr>
      </w:pPr>
    </w:p>
    <w:p w:rsidR="00E2344F" w:rsidRDefault="00E2344F">
      <w:pPr>
        <w:jc w:val="right"/>
      </w:pPr>
    </w:p>
    <w:p w:rsidR="00E2344F" w:rsidRDefault="00E2344F">
      <w:pPr>
        <w:jc w:val="both"/>
        <w:rPr>
          <w:b/>
        </w:rPr>
      </w:pPr>
    </w:p>
    <w:p w:rsidR="00E2344F" w:rsidRDefault="00204DE2">
      <w:pPr>
        <w:jc w:val="both"/>
        <w:rPr>
          <w:b/>
        </w:rPr>
      </w:pPr>
      <w:r>
        <w:rPr>
          <w:b/>
        </w:rPr>
        <w:t>Оборотная сторона последней страницы Журнала</w:t>
      </w:r>
    </w:p>
    <w:p w:rsidR="00E2344F" w:rsidRDefault="00204DE2">
      <w:pPr>
        <w:jc w:val="both"/>
      </w:pPr>
      <w:r>
        <w:t>В настоящем Журнале пронумеровано и прошнуровано _________ листов.</w:t>
      </w:r>
    </w:p>
    <w:p w:rsidR="00E2344F" w:rsidRDefault="00204DE2">
      <w:pPr>
        <w:jc w:val="both"/>
      </w:pPr>
      <w:r>
        <w:t>________________________________</w:t>
      </w:r>
      <w:r>
        <w:tab/>
        <w:t>_____________________</w:t>
      </w:r>
      <w:r>
        <w:tab/>
        <w:t>______________________</w:t>
      </w:r>
    </w:p>
    <w:p w:rsidR="00E2344F" w:rsidRDefault="00204DE2">
      <w:pPr>
        <w:tabs>
          <w:tab w:val="left" w:pos="4962"/>
          <w:tab w:val="left" w:pos="7230"/>
        </w:tabs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(должность начальника структурног</w:t>
      </w:r>
      <w:r>
        <w:rPr>
          <w:sz w:val="20"/>
          <w:szCs w:val="20"/>
        </w:rPr>
        <w:t>о</w:t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  <w:t>(расшифровка подписи)</w:t>
      </w:r>
      <w:proofErr w:type="gramEnd"/>
    </w:p>
    <w:p w:rsidR="00E2344F" w:rsidRDefault="00204DE2">
      <w:pPr>
        <w:jc w:val="both"/>
        <w:rPr>
          <w:sz w:val="20"/>
          <w:szCs w:val="20"/>
        </w:rPr>
      </w:pPr>
      <w:r>
        <w:rPr>
          <w:sz w:val="20"/>
          <w:szCs w:val="20"/>
        </w:rPr>
        <w:t>подразделения (иного уполномоченного лица))</w:t>
      </w:r>
    </w:p>
    <w:p w:rsidR="00E2344F" w:rsidRDefault="00E2344F">
      <w:pPr>
        <w:jc w:val="both"/>
        <w:rPr>
          <w:sz w:val="20"/>
          <w:szCs w:val="20"/>
        </w:rPr>
      </w:pPr>
    </w:p>
    <w:p w:rsidR="00E2344F" w:rsidRDefault="00204DE2">
      <w:r>
        <w:t>«___» ________________________ 20__г.</w:t>
      </w:r>
    </w:p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204DE2">
      <w:pPr>
        <w:jc w:val="right"/>
      </w:pPr>
      <w:r>
        <w:t xml:space="preserve">Страница № ___ </w:t>
      </w:r>
    </w:p>
    <w:p w:rsidR="00E2344F" w:rsidRDefault="00E2344F">
      <w:pPr>
        <w:sectPr w:rsidR="00E2344F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E2344F" w:rsidRDefault="00204DE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Указания по заполнению формы журнала учета выявленных нарушений </w:t>
      </w:r>
    </w:p>
    <w:p w:rsidR="00E2344F" w:rsidRDefault="00204D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текущий год </w:t>
      </w:r>
    </w:p>
    <w:p w:rsidR="00E2344F" w:rsidRDefault="00E2344F">
      <w:pPr>
        <w:jc w:val="center"/>
        <w:rPr>
          <w:sz w:val="28"/>
          <w:szCs w:val="28"/>
        </w:rPr>
      </w:pPr>
    </w:p>
    <w:p w:rsidR="00E2344F" w:rsidRDefault="00204DE2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заголовочной части формы последовательно указываются:</w:t>
      </w:r>
    </w:p>
    <w:p w:rsidR="00E2344F" w:rsidRDefault="00204DE2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год;</w:t>
      </w:r>
    </w:p>
    <w:p w:rsidR="00E2344F" w:rsidRDefault="00204DE2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органа Федерального казначейства, казенного учреждения;</w:t>
      </w:r>
    </w:p>
    <w:p w:rsidR="00E2344F" w:rsidRDefault="00204DE2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структурного подразделения органа Федерального казначейства, казенного учреждения.</w:t>
      </w:r>
    </w:p>
    <w:p w:rsidR="00E2344F" w:rsidRDefault="00204DE2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1 </w:t>
      </w:r>
      <w:r>
        <w:rPr>
          <w:sz w:val="28"/>
          <w:szCs w:val="28"/>
        </w:rPr>
        <w:t>формы указывается порядковый номер нарушения (недостатка), выявленного в ходе осуществления внутреннего контроля (нарастающим итогом с начала года).</w:t>
      </w:r>
    </w:p>
    <w:p w:rsidR="00E2344F" w:rsidRDefault="00204DE2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2 формы указывается дата внесения записи о нарушении (недостатке), выявленном в ходе осуществления </w:t>
      </w:r>
      <w:r>
        <w:rPr>
          <w:sz w:val="28"/>
          <w:szCs w:val="28"/>
        </w:rPr>
        <w:t>внутреннего контроля.</w:t>
      </w:r>
    </w:p>
    <w:p w:rsidR="00E2344F" w:rsidRDefault="00204DE2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3 формы указываются ФИО, должность субъекта внутреннего контроля, выявившего нарушение (недостаток).</w:t>
      </w:r>
    </w:p>
    <w:p w:rsidR="00E2344F" w:rsidRDefault="00204DE2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4 формы указывается предмет внутреннего контроля (в соответствии с Картой внутреннего контроля), в отношении которого</w:t>
      </w:r>
      <w:r>
        <w:rPr>
          <w:sz w:val="28"/>
          <w:szCs w:val="28"/>
        </w:rPr>
        <w:t xml:space="preserve"> выявлено нарушение (недостаток).</w:t>
      </w:r>
    </w:p>
    <w:p w:rsidR="00E2344F" w:rsidRDefault="00204DE2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5 формы указывается наименование операции, действия (в том числе по формированию документов) (в соответствии с Картой внутреннего контроля), в отношении которых выявлено нарушение (недостаток). В случае если наруше</w:t>
      </w:r>
      <w:r>
        <w:rPr>
          <w:sz w:val="28"/>
          <w:szCs w:val="28"/>
        </w:rPr>
        <w:t>ние (недостаток) выявлено в документе, в данной графе указываются также реквизиты документа либо иная информация, позволяющая его однозначно идентифицировать.</w:t>
      </w:r>
    </w:p>
    <w:p w:rsidR="00E2344F" w:rsidRDefault="00204DE2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графе 6 формы указывается код нарушения в соответствии с действующим на дату выявления нарушени</w:t>
      </w:r>
      <w:r>
        <w:rPr>
          <w:sz w:val="28"/>
          <w:szCs w:val="28"/>
        </w:rPr>
        <w:t>я Перечнем возможных (основных) нарушений при осуществлении деятельности территориальных органов Федерального казначейства, а также реквизиты справки, содержащей сведения о причинах и обстоятельствах рисков возникновения нарушений (недостатков) и о предлаг</w:t>
      </w:r>
      <w:r>
        <w:rPr>
          <w:sz w:val="28"/>
          <w:szCs w:val="28"/>
        </w:rPr>
        <w:t>аемых мерах по их устранению.</w:t>
      </w:r>
      <w:proofErr w:type="gramEnd"/>
      <w:r>
        <w:rPr>
          <w:sz w:val="28"/>
          <w:szCs w:val="28"/>
        </w:rPr>
        <w:t xml:space="preserve">  В случае </w:t>
      </w:r>
      <w:r>
        <w:rPr>
          <w:sz w:val="28"/>
          <w:szCs w:val="28"/>
        </w:rPr>
        <w:lastRenderedPageBreak/>
        <w:t>заполнения формы структурным подразделением центрального аппарата Федерального казначейства, казенным учреждением код нарушения не указывается.</w:t>
      </w:r>
    </w:p>
    <w:p w:rsidR="00E2344F" w:rsidRDefault="00204DE2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7 формы проставляется подпись начальника структурного подразделе</w:t>
      </w:r>
      <w:r>
        <w:rPr>
          <w:sz w:val="28"/>
          <w:szCs w:val="28"/>
        </w:rPr>
        <w:t>ния органа Федерального казначейства, казенного учреждения (лица, замещающего его на период отсутствия), осуществившего рассмотрение результатов внутреннего контроля по соответствующему нарушению (недостатку).</w:t>
      </w:r>
    </w:p>
    <w:p w:rsidR="00E2344F" w:rsidRDefault="00204DE2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графе 8 формы проставляется подпись руковод</w:t>
      </w:r>
      <w:r>
        <w:rPr>
          <w:sz w:val="28"/>
          <w:szCs w:val="28"/>
        </w:rPr>
        <w:t>ителя органа Федерального казначейства (директора казенного учреждения), заместителя руководителя органа Федерального казначейства (заместителя директора казенного учреждения), курирующего деятельность соответствующего структурного подразделения органа Фед</w:t>
      </w:r>
      <w:r>
        <w:rPr>
          <w:sz w:val="28"/>
          <w:szCs w:val="28"/>
        </w:rPr>
        <w:t xml:space="preserve">ерального казначейства, </w:t>
      </w:r>
      <w:r>
        <w:rPr>
          <w:sz w:val="28"/>
          <w:szCs w:val="28"/>
        </w:rPr>
        <w:br/>
        <w:t>ФКУ «ЦОКР», осуществившего рассмотрение результатов внутреннего контроля по соответствующему нарушению (недостатку).</w:t>
      </w:r>
    </w:p>
    <w:p w:rsidR="00E2344F" w:rsidRDefault="00204DE2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9 формы указывается краткое содержание решения, принятого по итогам рассмотрения результатов внутреннего к</w:t>
      </w:r>
      <w:r>
        <w:rPr>
          <w:sz w:val="28"/>
          <w:szCs w:val="28"/>
        </w:rPr>
        <w:t>онтроля по соответствующему нарушению (недостатку).</w:t>
      </w:r>
    </w:p>
    <w:p w:rsidR="00E2344F" w:rsidRDefault="00E2344F">
      <w:pPr>
        <w:sectPr w:rsidR="00E2344F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Style w:val="a9"/>
        <w:tblW w:w="14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786"/>
      </w:tblGrid>
      <w:tr w:rsidR="00E2344F">
        <w:tc>
          <w:tcPr>
            <w:tcW w:w="10031" w:type="dxa"/>
          </w:tcPr>
          <w:p w:rsidR="00E2344F" w:rsidRDefault="00E234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E2344F" w:rsidRDefault="00204DE2">
            <w:pPr>
              <w:ind w:left="4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 4</w:t>
            </w:r>
          </w:p>
          <w:p w:rsidR="00E2344F" w:rsidRDefault="00204D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Стандарту внутреннего контроля Федерального казначейства</w:t>
            </w:r>
          </w:p>
        </w:tc>
      </w:tr>
    </w:tbl>
    <w:p w:rsidR="00E2344F" w:rsidRDefault="00E2344F"/>
    <w:p w:rsidR="00E2344F" w:rsidRDefault="00E2344F"/>
    <w:p w:rsidR="00E2344F" w:rsidRDefault="00E2344F"/>
    <w:p w:rsidR="00E2344F" w:rsidRDefault="00E2344F"/>
    <w:p w:rsidR="00E2344F" w:rsidRDefault="00E2344F"/>
    <w:p w:rsidR="00E2344F" w:rsidRDefault="00204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 о проведенных контрольных мероприятиях</w:t>
      </w:r>
    </w:p>
    <w:p w:rsidR="00E2344F" w:rsidRDefault="00E2344F">
      <w:pPr>
        <w:jc w:val="center"/>
        <w:rPr>
          <w:b/>
          <w:sz w:val="28"/>
          <w:szCs w:val="28"/>
        </w:rPr>
      </w:pPr>
    </w:p>
    <w:p w:rsidR="00E2344F" w:rsidRDefault="00E2344F">
      <w:pPr>
        <w:jc w:val="center"/>
        <w:rPr>
          <w:b/>
          <w:sz w:val="28"/>
          <w:szCs w:val="28"/>
        </w:rPr>
      </w:pPr>
    </w:p>
    <w:p w:rsidR="00E2344F" w:rsidRDefault="00204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проведенных контрольных мероприятиях</w:t>
      </w:r>
    </w:p>
    <w:p w:rsidR="00E2344F" w:rsidRDefault="00204D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«____» </w:t>
      </w:r>
      <w:r>
        <w:rPr>
          <w:b/>
          <w:sz w:val="28"/>
          <w:szCs w:val="28"/>
        </w:rPr>
        <w:t>_______________20___ г.</w:t>
      </w:r>
    </w:p>
    <w:p w:rsidR="00E2344F" w:rsidRDefault="00E2344F"/>
    <w:p w:rsidR="00E2344F" w:rsidRDefault="00E2344F">
      <w:pPr>
        <w:jc w:val="center"/>
        <w:rPr>
          <w:b/>
          <w:sz w:val="28"/>
          <w:szCs w:val="28"/>
        </w:rPr>
      </w:pPr>
    </w:p>
    <w:p w:rsidR="00E2344F" w:rsidRDefault="00204DE2">
      <w:pPr>
        <w:rPr>
          <w:sz w:val="28"/>
          <w:szCs w:val="28"/>
        </w:rPr>
      </w:pPr>
      <w:r>
        <w:rPr>
          <w:sz w:val="28"/>
          <w:szCs w:val="28"/>
        </w:rPr>
        <w:t>Наименование органа Федерального казначейства, казенного учреждения _________________________________________</w:t>
      </w:r>
    </w:p>
    <w:p w:rsidR="00E2344F" w:rsidRDefault="00E2344F">
      <w:pPr>
        <w:rPr>
          <w:sz w:val="28"/>
          <w:szCs w:val="28"/>
        </w:rPr>
      </w:pPr>
    </w:p>
    <w:p w:rsidR="00E2344F" w:rsidRDefault="00204DE2">
      <w:pPr>
        <w:rPr>
          <w:sz w:val="28"/>
          <w:szCs w:val="28"/>
        </w:rPr>
      </w:pPr>
      <w:r>
        <w:rPr>
          <w:sz w:val="28"/>
          <w:szCs w:val="28"/>
        </w:rPr>
        <w:t>Наименование структурного подразделения ___________________________</w:t>
      </w:r>
    </w:p>
    <w:p w:rsidR="00E2344F" w:rsidRDefault="00E2344F">
      <w:pPr>
        <w:rPr>
          <w:sz w:val="28"/>
          <w:szCs w:val="28"/>
        </w:rPr>
      </w:pPr>
    </w:p>
    <w:p w:rsidR="00E2344F" w:rsidRDefault="00E2344F"/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428"/>
        <w:gridCol w:w="3178"/>
        <w:gridCol w:w="1915"/>
        <w:gridCol w:w="2201"/>
        <w:gridCol w:w="2357"/>
        <w:gridCol w:w="2074"/>
      </w:tblGrid>
      <w:tr w:rsidR="00E2344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Предмет </w:t>
            </w:r>
            <w:proofErr w:type="gramStart"/>
            <w:r>
              <w:rPr>
                <w:lang w:eastAsia="en-US"/>
              </w:rPr>
              <w:t>внутреннего</w:t>
            </w:r>
            <w:proofErr w:type="gramEnd"/>
          </w:p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контроля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о</w:t>
            </w:r>
            <w:r>
              <w:rPr>
                <w:lang w:eastAsia="en-US"/>
              </w:rPr>
              <w:t>перации, действия (в том числе по формированию документов), в отношении которых выявлено нарушение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нарушения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Суть нарушения</w:t>
            </w:r>
          </w:p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(кратко)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Причина нарушения</w:t>
            </w:r>
          </w:p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(кратко)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о принятых мерах</w:t>
            </w:r>
          </w:p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(кратко)</w:t>
            </w:r>
          </w:p>
        </w:tc>
      </w:tr>
      <w:tr w:rsidR="00E2344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44F" w:rsidRDefault="00204D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2344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E2344F"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4F" w:rsidRDefault="00E2344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E2344F" w:rsidRDefault="00E2344F">
      <w:pPr>
        <w:jc w:val="both"/>
      </w:pPr>
    </w:p>
    <w:p w:rsidR="00E2344F" w:rsidRDefault="00E2344F">
      <w:pPr>
        <w:jc w:val="both"/>
      </w:pPr>
    </w:p>
    <w:p w:rsidR="00E2344F" w:rsidRDefault="00204DE2">
      <w:pPr>
        <w:jc w:val="both"/>
      </w:pPr>
      <w:r>
        <w:t xml:space="preserve">Начальник </w:t>
      </w:r>
      <w:r>
        <w:t>структурного подразделения</w:t>
      </w:r>
    </w:p>
    <w:p w:rsidR="00E2344F" w:rsidRDefault="00204DE2">
      <w:pPr>
        <w:tabs>
          <w:tab w:val="left" w:pos="4536"/>
          <w:tab w:val="left" w:pos="7513"/>
        </w:tabs>
        <w:jc w:val="both"/>
      </w:pPr>
      <w:r>
        <w:t>(иное уполномоченное лицо)</w:t>
      </w:r>
      <w:r>
        <w:tab/>
        <w:t>______________</w:t>
      </w:r>
      <w:r>
        <w:tab/>
        <w:t>______________________</w:t>
      </w:r>
    </w:p>
    <w:p w:rsidR="00E2344F" w:rsidRDefault="00204DE2">
      <w:pPr>
        <w:tabs>
          <w:tab w:val="left" w:pos="4820"/>
          <w:tab w:val="left" w:pos="7938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  <w:t>(расшифровка подписи)</w:t>
      </w:r>
    </w:p>
    <w:p w:rsidR="00E2344F" w:rsidRDefault="00E2344F">
      <w:pPr>
        <w:jc w:val="both"/>
      </w:pPr>
    </w:p>
    <w:p w:rsidR="00E2344F" w:rsidRDefault="00E2344F">
      <w:pPr>
        <w:jc w:val="both"/>
      </w:pPr>
    </w:p>
    <w:p w:rsidR="00E2344F" w:rsidRDefault="00204DE2">
      <w:pPr>
        <w:tabs>
          <w:tab w:val="left" w:pos="2127"/>
          <w:tab w:val="left" w:pos="4395"/>
          <w:tab w:val="left" w:pos="7513"/>
        </w:tabs>
        <w:jc w:val="both"/>
      </w:pPr>
      <w:r>
        <w:t>Исполнитель</w:t>
      </w:r>
      <w:r>
        <w:tab/>
        <w:t>______________</w:t>
      </w:r>
      <w:r>
        <w:tab/>
        <w:t>______________________</w:t>
      </w:r>
      <w:r>
        <w:tab/>
        <w:t>_____________________</w:t>
      </w:r>
    </w:p>
    <w:p w:rsidR="00E2344F" w:rsidRDefault="00204DE2">
      <w:pPr>
        <w:tabs>
          <w:tab w:val="left" w:pos="2552"/>
          <w:tab w:val="left" w:pos="4678"/>
          <w:tab w:val="left" w:pos="808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>(расшифровка подписи)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>(телефон)</w:t>
      </w:r>
    </w:p>
    <w:p w:rsidR="00E2344F" w:rsidRDefault="00E2344F">
      <w:pPr>
        <w:jc w:val="both"/>
      </w:pPr>
    </w:p>
    <w:p w:rsidR="00E2344F" w:rsidRDefault="00E2344F">
      <w:pPr>
        <w:jc w:val="both"/>
      </w:pPr>
    </w:p>
    <w:p w:rsidR="00E2344F" w:rsidRDefault="00204DE2">
      <w:pPr>
        <w:jc w:val="both"/>
      </w:pPr>
      <w:r>
        <w:t xml:space="preserve">«___» </w:t>
      </w:r>
      <w:r>
        <w:t>_______________ 20___ г.</w:t>
      </w:r>
    </w:p>
    <w:p w:rsidR="00E2344F" w:rsidRDefault="00E2344F">
      <w:pPr>
        <w:jc w:val="center"/>
      </w:pPr>
    </w:p>
    <w:p w:rsidR="00E2344F" w:rsidRDefault="00E2344F">
      <w:pPr>
        <w:rPr>
          <w:sz w:val="28"/>
          <w:szCs w:val="28"/>
        </w:rPr>
        <w:sectPr w:rsidR="00E2344F">
          <w:headerReference w:type="default" r:id="rId12"/>
          <w:pgSz w:w="16838" w:h="11906" w:orient="landscape"/>
          <w:pgMar w:top="1701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E2344F" w:rsidRDefault="00204DE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Указания по заполнению формы отчета о проведенных контрольных мероприятиях</w:t>
      </w:r>
    </w:p>
    <w:p w:rsidR="00E2344F" w:rsidRDefault="00E2344F">
      <w:pPr>
        <w:spacing w:line="360" w:lineRule="auto"/>
        <w:jc w:val="center"/>
        <w:rPr>
          <w:sz w:val="28"/>
          <w:szCs w:val="28"/>
        </w:rPr>
      </w:pPr>
    </w:p>
    <w:p w:rsidR="00E2344F" w:rsidRDefault="00204DE2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заполняется ежеквартально.</w:t>
      </w:r>
    </w:p>
    <w:p w:rsidR="00E2344F" w:rsidRDefault="00204DE2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заголовочной части формы последовательно указываются:</w:t>
      </w:r>
    </w:p>
    <w:p w:rsidR="00E2344F" w:rsidRDefault="00204DE2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отчетная дата;</w:t>
      </w:r>
    </w:p>
    <w:p w:rsidR="00E2344F" w:rsidRDefault="00204DE2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органа Федерального казначейства, казенного учреждения;</w:t>
      </w:r>
    </w:p>
    <w:p w:rsidR="00E2344F" w:rsidRDefault="00204DE2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структурного подразделения органа Федерального казначейства, казенного учреждения.</w:t>
      </w:r>
    </w:p>
    <w:p w:rsidR="00E2344F" w:rsidRDefault="00204DE2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1 формы указывается порядковый номер нарушения (недостатка), </w:t>
      </w:r>
      <w:r>
        <w:rPr>
          <w:sz w:val="28"/>
          <w:szCs w:val="28"/>
        </w:rPr>
        <w:t>выявленного в ходе осуществления внутреннего контроля.</w:t>
      </w:r>
    </w:p>
    <w:p w:rsidR="00E2344F" w:rsidRDefault="00204DE2">
      <w:pPr>
        <w:pStyle w:val="a3"/>
        <w:numPr>
          <w:ilvl w:val="0"/>
          <w:numId w:val="8"/>
        </w:numPr>
        <w:tabs>
          <w:tab w:val="left" w:pos="993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2 формы указывается предмет внутреннего контроля</w:t>
      </w:r>
      <w:r>
        <w:rPr>
          <w:sz w:val="28"/>
          <w:szCs w:val="28"/>
        </w:rPr>
        <w:br/>
        <w:t>(в соответствии с Картой внутреннего контроля), в отношении которого выявлено нарушение (недостаток).</w:t>
      </w:r>
    </w:p>
    <w:p w:rsidR="00E2344F" w:rsidRDefault="00204DE2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3 формы указывается наименование о</w:t>
      </w:r>
      <w:r>
        <w:rPr>
          <w:sz w:val="28"/>
          <w:szCs w:val="28"/>
        </w:rPr>
        <w:t>перации, действия</w:t>
      </w:r>
      <w:r>
        <w:rPr>
          <w:sz w:val="28"/>
          <w:szCs w:val="28"/>
        </w:rPr>
        <w:br/>
        <w:t>(в том числе по формированию документов) (в соответствии с Картой внутреннего контроля), в отношении которых выявлено нарушение (недостаток).</w:t>
      </w:r>
    </w:p>
    <w:p w:rsidR="00E2344F" w:rsidRDefault="00204DE2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4 формы указывается код нарушения в соответствии</w:t>
      </w:r>
      <w:r>
        <w:rPr>
          <w:sz w:val="28"/>
          <w:szCs w:val="28"/>
        </w:rPr>
        <w:br/>
        <w:t>с действующим на дату выявления нарушен</w:t>
      </w:r>
      <w:r>
        <w:rPr>
          <w:sz w:val="28"/>
          <w:szCs w:val="28"/>
        </w:rPr>
        <w:t>ия Перечнем возможных (основных) нарушений при осуществлении деятельности территориальных органов Федерального казначейства.  В случае заполнения формы структурным подразделением центрального аппарата Федерального казначейства, казенным учреждением код нар</w:t>
      </w:r>
      <w:r>
        <w:rPr>
          <w:sz w:val="28"/>
          <w:szCs w:val="28"/>
        </w:rPr>
        <w:t>ушения не указывается.</w:t>
      </w:r>
    </w:p>
    <w:p w:rsidR="00E2344F" w:rsidRDefault="00204DE2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5 формы указывается краткое описание сути нарушения (недостатка), выявленного в ходе осуществления внутреннего контроля.</w:t>
      </w:r>
    </w:p>
    <w:p w:rsidR="00E2344F" w:rsidRDefault="00204DE2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 6 формы указывается краткое описание причин нарушения (недостатка), выявленного в ходе осуществ</w:t>
      </w:r>
      <w:r>
        <w:rPr>
          <w:sz w:val="28"/>
          <w:szCs w:val="28"/>
        </w:rPr>
        <w:t>ления внутреннего контроля.</w:t>
      </w:r>
    </w:p>
    <w:p w:rsidR="00E2344F" w:rsidRDefault="00204DE2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графе  7 формы указывается краткое описание мер, принятых</w:t>
      </w:r>
      <w:r>
        <w:rPr>
          <w:sz w:val="28"/>
          <w:szCs w:val="28"/>
        </w:rPr>
        <w:br/>
        <w:t>в целях устранения нарушения (недостатка), выявленного в ходе осуществления внутреннего контроля, а также краткие предложения</w:t>
      </w:r>
      <w:r>
        <w:rPr>
          <w:sz w:val="28"/>
          <w:szCs w:val="28"/>
        </w:rPr>
        <w:br/>
        <w:t>по недопущению возникновения аналогичных н</w:t>
      </w:r>
      <w:r>
        <w:rPr>
          <w:sz w:val="28"/>
          <w:szCs w:val="28"/>
        </w:rPr>
        <w:t>арушений (недостатков)</w:t>
      </w:r>
      <w:r>
        <w:rPr>
          <w:sz w:val="28"/>
          <w:szCs w:val="28"/>
        </w:rPr>
        <w:br/>
        <w:t>в дальнейшем.</w:t>
      </w:r>
    </w:p>
    <w:p w:rsidR="00E2344F" w:rsidRDefault="00E2344F"/>
    <w:p w:rsidR="00E2344F" w:rsidRDefault="00E2344F"/>
    <w:sectPr w:rsidR="00E2344F">
      <w:headerReference w:type="default" r:id="rId13"/>
      <w:pgSz w:w="11906" w:h="16838"/>
      <w:pgMar w:top="1418" w:right="1134" w:bottom="136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DE2" w:rsidRDefault="00204DE2">
      <w:r>
        <w:separator/>
      </w:r>
    </w:p>
  </w:endnote>
  <w:endnote w:type="continuationSeparator" w:id="0">
    <w:p w:rsidR="00204DE2" w:rsidRDefault="0020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DE2" w:rsidRDefault="00204DE2">
      <w:r>
        <w:separator/>
      </w:r>
    </w:p>
  </w:footnote>
  <w:footnote w:type="continuationSeparator" w:id="0">
    <w:p w:rsidR="00204DE2" w:rsidRDefault="00204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8178"/>
      <w:docPartObj>
        <w:docPartGallery w:val="Page Numbers (Top of Page)"/>
        <w:docPartUnique/>
      </w:docPartObj>
    </w:sdtPr>
    <w:sdtEndPr/>
    <w:sdtContent>
      <w:p w:rsidR="00E2344F" w:rsidRDefault="00204DE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8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344F" w:rsidRDefault="00E234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4686"/>
      <w:docPartObj>
        <w:docPartGallery w:val="Page Numbers (Top of Page)"/>
        <w:docPartUnique/>
      </w:docPartObj>
    </w:sdtPr>
    <w:sdtEndPr/>
    <w:sdtContent>
      <w:p w:rsidR="00E2344F" w:rsidRDefault="00204DE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8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344F" w:rsidRDefault="00E234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4687"/>
      <w:docPartObj>
        <w:docPartGallery w:val="Page Numbers (Top of Page)"/>
        <w:docPartUnique/>
      </w:docPartObj>
    </w:sdtPr>
    <w:sdtEndPr/>
    <w:sdtContent>
      <w:p w:rsidR="00E2344F" w:rsidRDefault="00204DE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8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2344F" w:rsidRDefault="00E2344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64688"/>
      <w:docPartObj>
        <w:docPartGallery w:val="Page Numbers (Top of Page)"/>
        <w:docPartUnique/>
      </w:docPartObj>
    </w:sdtPr>
    <w:sdtEndPr/>
    <w:sdtContent>
      <w:p w:rsidR="00E2344F" w:rsidRDefault="00204DE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8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344F" w:rsidRDefault="00E2344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1341"/>
      <w:docPartObj>
        <w:docPartGallery w:val="Page Numbers (Top of Page)"/>
        <w:docPartUnique/>
      </w:docPartObj>
    </w:sdtPr>
    <w:sdtEndPr/>
    <w:sdtContent>
      <w:p w:rsidR="00E2344F" w:rsidRDefault="00204DE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38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2344F" w:rsidRDefault="00E234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0B10"/>
    <w:multiLevelType w:val="hybridMultilevel"/>
    <w:tmpl w:val="54EA1042"/>
    <w:lvl w:ilvl="0" w:tplc="2DC43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973D4C"/>
    <w:multiLevelType w:val="hybridMultilevel"/>
    <w:tmpl w:val="A848777A"/>
    <w:lvl w:ilvl="0" w:tplc="DDB40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F4246B"/>
    <w:multiLevelType w:val="hybridMultilevel"/>
    <w:tmpl w:val="54EA1042"/>
    <w:lvl w:ilvl="0" w:tplc="2DC43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675F54"/>
    <w:multiLevelType w:val="hybridMultilevel"/>
    <w:tmpl w:val="54EA1042"/>
    <w:lvl w:ilvl="0" w:tplc="2DC43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4F"/>
    <w:rsid w:val="00204DE2"/>
    <w:rsid w:val="00E2344F"/>
    <w:rsid w:val="00E4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eastAsiaTheme="minorEastAsia"/>
      <w:lang w:eastAsia="ru-RU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eastAsiaTheme="minorEastAsia"/>
      <w:lang w:eastAsia="ru-RU"/>
    </w:rPr>
  </w:style>
  <w:style w:type="character" w:styleId="a8">
    <w:name w:val="page number"/>
    <w:basedOn w:val="a0"/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2237-3D52-4293-B729-2497665F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42</Pages>
  <Words>8037</Words>
  <Characters>45811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 Наталья Юрьевна</dc:creator>
  <cp:lastModifiedBy>Пронина Анастасия Владимировна</cp:lastModifiedBy>
  <cp:revision>4</cp:revision>
  <cp:lastPrinted>2015-02-03T08:00:00Z</cp:lastPrinted>
  <dcterms:created xsi:type="dcterms:W3CDTF">2015-02-03T10:35:00Z</dcterms:created>
  <dcterms:modified xsi:type="dcterms:W3CDTF">2015-02-11T14:15:00Z</dcterms:modified>
</cp:coreProperties>
</file>