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E2" w:rsidRDefault="003857D1" w:rsidP="007659E2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 w:rsidRPr="00A23A54">
        <w:t>Перечень</w:t>
      </w:r>
      <w:r w:rsidRPr="004F437C">
        <w:t xml:space="preserve"> </w:t>
      </w:r>
      <w:r w:rsidRPr="00A23A54">
        <w:t>реквизитов</w:t>
      </w:r>
      <w:r>
        <w:t xml:space="preserve"> </w:t>
      </w:r>
      <w:r w:rsidR="00461B72">
        <w:t xml:space="preserve">распоряжения о совершении казначейского платежа </w:t>
      </w:r>
      <w:r w:rsidR="007659E2">
        <w:t>–</w:t>
      </w:r>
    </w:p>
    <w:p w:rsidR="007659E2" w:rsidRDefault="00EA66FB" w:rsidP="007659E2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>Уведомлени</w:t>
      </w:r>
      <w:r w:rsidR="007659E2">
        <w:t>е</w:t>
      </w:r>
      <w:r>
        <w:t xml:space="preserve"> об уточнении вида и принадлежности платежа</w:t>
      </w:r>
      <w:r w:rsidR="007659E2">
        <w:t>.</w:t>
      </w:r>
    </w:p>
    <w:p w:rsidR="007659E2" w:rsidRDefault="00EA66FB" w:rsidP="007659E2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>Приложение № 24</w:t>
      </w:r>
      <w:r w:rsidR="003857D1">
        <w:t xml:space="preserve"> к Поря</w:t>
      </w:r>
      <w:r w:rsidR="007659E2">
        <w:t>дку казначейского обслуживания,</w:t>
      </w:r>
    </w:p>
    <w:p w:rsidR="003857D1" w:rsidRDefault="003857D1" w:rsidP="007659E2">
      <w:pPr>
        <w:pStyle w:val="a"/>
        <w:numPr>
          <w:ilvl w:val="0"/>
          <w:numId w:val="0"/>
        </w:numPr>
        <w:spacing w:after="0" w:line="240" w:lineRule="auto"/>
        <w:ind w:left="357"/>
        <w:jc w:val="center"/>
      </w:pPr>
      <w:r>
        <w:t>утвержденно</w:t>
      </w:r>
      <w:r w:rsidR="007659E2">
        <w:t>му</w:t>
      </w:r>
      <w:r>
        <w:t xml:space="preserve"> приказом Федерального казначейства от 14.05.2020 № 21н</w:t>
      </w:r>
    </w:p>
    <w:p w:rsidR="003E1866" w:rsidRPr="00514699" w:rsidRDefault="003E1866"/>
    <w:tbl>
      <w:tblPr>
        <w:tblW w:w="485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9541F">
        <w:trPr>
          <w:trHeight w:val="20"/>
        </w:trPr>
        <w:tc>
          <w:tcPr>
            <w:tcW w:w="1389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Описание реквизита</w:t>
            </w:r>
          </w:p>
        </w:tc>
        <w:tc>
          <w:tcPr>
            <w:tcW w:w="3611" w:type="pct"/>
            <w:shd w:val="clear" w:color="auto" w:fill="auto"/>
            <w:vAlign w:val="center"/>
            <w:hideMark/>
          </w:tcPr>
          <w:p w:rsidR="00CF3A3A" w:rsidRPr="00514699" w:rsidRDefault="00CF3A3A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Правила указания информации в значении реквизита</w:t>
            </w:r>
          </w:p>
        </w:tc>
      </w:tr>
    </w:tbl>
    <w:p w:rsidR="003E1866" w:rsidRPr="00514699" w:rsidRDefault="003E1866">
      <w:pPr>
        <w:spacing w:line="240" w:lineRule="auto"/>
        <w:rPr>
          <w:sz w:val="2"/>
          <w:szCs w:val="2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3929"/>
        <w:gridCol w:w="10214"/>
      </w:tblGrid>
      <w:tr w:rsidR="00CF3A3A" w:rsidRPr="00514699" w:rsidTr="00AA61B3">
        <w:trPr>
          <w:trHeight w:val="20"/>
          <w:tblHeader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3A" w:rsidRPr="00514699" w:rsidRDefault="00400657">
            <w:pPr>
              <w:spacing w:line="240" w:lineRule="auto"/>
              <w:ind w:firstLine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1914" w:rsidRPr="00514699" w:rsidTr="00821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821914" w:rsidRPr="00821914" w:rsidRDefault="00821914" w:rsidP="00821914">
            <w:pPr>
              <w:pStyle w:val="a4"/>
              <w:spacing w:line="240" w:lineRule="auto"/>
              <w:ind w:left="0" w:firstLine="0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</w:t>
            </w:r>
            <w:r w:rsidRPr="00821914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. Информация о распоряжении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B75E6B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A9541F" w:rsidRPr="00514699" w:rsidRDefault="00914D28" w:rsidP="0008545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о совершении казначейского платежа (далее –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распоряжени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е), присвоенный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в пределах даты составления распоряжения.</w:t>
            </w:r>
          </w:p>
        </w:tc>
      </w:tr>
      <w:tr w:rsidR="00A9541F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A9541F" w:rsidRPr="00B75E6B" w:rsidRDefault="00A9541F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  <w:tc>
          <w:tcPr>
            <w:tcW w:w="3611" w:type="pct"/>
            <w:shd w:val="clear" w:color="auto" w:fill="auto"/>
            <w:hideMark/>
          </w:tcPr>
          <w:p w:rsidR="00914D28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составления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 не превышающая дату его представления в орган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914D28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на бумажном носителе указываются день, месяц и год составления распоряжения цифрами в формате «ДД.ММ.ГГГГ».</w:t>
            </w:r>
          </w:p>
          <w:p w:rsidR="00A9541F" w:rsidRPr="00514699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 распоряжении в электронной форме указываются день, месяц и год составления распоряжения цифрами.</w:t>
            </w:r>
          </w:p>
        </w:tc>
      </w:tr>
      <w:tr w:rsidR="004F20D9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F20D9" w:rsidRPr="00B75E6B" w:rsidRDefault="004F20D9" w:rsidP="00552D04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Получатель бюджетных средств, администратор доходов бюджета, администратор источников финансирования дефицита бюджета</w:t>
            </w:r>
          </w:p>
        </w:tc>
        <w:tc>
          <w:tcPr>
            <w:tcW w:w="3611" w:type="pct"/>
            <w:shd w:val="clear" w:color="auto" w:fill="auto"/>
          </w:tcPr>
          <w:p w:rsidR="004F20D9" w:rsidRPr="00514699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наименование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администратора доходов бюджета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или администратора 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, формирующего распоряжение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9E2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659E2" w:rsidRPr="00B75E6B" w:rsidRDefault="007659E2" w:rsidP="007659E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</w:t>
            </w: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 Сводному реестру</w:t>
            </w:r>
          </w:p>
        </w:tc>
        <w:tc>
          <w:tcPr>
            <w:tcW w:w="3611" w:type="pct"/>
            <w:shd w:val="clear" w:color="auto" w:fill="auto"/>
          </w:tcPr>
          <w:p w:rsidR="007659E2" w:rsidRPr="00514699" w:rsidRDefault="007659E2" w:rsidP="007659E2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уникальный код плательщика – прямого участника системы казначейских платежей в соответствии со Сводным реестром.</w:t>
            </w:r>
          </w:p>
        </w:tc>
      </w:tr>
      <w:tr w:rsidR="007659E2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7659E2" w:rsidRDefault="007659E2" w:rsidP="007659E2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Главный распорядитель бюджетных средств, 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3611" w:type="pct"/>
            <w:shd w:val="clear" w:color="auto" w:fill="auto"/>
          </w:tcPr>
          <w:p w:rsidR="007659E2" w:rsidRPr="00514699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полное наименование главного распорядителя бюджетных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главного администратора доходов бюджета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главного администратора источников финансирования дефицита бюджета, в ведении которого находится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прямой участник системы казначейских платежей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, формирующий распоряжение.</w:t>
            </w: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14D28" w:rsidRPr="00B75E6B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3611" w:type="pct"/>
            <w:shd w:val="clear" w:color="auto" w:fill="auto"/>
          </w:tcPr>
          <w:p w:rsidR="00914D28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 главы по бюджетной классификации вышестоящего участника бюджетного процесса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 ведении которого находится 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 системы казначейских платежей, в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соответствии со Сводным реестром.</w:t>
            </w:r>
          </w:p>
          <w:p w:rsidR="00914D28" w:rsidRPr="00514699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914D28" w:rsidRPr="00B75E6B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Наименование бюджета</w:t>
            </w:r>
          </w:p>
        </w:tc>
        <w:tc>
          <w:tcPr>
            <w:tcW w:w="3611" w:type="pct"/>
            <w:shd w:val="clear" w:color="auto" w:fill="auto"/>
            <w:hideMark/>
          </w:tcPr>
          <w:p w:rsidR="00914D28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854008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D28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«федеральный бюджет»;</w:t>
            </w:r>
          </w:p>
          <w:p w:rsidR="00914D28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субъекта Российской Федерации, муниципального образования, государственного внебюджетного фонда - наименование соответствующего бюджета;</w:t>
            </w:r>
          </w:p>
          <w:p w:rsidR="00914D28" w:rsidRPr="00514699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14D28" w:rsidRPr="00B75E6B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ОКПО</w:t>
            </w:r>
          </w:p>
        </w:tc>
        <w:tc>
          <w:tcPr>
            <w:tcW w:w="3611" w:type="pct"/>
            <w:shd w:val="clear" w:color="auto" w:fill="auto"/>
          </w:tcPr>
          <w:p w:rsidR="00914D28" w:rsidRPr="00514699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органа, </w:t>
            </w:r>
            <w:r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Общероссийскому классификатору предприятий и организаций.</w:t>
            </w: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14D28" w:rsidRPr="00B75E6B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3611" w:type="pct"/>
            <w:shd w:val="clear" w:color="auto" w:fill="auto"/>
          </w:tcPr>
          <w:p w:rsidR="00914D28" w:rsidRDefault="00914D28" w:rsidP="00914D28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лицевого счета прямого участника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соответствующий номеру лицевого счета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>, 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40C87">
              <w:rPr>
                <w:rFonts w:ascii="Times New Roman" w:hAnsi="Times New Roman" w:cs="Times New Roman"/>
                <w:sz w:val="24"/>
                <w:szCs w:val="24"/>
              </w:rPr>
              <w:t xml:space="preserve"> в территориальном органе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казначейства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14D28" w:rsidRPr="00B75E6B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Финансовый орган</w:t>
            </w:r>
          </w:p>
        </w:tc>
        <w:tc>
          <w:tcPr>
            <w:tcW w:w="3611" w:type="pct"/>
            <w:shd w:val="clear" w:color="auto" w:fill="auto"/>
          </w:tcPr>
          <w:p w:rsidR="00914D28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 w:rsidRPr="0053732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D28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являющегося участником бюджетного процесса федерального уровня, - «Министерство финансов Российской Федерации»;</w:t>
            </w:r>
          </w:p>
          <w:p w:rsidR="00914D28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для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являющегося участником бюджетного процесса субъекта Российской Федерации, муниципального образования, государственного внебюджетного фонда – полное наименование финансового органа соответствующего бюджета, </w:t>
            </w:r>
            <w:r w:rsidRPr="00A10E7B">
              <w:rPr>
                <w:rFonts w:ascii="Times New Roman" w:hAnsi="Times New Roman" w:cs="Times New Roman"/>
                <w:sz w:val="24"/>
                <w:szCs w:val="24"/>
              </w:rPr>
              <w:t>органа управления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дарственным внебюджетным фондом</w:t>
            </w:r>
            <w:r w:rsidR="00881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4D28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  <w:hideMark/>
          </w:tcPr>
          <w:p w:rsidR="00914D28" w:rsidRPr="00B75E6B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Федеральное казначейство, орган Ф</w:t>
            </w: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едерального казначейства </w:t>
            </w:r>
          </w:p>
        </w:tc>
        <w:tc>
          <w:tcPr>
            <w:tcW w:w="3611" w:type="pct"/>
            <w:shd w:val="clear" w:color="auto" w:fill="auto"/>
            <w:hideMark/>
          </w:tcPr>
          <w:p w:rsidR="00914D28" w:rsidRPr="00514699" w:rsidRDefault="00914D28" w:rsidP="00914D2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полное </w:t>
            </w:r>
            <w:r w:rsidRPr="008D6D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платежей.</w:t>
            </w: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14D28" w:rsidRPr="00B75E6B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75E6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КОФК</w:t>
            </w:r>
          </w:p>
        </w:tc>
        <w:tc>
          <w:tcPr>
            <w:tcW w:w="3611" w:type="pct"/>
            <w:shd w:val="clear" w:color="auto" w:fill="auto"/>
          </w:tcPr>
          <w:p w:rsidR="00914D28" w:rsidRPr="00514699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Федерального казначейства, в котором осуществляется обслуживание лицевого счета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присвоенный Федеральным казначейством.</w:t>
            </w: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14D28" w:rsidRPr="00B75E6B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3611" w:type="pct"/>
            <w:shd w:val="clear" w:color="auto" w:fill="auto"/>
          </w:tcPr>
          <w:p w:rsidR="00914D28" w:rsidRPr="00514699" w:rsidRDefault="00914D28" w:rsidP="00B711D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наименование </w:t>
            </w:r>
            <w:r w:rsidR="00006D74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учреждения, организации-плательщика или фамилия, имя, отчество физического лица - плательщика в соответствии с полученным </w:t>
            </w:r>
            <w:r w:rsidR="00006D74"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="00006D74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Федерального казначейства в качестве приложения к выписке</w:t>
            </w:r>
            <w:r w:rsidR="00B711D1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r w:rsidR="00006D74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распоряжением</w:t>
            </w:r>
            <w:r w:rsidR="00006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4D28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914D28" w:rsidRDefault="00914D28" w:rsidP="00914D28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ИНН</w:t>
            </w:r>
          </w:p>
        </w:tc>
        <w:tc>
          <w:tcPr>
            <w:tcW w:w="3611" w:type="pct"/>
            <w:shd w:val="clear" w:color="auto" w:fill="auto"/>
          </w:tcPr>
          <w:p w:rsidR="00914D28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идентификационный номер плательщика</w:t>
            </w:r>
            <w:r w:rsidR="006B294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2943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полученным </w:t>
            </w:r>
            <w:r w:rsidR="006B2943"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="006B2943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Федерального казначейства в качестве </w:t>
            </w:r>
            <w:r w:rsidR="00B711D1"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 w:rsidR="00B711D1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proofErr w:type="gramEnd"/>
            <w:r w:rsidR="00B711D1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1D1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  <w:p w:rsidR="00914D28" w:rsidRPr="00514699" w:rsidRDefault="00914D28" w:rsidP="00914D28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</w:tr>
      <w:tr w:rsidR="00B46486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611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код причины постановки </w:t>
            </w:r>
            <w:proofErr w:type="gramStart"/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на учет в налоговом органе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плательщика</w:t>
            </w:r>
            <w:r w:rsidR="006B2943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2943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полученным </w:t>
            </w:r>
            <w:r w:rsidR="006B2943"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="006B2943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Федерального казначейства в качестве</w:t>
            </w:r>
            <w:proofErr w:type="gramEnd"/>
            <w:r w:rsidR="006B2943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FF7"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 w:rsidR="007B1FF7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r w:rsidR="007B1FF7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FF7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6486" w:rsidRPr="00BE62DC" w:rsidRDefault="00B46486" w:rsidP="006B2943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B46486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Паспортные данные плательщика</w:t>
            </w:r>
          </w:p>
        </w:tc>
        <w:tc>
          <w:tcPr>
            <w:tcW w:w="3611" w:type="pct"/>
            <w:shd w:val="clear" w:color="auto" w:fill="auto"/>
          </w:tcPr>
          <w:p w:rsidR="00B46486" w:rsidRPr="00514699" w:rsidRDefault="00B46486" w:rsidP="00DB24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Указываются </w:t>
            </w:r>
            <w:r w:rsidR="006B2943">
              <w:rPr>
                <w:rFonts w:ascii="Times New Roman" w:hAnsi="Times New Roman" w:cs="Times New Roman"/>
                <w:sz w:val="24"/>
                <w:szCs w:val="24"/>
              </w:rPr>
              <w:t xml:space="preserve">для физического лица - плательщика - серия и номер паспорта, кем и когда выдан соответствующий документ в соответствии с полученным </w:t>
            </w:r>
            <w:r w:rsidR="00881117"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="006B2943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Федерального казначейства в качестве приложения </w:t>
            </w:r>
            <w:r w:rsidR="00EE36CF" w:rsidRPr="00006D74">
              <w:rPr>
                <w:rFonts w:ascii="Times New Roman" w:hAnsi="Times New Roman" w:cs="Times New Roman"/>
                <w:sz w:val="24"/>
                <w:szCs w:val="24"/>
              </w:rPr>
              <w:t>к выписке</w:t>
            </w:r>
            <w:r w:rsidR="00EE36CF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r w:rsidR="00EE36CF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36CF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="00DB2419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6B2943">
              <w:rPr>
                <w:rFonts w:ascii="Times New Roman" w:hAnsi="Times New Roman" w:cs="Times New Roman"/>
                <w:sz w:val="24"/>
                <w:szCs w:val="24"/>
              </w:rPr>
              <w:t xml:space="preserve">. Для учреждения, организации-плательщика </w:t>
            </w:r>
            <w:hyperlink r:id="rId9" w:history="1">
              <w:r w:rsidR="006B2943" w:rsidRPr="00D668B7">
                <w:rPr>
                  <w:rFonts w:ascii="Times New Roman" w:hAnsi="Times New Roman" w:cs="Times New Roman"/>
                  <w:sz w:val="24"/>
                  <w:szCs w:val="24"/>
                </w:rPr>
                <w:t>строка</w:t>
              </w:r>
            </w:hyperlink>
            <w:r w:rsidR="006B2943"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заполняется.</w:t>
            </w:r>
          </w:p>
        </w:tc>
      </w:tr>
      <w:tr w:rsidR="00B46486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банковского счета плательщика</w:t>
            </w:r>
          </w:p>
        </w:tc>
        <w:tc>
          <w:tcPr>
            <w:tcW w:w="3611" w:type="pct"/>
            <w:shd w:val="clear" w:color="auto" w:fill="auto"/>
          </w:tcPr>
          <w:p w:rsidR="00B46486" w:rsidRPr="00514699" w:rsidRDefault="00B46486" w:rsidP="00DB2419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номер </w:t>
            </w:r>
            <w:r w:rsidR="00DB241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банковского счета или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казначейского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счета</w:t>
            </w:r>
            <w:r w:rsidR="00DB241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плательщика </w:t>
            </w:r>
            <w:proofErr w:type="gramStart"/>
            <w:r w:rsidR="006B2943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полученным </w:t>
            </w:r>
            <w:r w:rsidR="006B2943">
              <w:rPr>
                <w:rFonts w:ascii="Times New Roman" w:hAnsi="Times New Roman" w:cs="Times New Roman"/>
                <w:sz w:val="24"/>
                <w:szCs w:val="24"/>
              </w:rPr>
              <w:t>территориальным</w:t>
            </w:r>
            <w:r w:rsidR="006B2943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органом Федерального казначейства в качестве </w:t>
            </w:r>
            <w:r w:rsidR="00384BC0"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 w:rsidR="00384BC0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proofErr w:type="gramEnd"/>
            <w:r w:rsidR="00384BC0" w:rsidRPr="00006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BC0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6486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запроса</w:t>
            </w:r>
          </w:p>
        </w:tc>
        <w:tc>
          <w:tcPr>
            <w:tcW w:w="3611" w:type="pct"/>
            <w:shd w:val="clear" w:color="auto" w:fill="auto"/>
          </w:tcPr>
          <w:p w:rsidR="00B46486" w:rsidRPr="00514699" w:rsidRDefault="00B46486" w:rsidP="00B464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номер Запроса</w:t>
            </w:r>
            <w:r w:rsidRPr="00B464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выяснение принадлежности платежа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направленного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ому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6486" w:rsidRPr="00514699" w:rsidTr="009D68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 запроса</w:t>
            </w:r>
          </w:p>
        </w:tc>
        <w:tc>
          <w:tcPr>
            <w:tcW w:w="3611" w:type="pct"/>
            <w:shd w:val="clear" w:color="auto" w:fill="auto"/>
          </w:tcPr>
          <w:p w:rsidR="00B46486" w:rsidRPr="00514699" w:rsidRDefault="00B46486" w:rsidP="00B464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дата Запроса</w:t>
            </w:r>
            <w:r w:rsidRPr="00B46486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на выяснение принадлежности платежа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направленного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ому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6486" w:rsidRPr="00514699" w:rsidTr="00FD7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B46486" w:rsidRPr="00514699" w:rsidRDefault="00B46486" w:rsidP="00B46486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II. Реквизиты платежного документа</w:t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3611" w:type="pct"/>
            <w:shd w:val="clear" w:color="auto" w:fill="auto"/>
          </w:tcPr>
          <w:p w:rsidR="00B46486" w:rsidRDefault="00B86D34" w:rsidP="00B464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11" w:type="pct"/>
            <w:shd w:val="clear" w:color="auto" w:fill="auto"/>
          </w:tcPr>
          <w:p w:rsidR="00B46486" w:rsidRDefault="00B86D34" w:rsidP="00DB24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</w:t>
            </w:r>
            <w:r w:rsidR="0088111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84BC0">
              <w:rPr>
                <w:rFonts w:ascii="Times New Roman" w:hAnsi="Times New Roman" w:cs="Times New Roman"/>
                <w:sz w:val="24"/>
                <w:szCs w:val="24"/>
              </w:rPr>
              <w:t>распоряжения</w:t>
            </w:r>
            <w:r w:rsidR="00881117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полученного территориальным органом Федерального казначейства в качестве </w:t>
            </w:r>
            <w:r w:rsidR="00384BC0"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 w:rsidR="00384BC0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r w:rsidR="008811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11" w:type="pct"/>
            <w:shd w:val="clear" w:color="auto" w:fill="auto"/>
          </w:tcPr>
          <w:p w:rsidR="00F2669B" w:rsidRDefault="00B86D34" w:rsidP="00861B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номер </w:t>
            </w:r>
            <w:r w:rsidR="00384BC0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распоряжения, полученного территориальным органом Федерального казначейства в качестве </w:t>
            </w:r>
            <w:r w:rsidR="00384BC0"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 w:rsidR="00384BC0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419" w:rsidRDefault="00DB2419" w:rsidP="00861B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241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уточнения </w:t>
            </w:r>
            <w:r w:rsidR="00861B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администратором доходов бюджета </w:t>
            </w:r>
            <w:r w:rsidRPr="00DB2419">
              <w:rPr>
                <w:rFonts w:ascii="Times New Roman" w:hAnsi="Times New Roman" w:cs="Times New Roman"/>
                <w:sz w:val="24"/>
                <w:szCs w:val="24"/>
              </w:rPr>
              <w:t>платежа физического лица, включенного в платежное поручение на общую сумму с реестром, указываются номер платежного поручения на общую сумму с реестром и номер строки в реестре, разделенные между собой знаком «/».</w:t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611" w:type="pct"/>
            <w:shd w:val="clear" w:color="auto" w:fill="auto"/>
          </w:tcPr>
          <w:p w:rsidR="00B46486" w:rsidRDefault="00B86D34" w:rsidP="00861BB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</w:t>
            </w:r>
            <w:r w:rsidR="005C631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распоряжения, полученного территориальным органом Федерального казначейства в качестве </w:t>
            </w:r>
            <w:r w:rsidR="005C6316" w:rsidRPr="00006D74">
              <w:rPr>
                <w:rFonts w:ascii="Times New Roman" w:hAnsi="Times New Roman" w:cs="Times New Roman"/>
                <w:sz w:val="24"/>
                <w:szCs w:val="24"/>
              </w:rPr>
              <w:t>приложения к выписке</w:t>
            </w:r>
            <w:r w:rsidR="005C6316">
              <w:rPr>
                <w:rFonts w:ascii="Times New Roman" w:hAnsi="Times New Roman" w:cs="Times New Roman"/>
                <w:sz w:val="24"/>
                <w:szCs w:val="24"/>
              </w:rPr>
              <w:t xml:space="preserve"> из казначейского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611" w:type="pct"/>
            <w:shd w:val="clear" w:color="auto" w:fill="auto"/>
          </w:tcPr>
          <w:p w:rsidR="000E338D" w:rsidRDefault="00B86D34" w:rsidP="000E338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получателя уточняемого распоряжения</w:t>
            </w:r>
            <w:r w:rsidR="000E3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338D" w:rsidRPr="00C44427" w:rsidRDefault="000E338D" w:rsidP="000E338D">
            <w:pPr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получателем средств по </w:t>
            </w:r>
            <w:r w:rsidR="0039778F">
              <w:rPr>
                <w:rFonts w:ascii="Times New Roman" w:hAnsi="Times New Roman" w:cs="Times New Roman"/>
                <w:sz w:val="24"/>
                <w:szCs w:val="24"/>
              </w:rPr>
              <w:t>распоряжению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казенное учреждение, то графа заполняется в соответствии с</w:t>
            </w:r>
            <w:r w:rsidR="00C4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4427" w:rsidRPr="00C44427">
              <w:rPr>
                <w:rFonts w:ascii="Times New Roman" w:hAnsi="Times New Roman"/>
                <w:sz w:val="24"/>
                <w:szCs w:val="24"/>
              </w:rPr>
              <w:t>Положением Банка России от 6 октября 2020 г. № 735-П «О ведении Банком России и кредитными организациями (филиалами) банковских счетов территориальных органов Федерального казначейства</w:t>
            </w:r>
            <w:r w:rsidR="00C444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6486" w:rsidRDefault="0039778F" w:rsidP="0039778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заполняется в</w:t>
            </w:r>
            <w:r w:rsidR="000E338D">
              <w:rPr>
                <w:rFonts w:ascii="Times New Roman" w:hAnsi="Times New Roman" w:cs="Times New Roman"/>
                <w:sz w:val="24"/>
                <w:szCs w:val="24"/>
              </w:rPr>
              <w:t xml:space="preserve"> случае уточнения операций по выплате денежных средств на банковские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рты «Мир»</w:t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 получателя</w:t>
            </w:r>
          </w:p>
        </w:tc>
        <w:tc>
          <w:tcPr>
            <w:tcW w:w="3611" w:type="pct"/>
            <w:shd w:val="clear" w:color="auto" w:fill="auto"/>
          </w:tcPr>
          <w:p w:rsidR="00B46486" w:rsidRDefault="00B46486" w:rsidP="005207A8">
            <w:pPr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идентификационный номер налогоплательщика – получателя средств</w:t>
            </w:r>
            <w:r w:rsidR="00B86D3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 получателя</w:t>
            </w:r>
          </w:p>
        </w:tc>
        <w:tc>
          <w:tcPr>
            <w:tcW w:w="3611" w:type="pct"/>
            <w:shd w:val="clear" w:color="auto" w:fill="auto"/>
          </w:tcPr>
          <w:p w:rsidR="00B46486" w:rsidRDefault="00B46486" w:rsidP="005207A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причины постановки на учет в налоговом органе получателя средств</w:t>
            </w:r>
            <w:r w:rsidR="00C310AF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B46486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B46486" w:rsidRDefault="00B46486" w:rsidP="00B46486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ОКТМО</w:t>
            </w:r>
          </w:p>
        </w:tc>
        <w:tc>
          <w:tcPr>
            <w:tcW w:w="3611" w:type="pct"/>
            <w:shd w:val="clear" w:color="auto" w:fill="auto"/>
          </w:tcPr>
          <w:p w:rsidR="00B46486" w:rsidRDefault="00C310AF" w:rsidP="00B4648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8-значный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код по Общероссийскому классификатору территорий муниципальных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образований, содержащийся в уточняемом распоряжении.</w:t>
            </w:r>
          </w:p>
        </w:tc>
      </w:tr>
      <w:tr w:rsidR="00C310AF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:rsidR="00C310AF" w:rsidRPr="00DC628B" w:rsidRDefault="00C310AF" w:rsidP="00C310A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классификации доходов бюджетов, в соответствии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действующей бюджетной классификацией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Российской Федерации, содержащийся в уточняемом распоряжении.</w:t>
            </w:r>
          </w:p>
        </w:tc>
      </w:tr>
      <w:tr w:rsidR="00C310AF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цели субсидии (субвенции)</w:t>
            </w:r>
          </w:p>
        </w:tc>
        <w:tc>
          <w:tcPr>
            <w:tcW w:w="3611" w:type="pct"/>
            <w:shd w:val="clear" w:color="auto" w:fill="auto"/>
          </w:tcPr>
          <w:p w:rsidR="00C310AF" w:rsidRDefault="00C310AF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код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цели субсидии (субвенции) уточняемого распоряжения.</w:t>
            </w:r>
          </w:p>
        </w:tc>
      </w:tr>
      <w:tr w:rsidR="00C310AF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C310AF" w:rsidRDefault="00C310AF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сумма в валюте Российской Федерации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уточняемого распоряжения.</w:t>
            </w:r>
          </w:p>
        </w:tc>
      </w:tr>
      <w:tr w:rsidR="00C310AF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C310AF" w:rsidRDefault="00C310AF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назначение платежа уточняемого распоряжения.</w:t>
            </w:r>
          </w:p>
        </w:tc>
      </w:tr>
      <w:tr w:rsidR="00C310AF" w:rsidRPr="00514699" w:rsidTr="002046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611" w:type="pct"/>
            <w:shd w:val="clear" w:color="auto" w:fill="auto"/>
          </w:tcPr>
          <w:p w:rsidR="00C310AF" w:rsidRDefault="00C310AF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прочая необходимая информация.</w:t>
            </w:r>
          </w:p>
        </w:tc>
      </w:tr>
      <w:tr w:rsidR="00C310AF" w:rsidRPr="00514699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C310AF" w:rsidRPr="00514699" w:rsidRDefault="00C310AF" w:rsidP="00C310AF">
            <w:pPr>
              <w:spacing w:line="240" w:lineRule="auto"/>
              <w:ind w:firstLine="0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I. Изменить на реквизиты:</w:t>
            </w:r>
          </w:p>
        </w:tc>
      </w:tr>
      <w:tr w:rsidR="00C310AF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Номер п/п</w:t>
            </w:r>
          </w:p>
        </w:tc>
        <w:tc>
          <w:tcPr>
            <w:tcW w:w="3611" w:type="pct"/>
            <w:shd w:val="clear" w:color="auto" w:fill="auto"/>
          </w:tcPr>
          <w:p w:rsidR="00C310AF" w:rsidRDefault="00C310AF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уникальный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цифровой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порядковый номер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строки </w:t>
            </w:r>
            <w:r w:rsidRPr="00EF73B4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распоряжения 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пределах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оформляемого</w:t>
            </w:r>
            <w:r w:rsidRPr="00440C87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распоряжения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10AF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Наименование получателя</w:t>
            </w:r>
          </w:p>
        </w:tc>
        <w:tc>
          <w:tcPr>
            <w:tcW w:w="3611" w:type="pct"/>
            <w:shd w:val="clear" w:color="auto" w:fill="auto"/>
          </w:tcPr>
          <w:p w:rsidR="00C310AF" w:rsidRDefault="00472C15" w:rsidP="00472C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получателя платежа -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10AF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ИНН получателя</w:t>
            </w:r>
          </w:p>
        </w:tc>
        <w:tc>
          <w:tcPr>
            <w:tcW w:w="3611" w:type="pct"/>
            <w:shd w:val="clear" w:color="auto" w:fill="auto"/>
          </w:tcPr>
          <w:p w:rsidR="00C310AF" w:rsidRDefault="00472C15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идентификационный номер налогоплательщика получателя платежа -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ого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10AF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КПП получателя</w:t>
            </w:r>
          </w:p>
        </w:tc>
        <w:tc>
          <w:tcPr>
            <w:tcW w:w="3611" w:type="pct"/>
            <w:shd w:val="clear" w:color="auto" w:fill="auto"/>
          </w:tcPr>
          <w:p w:rsidR="00C310AF" w:rsidRDefault="00C310AF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код причины постановки на учет в налоговом органе </w:t>
            </w:r>
            <w:r w:rsidR="00472C15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получателя платежа - </w:t>
            </w:r>
            <w:r w:rsidR="00472C15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</w:t>
            </w:r>
            <w:r w:rsidR="00472C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ого</w:t>
            </w:r>
            <w:r w:rsidR="00472C15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участник</w:t>
            </w:r>
            <w:r w:rsidR="00472C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="00472C15"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системы казначейских платежей</w:t>
            </w:r>
            <w:r w:rsidR="00472C15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10AF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ОКТМО</w:t>
            </w:r>
          </w:p>
        </w:tc>
        <w:tc>
          <w:tcPr>
            <w:tcW w:w="3611" w:type="pct"/>
            <w:shd w:val="clear" w:color="auto" w:fill="auto"/>
          </w:tcPr>
          <w:p w:rsidR="00C310AF" w:rsidRDefault="00472C15" w:rsidP="00C310A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8-значный </w:t>
            </w:r>
            <w:r w:rsidRPr="0051469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Общероссийскому классификатору терри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торий муниципальных образований, по которому осуществляется уточнение платежа.</w:t>
            </w:r>
          </w:p>
        </w:tc>
      </w:tr>
      <w:tr w:rsidR="00C310AF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C310AF" w:rsidRDefault="00C310AF" w:rsidP="00C310AF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Код по БК</w:t>
            </w:r>
          </w:p>
        </w:tc>
        <w:tc>
          <w:tcPr>
            <w:tcW w:w="3611" w:type="pct"/>
            <w:shd w:val="clear" w:color="auto" w:fill="auto"/>
          </w:tcPr>
          <w:p w:rsidR="00C310AF" w:rsidRDefault="00472C15" w:rsidP="008550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 код классификации, в соответствии</w:t>
            </w:r>
            <w:r w:rsidRPr="00DC628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с действующей бюджетной классификацией Российской Федерации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550F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котор</w:t>
            </w:r>
            <w:r w:rsidR="008550F9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ый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осуществляется уточнение платежа.</w:t>
            </w:r>
          </w:p>
        </w:tc>
      </w:tr>
      <w:tr w:rsidR="00472C15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72C15" w:rsidRDefault="00472C15" w:rsidP="00472C1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Код цели субсидии (субвенции)</w:t>
            </w:r>
          </w:p>
        </w:tc>
        <w:tc>
          <w:tcPr>
            <w:tcW w:w="3611" w:type="pct"/>
            <w:shd w:val="clear" w:color="auto" w:fill="auto"/>
          </w:tcPr>
          <w:p w:rsidR="00472C15" w:rsidRDefault="00472C15" w:rsidP="00472C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Указывается код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цели субсидии (субвенции), по которому осуществляется уточнение платежа.</w:t>
            </w:r>
          </w:p>
        </w:tc>
      </w:tr>
      <w:tr w:rsidR="00472C15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72C15" w:rsidRDefault="00472C15" w:rsidP="00472C1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611" w:type="pct"/>
            <w:shd w:val="clear" w:color="auto" w:fill="auto"/>
          </w:tcPr>
          <w:p w:rsidR="00472C15" w:rsidRDefault="00472C15" w:rsidP="00472C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C5B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Указывается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уточняемая сумма.</w:t>
            </w:r>
          </w:p>
        </w:tc>
      </w:tr>
      <w:tr w:rsidR="00472C15" w:rsidTr="00406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72C15" w:rsidRDefault="00472C15" w:rsidP="00472C1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3611" w:type="pct"/>
            <w:shd w:val="clear" w:color="auto" w:fill="auto"/>
          </w:tcPr>
          <w:p w:rsidR="00472C15" w:rsidRPr="003268AB" w:rsidRDefault="00472C15" w:rsidP="00472C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3268AB">
              <w:rPr>
                <w:rFonts w:ascii="Times New Roman" w:hAnsi="Times New Roman" w:cs="Times New Roman"/>
                <w:sz w:val="24"/>
                <w:szCs w:val="24"/>
              </w:rPr>
              <w:t>Указывается назначение платежа.</w:t>
            </w:r>
          </w:p>
        </w:tc>
      </w:tr>
      <w:tr w:rsidR="00472C15" w:rsidRPr="00514699" w:rsidTr="00546A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72C15" w:rsidRDefault="00472C15" w:rsidP="00472C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BE20BE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Подписи</w:t>
            </w:r>
          </w:p>
        </w:tc>
      </w:tr>
      <w:tr w:rsidR="00472C15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472C15" w:rsidRDefault="00472C15" w:rsidP="00472C15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Руководитель (уполномоченное лицо)</w:t>
            </w:r>
          </w:p>
        </w:tc>
        <w:tc>
          <w:tcPr>
            <w:tcW w:w="3611" w:type="pct"/>
            <w:shd w:val="clear" w:color="auto" w:fill="auto"/>
          </w:tcPr>
          <w:p w:rsidR="00472C15" w:rsidRPr="00E72DCA" w:rsidRDefault="00472C15" w:rsidP="00472C1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Подпись руководителя </w:t>
            </w:r>
            <w:r w:rsidRPr="00E72DC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прямого участника системы казначейских платежей</w:t>
            </w:r>
            <w:r w:rsidRPr="00E72D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(уполномоченного им лица), подписавшего </w:t>
            </w:r>
            <w:r w:rsidRPr="00E72DCA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распоряжение, </w:t>
            </w:r>
            <w:r w:rsidRPr="00E72DCA">
              <w:rPr>
                <w:rFonts w:ascii="Times New Roman" w:hAnsi="Times New Roman" w:cs="Times New Roman"/>
                <w:bCs/>
                <w:sz w:val="24"/>
                <w:szCs w:val="24"/>
              </w:rPr>
              <w:t>и расшифровка подписи с указанием фамилии и инициалов.</w:t>
            </w:r>
          </w:p>
        </w:tc>
      </w:tr>
      <w:tr w:rsidR="008550F9" w:rsidRPr="00514699" w:rsidTr="00A95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shd w:val="clear" w:color="auto" w:fill="auto"/>
          </w:tcPr>
          <w:p w:rsidR="008550F9" w:rsidRDefault="008550F9" w:rsidP="008550F9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11" w:type="pct"/>
            <w:shd w:val="clear" w:color="auto" w:fill="auto"/>
          </w:tcPr>
          <w:p w:rsidR="008550F9" w:rsidRPr="00E72DCA" w:rsidRDefault="008550F9" w:rsidP="008550F9">
            <w:pPr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72DCA">
              <w:rPr>
                <w:sz w:val="24"/>
                <w:szCs w:val="24"/>
              </w:rPr>
              <w:t xml:space="preserve">Указывается должность ответственного исполнителя </w:t>
            </w:r>
            <w:r w:rsidRPr="00E72DCA">
              <w:rPr>
                <w:rFonts w:eastAsia="Times New Roman" w:cstheme="minorHAnsi"/>
                <w:color w:val="000000"/>
                <w:sz w:val="24"/>
                <w:szCs w:val="24"/>
              </w:rPr>
              <w:t>прямого участника системы казначейских платежей</w:t>
            </w:r>
            <w:r w:rsidRPr="00E72DCA">
              <w:rPr>
                <w:bCs/>
                <w:sz w:val="24"/>
                <w:szCs w:val="24"/>
              </w:rPr>
              <w:t xml:space="preserve">, </w:t>
            </w:r>
            <w:r w:rsidR="001624E5">
              <w:rPr>
                <w:rFonts w:eastAsia="Times New Roman" w:cstheme="minorHAnsi"/>
                <w:color w:val="000000"/>
                <w:sz w:val="24"/>
                <w:szCs w:val="24"/>
              </w:rPr>
              <w:t>его</w:t>
            </w:r>
            <w:r w:rsidR="001624E5" w:rsidRPr="00E72DCA">
              <w:rPr>
                <w:bCs/>
                <w:sz w:val="24"/>
                <w:szCs w:val="24"/>
              </w:rPr>
              <w:t xml:space="preserve"> фамили</w:t>
            </w:r>
            <w:r w:rsidR="001624E5">
              <w:rPr>
                <w:bCs/>
                <w:sz w:val="24"/>
                <w:szCs w:val="24"/>
              </w:rPr>
              <w:t>я</w:t>
            </w:r>
            <w:r w:rsidR="001624E5" w:rsidRPr="00E72DCA">
              <w:rPr>
                <w:bCs/>
                <w:sz w:val="24"/>
                <w:szCs w:val="24"/>
              </w:rPr>
              <w:t xml:space="preserve"> и инициал</w:t>
            </w:r>
            <w:r w:rsidR="001624E5">
              <w:rPr>
                <w:bCs/>
                <w:sz w:val="24"/>
                <w:szCs w:val="24"/>
              </w:rPr>
              <w:t>ы</w:t>
            </w:r>
            <w:bookmarkStart w:id="0" w:name="_GoBack"/>
            <w:bookmarkEnd w:id="0"/>
            <w:r w:rsidRPr="00E72DCA">
              <w:rPr>
                <w:bCs/>
                <w:sz w:val="24"/>
                <w:szCs w:val="24"/>
              </w:rPr>
              <w:t>.</w:t>
            </w:r>
          </w:p>
        </w:tc>
      </w:tr>
      <w:tr w:rsidR="008550F9" w:rsidRPr="00514699" w:rsidTr="0076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F9" w:rsidRDefault="008550F9" w:rsidP="008550F9">
            <w:pPr>
              <w:spacing w:line="240" w:lineRule="auto"/>
              <w:ind w:firstLine="0"/>
              <w:jc w:val="left"/>
              <w:outlineLvl w:val="0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0F9" w:rsidRPr="007659E2" w:rsidRDefault="008550F9" w:rsidP="008550F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59E2">
              <w:rPr>
                <w:rFonts w:ascii="Times New Roman" w:hAnsi="Times New Roman" w:cs="Times New Roman"/>
                <w:bCs/>
                <w:sz w:val="24"/>
                <w:szCs w:val="24"/>
              </w:rPr>
              <w:t>Указывается дата подписания распоряжения.</w:t>
            </w:r>
          </w:p>
        </w:tc>
      </w:tr>
    </w:tbl>
    <w:p w:rsidR="003E1866" w:rsidRPr="00514699" w:rsidRDefault="003E1866" w:rsidP="00417298">
      <w:pPr>
        <w:ind w:firstLine="0"/>
      </w:pPr>
    </w:p>
    <w:sectPr w:rsidR="003E1866" w:rsidRPr="00514699" w:rsidSect="00446487">
      <w:headerReference w:type="default" r:id="rId10"/>
      <w:headerReference w:type="first" r:id="rId11"/>
      <w:pgSz w:w="16838" w:h="11906" w:orient="landscape"/>
      <w:pgMar w:top="1701" w:right="1361" w:bottom="851" w:left="1134" w:header="709" w:footer="709" w:gutter="0"/>
      <w:pgNumType w:start="1"/>
      <w:cols w:space="708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22ED73" w16cid:durableId="21FD10B0"/>
  <w16cid:commentId w16cid:paraId="2074F222" w16cid:durableId="22052F8C"/>
  <w16cid:commentId w16cid:paraId="5F08854F" w16cid:durableId="22068574"/>
  <w16cid:commentId w16cid:paraId="00BFDF0D" w16cid:durableId="22052F8E"/>
  <w16cid:commentId w16cid:paraId="67AAAE7B" w16cid:durableId="2205EBF1"/>
  <w16cid:commentId w16cid:paraId="1BCAD176" w16cid:durableId="22052F90"/>
  <w16cid:commentId w16cid:paraId="283E357E" w16cid:durableId="22052F91"/>
  <w16cid:commentId w16cid:paraId="5BEB43BD" w16cid:durableId="22052F92"/>
  <w16cid:commentId w16cid:paraId="49C24D2C" w16cid:durableId="22052F93"/>
  <w16cid:commentId w16cid:paraId="72BD11F8" w16cid:durableId="22052F94"/>
  <w16cid:commentId w16cid:paraId="713E40CB" w16cid:durableId="22052F95"/>
  <w16cid:commentId w16cid:paraId="49E1DF43" w16cid:durableId="22052F96"/>
  <w16cid:commentId w16cid:paraId="004FA16D" w16cid:durableId="22052F97"/>
  <w16cid:commentId w16cid:paraId="293B3F87" w16cid:durableId="22057A47"/>
  <w16cid:commentId w16cid:paraId="70324743" w16cid:durableId="22058610"/>
  <w16cid:commentId w16cid:paraId="52769CB3" w16cid:durableId="22057CA6"/>
  <w16cid:commentId w16cid:paraId="39758988" w16cid:durableId="22052F9A"/>
  <w16cid:commentId w16cid:paraId="09D9E9E3" w16cid:durableId="22052F9B"/>
  <w16cid:commentId w16cid:paraId="10800B16" w16cid:durableId="22052F9C"/>
  <w16cid:commentId w16cid:paraId="5B6FFD6A" w16cid:durableId="2206A292"/>
  <w16cid:commentId w16cid:paraId="2FDD9B05" w16cid:durableId="22052F9D"/>
  <w16cid:commentId w16cid:paraId="71888528" w16cid:durableId="21FD274C"/>
  <w16cid:commentId w16cid:paraId="450AFBC2" w16cid:durableId="22052FA1"/>
  <w16cid:commentId w16cid:paraId="2BDE8B62" w16cid:durableId="22058F99"/>
  <w16cid:commentId w16cid:paraId="6E8C7AD0" w16cid:durableId="22052FA2"/>
  <w16cid:commentId w16cid:paraId="701E22B8" w16cid:durableId="2206A61F"/>
  <w16cid:commentId w16cid:paraId="60D9721E" w16cid:durableId="22052FA3"/>
  <w16cid:commentId w16cid:paraId="0C86F8F1" w16cid:durableId="220592E6"/>
  <w16cid:commentId w16cid:paraId="54A53CF8" w16cid:durableId="22052FA6"/>
  <w16cid:commentId w16cid:paraId="13C8872C" w16cid:durableId="22052FA7"/>
  <w16cid:commentId w16cid:paraId="7275B383" w16cid:durableId="220593EF"/>
  <w16cid:commentId w16cid:paraId="046D4726" w16cid:durableId="22059473"/>
  <w16cid:commentId w16cid:paraId="76AC4929" w16cid:durableId="220594EA"/>
  <w16cid:commentId w16cid:paraId="6B72B347" w16cid:durableId="22052FA8"/>
  <w16cid:commentId w16cid:paraId="4AA9A6CE" w16cid:durableId="220595B3"/>
  <w16cid:commentId w16cid:paraId="4079FCC2" w16cid:durableId="22052FAC"/>
  <w16cid:commentId w16cid:paraId="4F5AFB5E" w16cid:durableId="2205966E"/>
  <w16cid:commentId w16cid:paraId="1BF31632" w16cid:durableId="21FD26D4"/>
  <w16cid:commentId w16cid:paraId="1C2BFEF6" w16cid:durableId="220596BA"/>
  <w16cid:commentId w16cid:paraId="226951CD" w16cid:durableId="22052FB1"/>
  <w16cid:commentId w16cid:paraId="396704B3" w16cid:durableId="22052FB2"/>
  <w16cid:commentId w16cid:paraId="4F47C9E0" w16cid:durableId="22052FB3"/>
  <w16cid:commentId w16cid:paraId="00B2BAAA" w16cid:durableId="22052FB4"/>
  <w16cid:commentId w16cid:paraId="614FAC61" w16cid:durableId="22052FB5"/>
  <w16cid:commentId w16cid:paraId="41A5FCF6" w16cid:durableId="22052FB6"/>
  <w16cid:commentId w16cid:paraId="45C0619A" w16cid:durableId="22052FB7"/>
  <w16cid:commentId w16cid:paraId="1B63E5C0" w16cid:durableId="22052FB8"/>
  <w16cid:commentId w16cid:paraId="4A2BA3B5" w16cid:durableId="22052FBA"/>
  <w16cid:commentId w16cid:paraId="01C4A3A3" w16cid:durableId="2206B340"/>
  <w16cid:commentId w16cid:paraId="234B8C6E" w16cid:durableId="22052FBB"/>
  <w16cid:commentId w16cid:paraId="0545EFB3" w16cid:durableId="22052F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EC" w:rsidRDefault="00E258EC">
      <w:pPr>
        <w:spacing w:line="240" w:lineRule="auto"/>
      </w:pPr>
      <w:r>
        <w:separator/>
      </w:r>
    </w:p>
  </w:endnote>
  <w:endnote w:type="continuationSeparator" w:id="0">
    <w:p w:rsidR="00E258EC" w:rsidRDefault="00E258EC">
      <w:pPr>
        <w:spacing w:line="240" w:lineRule="auto"/>
      </w:pPr>
      <w:r>
        <w:continuationSeparator/>
      </w:r>
    </w:p>
  </w:endnote>
  <w:endnote w:type="continuationNotice" w:id="1">
    <w:p w:rsidR="00E258EC" w:rsidRDefault="00E258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EC" w:rsidRDefault="00E258EC">
      <w:pPr>
        <w:spacing w:line="240" w:lineRule="auto"/>
      </w:pPr>
      <w:r>
        <w:separator/>
      </w:r>
    </w:p>
  </w:footnote>
  <w:footnote w:type="continuationSeparator" w:id="0">
    <w:p w:rsidR="00E258EC" w:rsidRDefault="00E258EC">
      <w:pPr>
        <w:spacing w:line="240" w:lineRule="auto"/>
      </w:pPr>
      <w:r>
        <w:continuationSeparator/>
      </w:r>
    </w:p>
  </w:footnote>
  <w:footnote w:type="continuationNotice" w:id="1">
    <w:p w:rsidR="00E258EC" w:rsidRDefault="00E258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927300"/>
      <w:docPartObj>
        <w:docPartGallery w:val="Page Numbers (Top of Page)"/>
        <w:docPartUnique/>
      </w:docPartObj>
    </w:sdtPr>
    <w:sdtEndPr/>
    <w:sdtContent>
      <w:p w:rsidR="009D6829" w:rsidRDefault="009D68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4E5">
          <w:rPr>
            <w:noProof/>
          </w:rPr>
          <w:t>2</w:t>
        </w:r>
        <w:r>
          <w:fldChar w:fldCharType="end"/>
        </w:r>
      </w:p>
    </w:sdtContent>
  </w:sdt>
  <w:p w:rsidR="009D6829" w:rsidRDefault="009D682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29" w:rsidRDefault="009D6829" w:rsidP="00613F34">
    <w:pPr>
      <w:pStyle w:val="a"/>
      <w:numPr>
        <w:ilvl w:val="0"/>
        <w:numId w:val="0"/>
      </w:numPr>
      <w:spacing w:after="0" w:line="240" w:lineRule="auto"/>
      <w:ind w:left="10490"/>
      <w:jc w:val="center"/>
      <w:rPr>
        <w:sz w:val="20"/>
        <w:szCs w:val="20"/>
      </w:rPr>
    </w:pPr>
    <w:r w:rsidRPr="009242E9">
      <w:rPr>
        <w:sz w:val="20"/>
        <w:szCs w:val="20"/>
      </w:rPr>
      <w:t>Приложение № </w:t>
    </w:r>
    <w:r w:rsidR="00E72DCA">
      <w:rPr>
        <w:sz w:val="20"/>
        <w:szCs w:val="20"/>
      </w:rPr>
      <w:t>8</w:t>
    </w:r>
  </w:p>
  <w:p w:rsidR="009D6829" w:rsidRDefault="009D6829" w:rsidP="00613F34">
    <w:pPr>
      <w:pStyle w:val="af1"/>
      <w:ind w:left="10206" w:firstLine="0"/>
      <w:jc w:val="center"/>
      <w:rPr>
        <w:sz w:val="20"/>
        <w:szCs w:val="20"/>
      </w:rPr>
    </w:pPr>
    <w:r w:rsidRPr="009242E9">
      <w:rPr>
        <w:sz w:val="20"/>
        <w:szCs w:val="20"/>
      </w:rPr>
      <w:t xml:space="preserve">к </w:t>
    </w:r>
    <w:r>
      <w:rPr>
        <w:sz w:val="20"/>
        <w:szCs w:val="20"/>
      </w:rPr>
      <w:t>письму Федерального казначейства</w:t>
    </w:r>
  </w:p>
  <w:p w:rsidR="009D6829" w:rsidRDefault="009D6829" w:rsidP="00613F34">
    <w:pPr>
      <w:pStyle w:val="af1"/>
      <w:ind w:left="10206" w:firstLine="0"/>
      <w:jc w:val="center"/>
    </w:pPr>
    <w:r w:rsidRPr="009242E9">
      <w:rPr>
        <w:sz w:val="20"/>
        <w:szCs w:val="20"/>
      </w:rPr>
      <w:t>от «___» __________ 2020 г.</w:t>
    </w:r>
  </w:p>
  <w:p w:rsidR="009D6829" w:rsidRDefault="009D682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B49AB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11707"/>
    <w:multiLevelType w:val="multilevel"/>
    <w:tmpl w:val="AB64A68E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2BEF2E88"/>
    <w:multiLevelType w:val="hybridMultilevel"/>
    <w:tmpl w:val="7998608A"/>
    <w:lvl w:ilvl="0" w:tplc="80502310">
      <w:start w:val="1"/>
      <w:numFmt w:val="decimal"/>
      <w:pStyle w:val="a"/>
      <w:lvlText w:val="Приложение № %1"/>
      <w:lvlJc w:val="center"/>
      <w:pPr>
        <w:ind w:left="11843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62481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B7494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414CA3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617772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ED4F0F"/>
    <w:multiLevelType w:val="hybridMultilevel"/>
    <w:tmpl w:val="1A987E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CC67FA"/>
    <w:multiLevelType w:val="hybridMultilevel"/>
    <w:tmpl w:val="03CAC684"/>
    <w:lvl w:ilvl="0" w:tplc="048CDC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695E"/>
    <w:multiLevelType w:val="hybridMultilevel"/>
    <w:tmpl w:val="EAA66AB8"/>
    <w:lvl w:ilvl="0" w:tplc="7A2EB9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66"/>
    <w:rsid w:val="000012C5"/>
    <w:rsid w:val="00001539"/>
    <w:rsid w:val="00002B82"/>
    <w:rsid w:val="00006D74"/>
    <w:rsid w:val="000219F9"/>
    <w:rsid w:val="00024EF7"/>
    <w:rsid w:val="00026545"/>
    <w:rsid w:val="0003229C"/>
    <w:rsid w:val="0004505F"/>
    <w:rsid w:val="0005188C"/>
    <w:rsid w:val="00054997"/>
    <w:rsid w:val="000572A6"/>
    <w:rsid w:val="000754DC"/>
    <w:rsid w:val="00082A07"/>
    <w:rsid w:val="00082B72"/>
    <w:rsid w:val="0008545F"/>
    <w:rsid w:val="000911C0"/>
    <w:rsid w:val="00094BF6"/>
    <w:rsid w:val="000A0410"/>
    <w:rsid w:val="000A19D7"/>
    <w:rsid w:val="000A3357"/>
    <w:rsid w:val="000A4F11"/>
    <w:rsid w:val="000A51C7"/>
    <w:rsid w:val="000A6B93"/>
    <w:rsid w:val="000B377C"/>
    <w:rsid w:val="000C485A"/>
    <w:rsid w:val="000E011A"/>
    <w:rsid w:val="000E338D"/>
    <w:rsid w:val="001005C2"/>
    <w:rsid w:val="001041DD"/>
    <w:rsid w:val="001110E6"/>
    <w:rsid w:val="001149E0"/>
    <w:rsid w:val="00114DE2"/>
    <w:rsid w:val="001237D5"/>
    <w:rsid w:val="00136B34"/>
    <w:rsid w:val="001508BE"/>
    <w:rsid w:val="0016200C"/>
    <w:rsid w:val="001624E5"/>
    <w:rsid w:val="00163631"/>
    <w:rsid w:val="00166F1C"/>
    <w:rsid w:val="001718EB"/>
    <w:rsid w:val="00183AC5"/>
    <w:rsid w:val="001910D7"/>
    <w:rsid w:val="00195DE9"/>
    <w:rsid w:val="00196759"/>
    <w:rsid w:val="001A310A"/>
    <w:rsid w:val="001B2D6F"/>
    <w:rsid w:val="001B33F2"/>
    <w:rsid w:val="001D29D9"/>
    <w:rsid w:val="001D2F30"/>
    <w:rsid w:val="001D5270"/>
    <w:rsid w:val="001E5AED"/>
    <w:rsid w:val="001F03FD"/>
    <w:rsid w:val="001F49C3"/>
    <w:rsid w:val="0020257C"/>
    <w:rsid w:val="002046A4"/>
    <w:rsid w:val="00215B86"/>
    <w:rsid w:val="00217C2C"/>
    <w:rsid w:val="00220A54"/>
    <w:rsid w:val="00245662"/>
    <w:rsid w:val="00257955"/>
    <w:rsid w:val="00266143"/>
    <w:rsid w:val="00267550"/>
    <w:rsid w:val="00275889"/>
    <w:rsid w:val="00277850"/>
    <w:rsid w:val="002807CC"/>
    <w:rsid w:val="002843BA"/>
    <w:rsid w:val="00285116"/>
    <w:rsid w:val="0028656E"/>
    <w:rsid w:val="00291CA6"/>
    <w:rsid w:val="002923E7"/>
    <w:rsid w:val="002C046E"/>
    <w:rsid w:val="002C64B8"/>
    <w:rsid w:val="002D3EEC"/>
    <w:rsid w:val="002D5626"/>
    <w:rsid w:val="002E6816"/>
    <w:rsid w:val="002F53D5"/>
    <w:rsid w:val="002F7E3A"/>
    <w:rsid w:val="00311CE4"/>
    <w:rsid w:val="00325D7A"/>
    <w:rsid w:val="00327C65"/>
    <w:rsid w:val="0033295E"/>
    <w:rsid w:val="003338EF"/>
    <w:rsid w:val="00354079"/>
    <w:rsid w:val="003649BF"/>
    <w:rsid w:val="003720D0"/>
    <w:rsid w:val="0037570D"/>
    <w:rsid w:val="00384BC0"/>
    <w:rsid w:val="003857D1"/>
    <w:rsid w:val="00391278"/>
    <w:rsid w:val="0039778F"/>
    <w:rsid w:val="003A719D"/>
    <w:rsid w:val="003C2FFD"/>
    <w:rsid w:val="003C6FB8"/>
    <w:rsid w:val="003E1547"/>
    <w:rsid w:val="003E1866"/>
    <w:rsid w:val="003E1EFD"/>
    <w:rsid w:val="003E33BD"/>
    <w:rsid w:val="003E3E12"/>
    <w:rsid w:val="003E597D"/>
    <w:rsid w:val="00400657"/>
    <w:rsid w:val="00413CFE"/>
    <w:rsid w:val="00417298"/>
    <w:rsid w:val="004201FA"/>
    <w:rsid w:val="004312A2"/>
    <w:rsid w:val="00441AC1"/>
    <w:rsid w:val="00442710"/>
    <w:rsid w:val="00443F3E"/>
    <w:rsid w:val="00444B96"/>
    <w:rsid w:val="00446487"/>
    <w:rsid w:val="004474FA"/>
    <w:rsid w:val="00454C46"/>
    <w:rsid w:val="00461B72"/>
    <w:rsid w:val="00461EE6"/>
    <w:rsid w:val="00466279"/>
    <w:rsid w:val="00472C15"/>
    <w:rsid w:val="00476E33"/>
    <w:rsid w:val="00486BE1"/>
    <w:rsid w:val="0049117F"/>
    <w:rsid w:val="00491DD9"/>
    <w:rsid w:val="00493030"/>
    <w:rsid w:val="004B197A"/>
    <w:rsid w:val="004C24DC"/>
    <w:rsid w:val="004D3E69"/>
    <w:rsid w:val="004E27D8"/>
    <w:rsid w:val="004F20D9"/>
    <w:rsid w:val="00504EF0"/>
    <w:rsid w:val="00505DE3"/>
    <w:rsid w:val="00513E33"/>
    <w:rsid w:val="00514699"/>
    <w:rsid w:val="005207A8"/>
    <w:rsid w:val="00526584"/>
    <w:rsid w:val="0054118B"/>
    <w:rsid w:val="00546ACC"/>
    <w:rsid w:val="00552D04"/>
    <w:rsid w:val="005539C6"/>
    <w:rsid w:val="005644AC"/>
    <w:rsid w:val="005700B8"/>
    <w:rsid w:val="005740B4"/>
    <w:rsid w:val="005802B8"/>
    <w:rsid w:val="00585BD9"/>
    <w:rsid w:val="0059044A"/>
    <w:rsid w:val="005A1454"/>
    <w:rsid w:val="005A2BFA"/>
    <w:rsid w:val="005A5D32"/>
    <w:rsid w:val="005B35AC"/>
    <w:rsid w:val="005C6316"/>
    <w:rsid w:val="005C6F5C"/>
    <w:rsid w:val="005D0F14"/>
    <w:rsid w:val="005D7871"/>
    <w:rsid w:val="005E089C"/>
    <w:rsid w:val="005E422A"/>
    <w:rsid w:val="005E440A"/>
    <w:rsid w:val="00601D18"/>
    <w:rsid w:val="00604B52"/>
    <w:rsid w:val="0060540B"/>
    <w:rsid w:val="00613F34"/>
    <w:rsid w:val="006143C3"/>
    <w:rsid w:val="00617AB8"/>
    <w:rsid w:val="0062162C"/>
    <w:rsid w:val="0062233D"/>
    <w:rsid w:val="00630470"/>
    <w:rsid w:val="006476EE"/>
    <w:rsid w:val="00660EC6"/>
    <w:rsid w:val="00661BC0"/>
    <w:rsid w:val="00670285"/>
    <w:rsid w:val="00675462"/>
    <w:rsid w:val="00681C00"/>
    <w:rsid w:val="00682DD0"/>
    <w:rsid w:val="00690AAB"/>
    <w:rsid w:val="0069607A"/>
    <w:rsid w:val="006A3719"/>
    <w:rsid w:val="006A5330"/>
    <w:rsid w:val="006B2943"/>
    <w:rsid w:val="006B3D41"/>
    <w:rsid w:val="006C40E1"/>
    <w:rsid w:val="006C4EA7"/>
    <w:rsid w:val="006D5BFB"/>
    <w:rsid w:val="006E089A"/>
    <w:rsid w:val="006E36A8"/>
    <w:rsid w:val="006E3BF1"/>
    <w:rsid w:val="006E5463"/>
    <w:rsid w:val="00702FD9"/>
    <w:rsid w:val="007045CB"/>
    <w:rsid w:val="0073743E"/>
    <w:rsid w:val="007567ED"/>
    <w:rsid w:val="007577A1"/>
    <w:rsid w:val="007600AF"/>
    <w:rsid w:val="007659E2"/>
    <w:rsid w:val="0076733F"/>
    <w:rsid w:val="007710EA"/>
    <w:rsid w:val="0077655A"/>
    <w:rsid w:val="007A525D"/>
    <w:rsid w:val="007B1FF7"/>
    <w:rsid w:val="007B4EE4"/>
    <w:rsid w:val="007B6388"/>
    <w:rsid w:val="007B72DA"/>
    <w:rsid w:val="007E2AB4"/>
    <w:rsid w:val="007E77FD"/>
    <w:rsid w:val="007F0A0C"/>
    <w:rsid w:val="00805CEC"/>
    <w:rsid w:val="00811FBD"/>
    <w:rsid w:val="00821914"/>
    <w:rsid w:val="00825B2F"/>
    <w:rsid w:val="00831572"/>
    <w:rsid w:val="00831C9C"/>
    <w:rsid w:val="00835AB4"/>
    <w:rsid w:val="00837E82"/>
    <w:rsid w:val="0084384F"/>
    <w:rsid w:val="00844F23"/>
    <w:rsid w:val="00850488"/>
    <w:rsid w:val="00850A85"/>
    <w:rsid w:val="008550F9"/>
    <w:rsid w:val="008568FD"/>
    <w:rsid w:val="008578BB"/>
    <w:rsid w:val="008617B2"/>
    <w:rsid w:val="0086196D"/>
    <w:rsid w:val="00861BB0"/>
    <w:rsid w:val="00863749"/>
    <w:rsid w:val="008729DF"/>
    <w:rsid w:val="00876B22"/>
    <w:rsid w:val="00881117"/>
    <w:rsid w:val="00881C16"/>
    <w:rsid w:val="00882E6A"/>
    <w:rsid w:val="00887481"/>
    <w:rsid w:val="00894E63"/>
    <w:rsid w:val="008955FB"/>
    <w:rsid w:val="008968D4"/>
    <w:rsid w:val="008B233B"/>
    <w:rsid w:val="008C2FFF"/>
    <w:rsid w:val="008C71B1"/>
    <w:rsid w:val="008D52E8"/>
    <w:rsid w:val="008D66BF"/>
    <w:rsid w:val="008D7096"/>
    <w:rsid w:val="008E44F7"/>
    <w:rsid w:val="008F72D6"/>
    <w:rsid w:val="00906C7D"/>
    <w:rsid w:val="0090749C"/>
    <w:rsid w:val="009115F1"/>
    <w:rsid w:val="00912CED"/>
    <w:rsid w:val="00914D28"/>
    <w:rsid w:val="009211A9"/>
    <w:rsid w:val="0094182F"/>
    <w:rsid w:val="0094723D"/>
    <w:rsid w:val="00950071"/>
    <w:rsid w:val="009671E4"/>
    <w:rsid w:val="0097364D"/>
    <w:rsid w:val="0099257C"/>
    <w:rsid w:val="009A1F09"/>
    <w:rsid w:val="009A4367"/>
    <w:rsid w:val="009A479B"/>
    <w:rsid w:val="009B3A70"/>
    <w:rsid w:val="009B5238"/>
    <w:rsid w:val="009C4CF6"/>
    <w:rsid w:val="009D6829"/>
    <w:rsid w:val="009E0849"/>
    <w:rsid w:val="009F7372"/>
    <w:rsid w:val="00A00D9A"/>
    <w:rsid w:val="00A23487"/>
    <w:rsid w:val="00A26046"/>
    <w:rsid w:val="00A5354E"/>
    <w:rsid w:val="00A601E2"/>
    <w:rsid w:val="00A70440"/>
    <w:rsid w:val="00A73DFD"/>
    <w:rsid w:val="00A7722A"/>
    <w:rsid w:val="00A9541F"/>
    <w:rsid w:val="00AA337F"/>
    <w:rsid w:val="00AA33C8"/>
    <w:rsid w:val="00AA61B3"/>
    <w:rsid w:val="00AB45A0"/>
    <w:rsid w:val="00AC19D0"/>
    <w:rsid w:val="00AC4AAA"/>
    <w:rsid w:val="00AE2120"/>
    <w:rsid w:val="00AE2FEE"/>
    <w:rsid w:val="00AF0B59"/>
    <w:rsid w:val="00AF566A"/>
    <w:rsid w:val="00B02C2D"/>
    <w:rsid w:val="00B02E63"/>
    <w:rsid w:val="00B11F4C"/>
    <w:rsid w:val="00B1584F"/>
    <w:rsid w:val="00B16FA3"/>
    <w:rsid w:val="00B26D75"/>
    <w:rsid w:val="00B270D5"/>
    <w:rsid w:val="00B30042"/>
    <w:rsid w:val="00B35CAC"/>
    <w:rsid w:val="00B400D3"/>
    <w:rsid w:val="00B4069D"/>
    <w:rsid w:val="00B46486"/>
    <w:rsid w:val="00B53F1C"/>
    <w:rsid w:val="00B63147"/>
    <w:rsid w:val="00B66E87"/>
    <w:rsid w:val="00B711D1"/>
    <w:rsid w:val="00B71343"/>
    <w:rsid w:val="00B71DB7"/>
    <w:rsid w:val="00B71F96"/>
    <w:rsid w:val="00B72A04"/>
    <w:rsid w:val="00B75E6B"/>
    <w:rsid w:val="00B81508"/>
    <w:rsid w:val="00B8637F"/>
    <w:rsid w:val="00B86D34"/>
    <w:rsid w:val="00B906AB"/>
    <w:rsid w:val="00BA514C"/>
    <w:rsid w:val="00BC1A15"/>
    <w:rsid w:val="00BD36E0"/>
    <w:rsid w:val="00BE20BE"/>
    <w:rsid w:val="00BE62DC"/>
    <w:rsid w:val="00BF0B06"/>
    <w:rsid w:val="00BF1C51"/>
    <w:rsid w:val="00C05308"/>
    <w:rsid w:val="00C05CFC"/>
    <w:rsid w:val="00C2072A"/>
    <w:rsid w:val="00C24F1C"/>
    <w:rsid w:val="00C310A5"/>
    <w:rsid w:val="00C310AF"/>
    <w:rsid w:val="00C342A9"/>
    <w:rsid w:val="00C3755A"/>
    <w:rsid w:val="00C43FE7"/>
    <w:rsid w:val="00C44427"/>
    <w:rsid w:val="00C47B7E"/>
    <w:rsid w:val="00C57E51"/>
    <w:rsid w:val="00C61713"/>
    <w:rsid w:val="00C73C02"/>
    <w:rsid w:val="00C851A1"/>
    <w:rsid w:val="00C87F6B"/>
    <w:rsid w:val="00C93572"/>
    <w:rsid w:val="00CA1F49"/>
    <w:rsid w:val="00CC4947"/>
    <w:rsid w:val="00CC5DFC"/>
    <w:rsid w:val="00CC621B"/>
    <w:rsid w:val="00CD39E8"/>
    <w:rsid w:val="00CD7026"/>
    <w:rsid w:val="00CE2D5B"/>
    <w:rsid w:val="00CE38F6"/>
    <w:rsid w:val="00CE6FF0"/>
    <w:rsid w:val="00CF1DD9"/>
    <w:rsid w:val="00CF3A3A"/>
    <w:rsid w:val="00D15ABE"/>
    <w:rsid w:val="00D273FE"/>
    <w:rsid w:val="00D37666"/>
    <w:rsid w:val="00D47F42"/>
    <w:rsid w:val="00D668B7"/>
    <w:rsid w:val="00D91A96"/>
    <w:rsid w:val="00D94421"/>
    <w:rsid w:val="00DA0078"/>
    <w:rsid w:val="00DB217E"/>
    <w:rsid w:val="00DB2419"/>
    <w:rsid w:val="00DB79AE"/>
    <w:rsid w:val="00DC1F81"/>
    <w:rsid w:val="00DC3138"/>
    <w:rsid w:val="00DC3772"/>
    <w:rsid w:val="00DD2B86"/>
    <w:rsid w:val="00E01A00"/>
    <w:rsid w:val="00E030F2"/>
    <w:rsid w:val="00E05040"/>
    <w:rsid w:val="00E10A3E"/>
    <w:rsid w:val="00E258EC"/>
    <w:rsid w:val="00E26F6E"/>
    <w:rsid w:val="00E272A2"/>
    <w:rsid w:val="00E426E2"/>
    <w:rsid w:val="00E63109"/>
    <w:rsid w:val="00E67F61"/>
    <w:rsid w:val="00E7041D"/>
    <w:rsid w:val="00E72DCA"/>
    <w:rsid w:val="00E7502D"/>
    <w:rsid w:val="00E87FA3"/>
    <w:rsid w:val="00E95D1F"/>
    <w:rsid w:val="00EA1293"/>
    <w:rsid w:val="00EA66FB"/>
    <w:rsid w:val="00EB18B3"/>
    <w:rsid w:val="00EC7399"/>
    <w:rsid w:val="00ED4A63"/>
    <w:rsid w:val="00EE106E"/>
    <w:rsid w:val="00EE36CF"/>
    <w:rsid w:val="00EF0FD7"/>
    <w:rsid w:val="00EF1507"/>
    <w:rsid w:val="00EF34A9"/>
    <w:rsid w:val="00EF6AD7"/>
    <w:rsid w:val="00F13EBF"/>
    <w:rsid w:val="00F13ECD"/>
    <w:rsid w:val="00F2669B"/>
    <w:rsid w:val="00F41B8A"/>
    <w:rsid w:val="00F46660"/>
    <w:rsid w:val="00F60961"/>
    <w:rsid w:val="00F61F0E"/>
    <w:rsid w:val="00F67947"/>
    <w:rsid w:val="00F73275"/>
    <w:rsid w:val="00F76FF3"/>
    <w:rsid w:val="00F7759F"/>
    <w:rsid w:val="00F77761"/>
    <w:rsid w:val="00F96064"/>
    <w:rsid w:val="00FA0B0E"/>
    <w:rsid w:val="00FB23FC"/>
    <w:rsid w:val="00FB28EA"/>
    <w:rsid w:val="00FC247F"/>
    <w:rsid w:val="00FC26BA"/>
    <w:rsid w:val="00FD7233"/>
    <w:rsid w:val="00FE183C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360" w:lineRule="atLeast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numPr>
        <w:numId w:val="1"/>
      </w:numPr>
      <w:spacing w:before="480" w:after="360"/>
      <w:jc w:val="center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90">
    <w:name w:val="Заголовок 9 Знак"/>
    <w:basedOn w:val="a1"/>
    <w:link w:val="9"/>
    <w:uiPriority w:val="9"/>
    <w:rPr>
      <w:rFonts w:asciiTheme="majorHAnsi" w:eastAsiaTheme="majorEastAsia" w:hAnsiTheme="majorHAnsi" w:cstheme="majorBidi"/>
      <w:iCs/>
      <w:sz w:val="28"/>
      <w:szCs w:val="20"/>
    </w:rPr>
  </w:style>
  <w:style w:type="paragraph" w:styleId="a4">
    <w:name w:val="List Paragraph"/>
    <w:basedOn w:val="a0"/>
    <w:link w:val="a5"/>
    <w:uiPriority w:val="34"/>
    <w:qFormat/>
    <w:pPr>
      <w:ind w:left="720"/>
    </w:pPr>
  </w:style>
  <w:style w:type="character" w:customStyle="1" w:styleId="a5">
    <w:name w:val="Абзац списка Знак"/>
    <w:link w:val="a4"/>
    <w:uiPriority w:val="34"/>
    <w:locked/>
    <w:rPr>
      <w:sz w:val="28"/>
    </w:rPr>
  </w:style>
  <w:style w:type="paragraph" w:customStyle="1" w:styleId="a">
    <w:name w:val="Приложение"/>
    <w:basedOn w:val="1"/>
    <w:next w:val="a0"/>
    <w:qFormat/>
    <w:pPr>
      <w:numPr>
        <w:numId w:val="2"/>
      </w:numPr>
      <w:spacing w:before="0"/>
      <w:ind w:left="360"/>
      <w:jc w:val="left"/>
    </w:pPr>
    <w:rPr>
      <w:b w:val="0"/>
    </w:rPr>
  </w:style>
  <w:style w:type="paragraph" w:styleId="a6">
    <w:name w:val="Title"/>
    <w:basedOn w:val="a0"/>
    <w:next w:val="a0"/>
    <w:link w:val="a7"/>
    <w:uiPriority w:val="10"/>
    <w:qFormat/>
    <w:pPr>
      <w:spacing w:after="300" w:line="240" w:lineRule="auto"/>
      <w:ind w:firstLine="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a7">
    <w:name w:val="Название Знак"/>
    <w:basedOn w:val="a1"/>
    <w:link w:val="a6"/>
    <w:uiPriority w:val="10"/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paragraph" w:styleId="a8">
    <w:name w:val="Balloon Text"/>
    <w:basedOn w:val="a0"/>
    <w:link w:val="a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b">
    <w:name w:val="annotation text"/>
    <w:basedOn w:val="a0"/>
    <w:link w:val="ac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Pr>
      <w:b/>
      <w:bCs/>
      <w:sz w:val="20"/>
      <w:szCs w:val="20"/>
    </w:rPr>
  </w:style>
  <w:style w:type="table" w:styleId="af">
    <w:name w:val="Table Grid"/>
    <w:basedOn w:val="a2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pPr>
      <w:spacing w:after="0" w:line="240" w:lineRule="auto"/>
    </w:pPr>
    <w:rPr>
      <w:sz w:val="28"/>
    </w:rPr>
  </w:style>
  <w:style w:type="paragraph" w:styleId="af1">
    <w:name w:val="header"/>
    <w:basedOn w:val="a0"/>
    <w:link w:val="af2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Pr>
      <w:sz w:val="28"/>
    </w:rPr>
  </w:style>
  <w:style w:type="paragraph" w:styleId="af3">
    <w:name w:val="footer"/>
    <w:basedOn w:val="a0"/>
    <w:link w:val="af4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Pr>
      <w:sz w:val="28"/>
    </w:rPr>
  </w:style>
  <w:style w:type="paragraph" w:customStyle="1" w:styleId="1CharChar">
    <w:name w:val="1 Знак Char Знак Char Знак"/>
    <w:basedOn w:val="a0"/>
    <w:pPr>
      <w:spacing w:after="160" w:line="240" w:lineRule="exact"/>
      <w:ind w:firstLine="0"/>
      <w:jc w:val="lef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Body Text"/>
    <w:basedOn w:val="a0"/>
    <w:link w:val="af6"/>
    <w:uiPriority w:val="99"/>
    <w:semiHidden/>
    <w:unhideWhenUsed/>
  </w:style>
  <w:style w:type="character" w:customStyle="1" w:styleId="af6">
    <w:name w:val="Основной текст Знак"/>
    <w:basedOn w:val="a1"/>
    <w:link w:val="af5"/>
    <w:uiPriority w:val="99"/>
    <w:semiHidden/>
    <w:rPr>
      <w:sz w:val="28"/>
    </w:rPr>
  </w:style>
  <w:style w:type="paragraph" w:styleId="af7">
    <w:name w:val="Body Text First Indent"/>
    <w:basedOn w:val="af5"/>
    <w:link w:val="af8"/>
    <w:pPr>
      <w:spacing w:line="240" w:lineRule="auto"/>
      <w:ind w:firstLine="21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Красная строка Знак"/>
    <w:basedOn w:val="af6"/>
    <w:link w:val="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1"/>
    <w:uiPriority w:val="99"/>
    <w:semiHidden/>
    <w:unhideWhenUsed/>
    <w:rPr>
      <w:vertAlign w:val="superscript"/>
    </w:rPr>
  </w:style>
  <w:style w:type="paragraph" w:styleId="afc">
    <w:name w:val="caption"/>
    <w:basedOn w:val="a0"/>
    <w:next w:val="a0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afd">
    <w:name w:val="Hyperlink"/>
    <w:basedOn w:val="a1"/>
    <w:uiPriority w:val="99"/>
    <w:unhideWhenUsed/>
    <w:rPr>
      <w:color w:val="0000FF" w:themeColor="hyperlink"/>
      <w:u w:val="single"/>
    </w:rPr>
  </w:style>
  <w:style w:type="paragraph" w:styleId="21">
    <w:name w:val="Body Text 2"/>
    <w:basedOn w:val="a0"/>
    <w:link w:val="22"/>
    <w:uiPriority w:val="99"/>
    <w:semiHidden/>
    <w:unhideWhenUsed/>
    <w:pPr>
      <w:spacing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</w:rPr>
  </w:style>
  <w:style w:type="paragraph" w:customStyle="1" w:styleId="cee1fbf7edfbe9">
    <w:name w:val="Оceбe1ыfbчf7нedыfbйe9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endnote text"/>
    <w:basedOn w:val="a0"/>
    <w:link w:val="aff"/>
    <w:uiPriority w:val="99"/>
    <w:semiHidden/>
    <w:unhideWhenUsed/>
    <w:rsid w:val="009115F1"/>
    <w:pPr>
      <w:spacing w:line="240" w:lineRule="auto"/>
    </w:pPr>
    <w:rPr>
      <w:sz w:val="20"/>
      <w:szCs w:val="20"/>
    </w:rPr>
  </w:style>
  <w:style w:type="character" w:customStyle="1" w:styleId="aff">
    <w:name w:val="Текст концевой сноски Знак"/>
    <w:basedOn w:val="a1"/>
    <w:link w:val="afe"/>
    <w:uiPriority w:val="99"/>
    <w:semiHidden/>
    <w:rsid w:val="009115F1"/>
    <w:rPr>
      <w:sz w:val="20"/>
      <w:szCs w:val="20"/>
    </w:rPr>
  </w:style>
  <w:style w:type="character" w:styleId="aff0">
    <w:name w:val="endnote reference"/>
    <w:basedOn w:val="a1"/>
    <w:uiPriority w:val="99"/>
    <w:semiHidden/>
    <w:unhideWhenUsed/>
    <w:rsid w:val="00911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5EF674CC51AA032EBF87AF114DEB08E0EE03E49D8C8ECEB5F0AF1FA8AFB3B68666D07A39451A6223E13200B854A4EE46DDB27148C54C02t73CM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E7E28-8C05-41F1-833A-C677CE29E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Андрей Анатольевич</dc:creator>
  <cp:lastModifiedBy>Кобзева Наталья Геннадьевна</cp:lastModifiedBy>
  <cp:revision>20</cp:revision>
  <cp:lastPrinted>2020-09-03T13:01:00Z</cp:lastPrinted>
  <dcterms:created xsi:type="dcterms:W3CDTF">2020-11-04T19:47:00Z</dcterms:created>
  <dcterms:modified xsi:type="dcterms:W3CDTF">2020-12-14T10:55:00Z</dcterms:modified>
</cp:coreProperties>
</file>