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411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703523">
        <w:tc>
          <w:tcPr>
            <w:tcW w:w="4110" w:type="dxa"/>
          </w:tcPr>
          <w:p w:rsidR="00703523" w:rsidRDefault="001B4E4E">
            <w:pPr>
              <w:spacing w:after="120"/>
              <w:jc w:val="center"/>
              <w:rPr>
                <w:rFonts w:ascii="Times New Roman" w:hAnsi="Times New Roman" w:cs="Times New Roman"/>
                <w:sz w:val="28"/>
                <w:szCs w:val="28"/>
              </w:rPr>
            </w:pPr>
            <w:r>
              <w:rPr>
                <w:rFonts w:ascii="Times New Roman" w:hAnsi="Times New Roman" w:cs="Times New Roman"/>
                <w:sz w:val="28"/>
                <w:szCs w:val="28"/>
              </w:rPr>
              <w:t>УТВЕРЖДЕН</w:t>
            </w:r>
          </w:p>
          <w:p w:rsidR="00703523" w:rsidRDefault="001B4E4E">
            <w:pPr>
              <w:spacing w:after="120"/>
              <w:jc w:val="center"/>
              <w:rPr>
                <w:rFonts w:ascii="Times New Roman" w:hAnsi="Times New Roman" w:cs="Times New Roman"/>
                <w:sz w:val="28"/>
                <w:szCs w:val="28"/>
              </w:rPr>
            </w:pPr>
            <w:r>
              <w:rPr>
                <w:rFonts w:ascii="Times New Roman" w:hAnsi="Times New Roman" w:cs="Times New Roman"/>
                <w:sz w:val="28"/>
                <w:szCs w:val="28"/>
              </w:rPr>
              <w:t>приказом Федерального казначейства</w:t>
            </w:r>
          </w:p>
          <w:p w:rsidR="00703523" w:rsidRDefault="001B4E4E">
            <w:pPr>
              <w:jc w:val="center"/>
              <w:rPr>
                <w:rFonts w:ascii="Times New Roman" w:hAnsi="Times New Roman" w:cs="Times New Roman"/>
                <w:sz w:val="28"/>
                <w:szCs w:val="28"/>
              </w:rPr>
            </w:pPr>
            <w:r>
              <w:rPr>
                <w:rFonts w:ascii="Times New Roman" w:hAnsi="Times New Roman" w:cs="Times New Roman"/>
                <w:sz w:val="28"/>
                <w:szCs w:val="28"/>
              </w:rPr>
              <w:t>от «___»________201</w:t>
            </w:r>
            <w:r w:rsidR="005D574B">
              <w:rPr>
                <w:rFonts w:ascii="Times New Roman" w:hAnsi="Times New Roman" w:cs="Times New Roman"/>
                <w:sz w:val="28"/>
                <w:szCs w:val="28"/>
              </w:rPr>
              <w:t>6</w:t>
            </w:r>
            <w:r>
              <w:rPr>
                <w:rFonts w:ascii="Times New Roman" w:hAnsi="Times New Roman" w:cs="Times New Roman"/>
                <w:sz w:val="28"/>
                <w:szCs w:val="28"/>
              </w:rPr>
              <w:t xml:space="preserve"> г. № ___</w:t>
            </w:r>
          </w:p>
          <w:p w:rsidR="00703523" w:rsidRDefault="00703523">
            <w:pPr>
              <w:ind w:firstLine="5245"/>
              <w:jc w:val="center"/>
            </w:pPr>
          </w:p>
        </w:tc>
      </w:tr>
    </w:tbl>
    <w:p w:rsidR="00703523" w:rsidRDefault="00703523">
      <w:pPr>
        <w:spacing w:after="0" w:line="240" w:lineRule="auto"/>
        <w:ind w:firstLine="709"/>
        <w:jc w:val="center"/>
        <w:rPr>
          <w:rFonts w:ascii="Times New Roman" w:hAnsi="Times New Roman" w:cs="Times New Roman"/>
          <w:b/>
          <w:sz w:val="28"/>
          <w:szCs w:val="28"/>
        </w:rPr>
      </w:pPr>
    </w:p>
    <w:p w:rsidR="00703523" w:rsidRDefault="00703523">
      <w:pPr>
        <w:spacing w:after="0" w:line="240" w:lineRule="auto"/>
        <w:ind w:firstLine="709"/>
        <w:jc w:val="center"/>
        <w:rPr>
          <w:rFonts w:ascii="Times New Roman" w:hAnsi="Times New Roman" w:cs="Times New Roman"/>
          <w:b/>
          <w:sz w:val="28"/>
          <w:szCs w:val="28"/>
        </w:rPr>
      </w:pPr>
    </w:p>
    <w:p w:rsidR="00703523" w:rsidRDefault="00703523">
      <w:pPr>
        <w:spacing w:after="0" w:line="240" w:lineRule="auto"/>
        <w:ind w:firstLine="709"/>
        <w:jc w:val="center"/>
        <w:rPr>
          <w:rFonts w:ascii="Times New Roman" w:hAnsi="Times New Roman" w:cs="Times New Roman"/>
          <w:b/>
          <w:sz w:val="28"/>
          <w:szCs w:val="28"/>
        </w:rPr>
      </w:pPr>
    </w:p>
    <w:p w:rsidR="00196897" w:rsidRDefault="00196897">
      <w:pPr>
        <w:spacing w:after="0" w:line="240" w:lineRule="auto"/>
        <w:ind w:firstLine="709"/>
        <w:jc w:val="center"/>
        <w:rPr>
          <w:rFonts w:ascii="Times New Roman" w:hAnsi="Times New Roman" w:cs="Times New Roman"/>
          <w:b/>
          <w:sz w:val="28"/>
          <w:szCs w:val="28"/>
        </w:rPr>
      </w:pPr>
    </w:p>
    <w:p w:rsidR="00703523" w:rsidRDefault="00703523">
      <w:pPr>
        <w:spacing w:after="0" w:line="240" w:lineRule="auto"/>
        <w:ind w:firstLine="709"/>
        <w:jc w:val="center"/>
        <w:rPr>
          <w:rFonts w:ascii="Times New Roman" w:hAnsi="Times New Roman" w:cs="Times New Roman"/>
          <w:b/>
          <w:sz w:val="28"/>
          <w:szCs w:val="28"/>
        </w:rPr>
      </w:pPr>
    </w:p>
    <w:p w:rsidR="00703523" w:rsidRDefault="001B4E4E" w:rsidP="002818C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Перечень </w:t>
      </w:r>
      <w:proofErr w:type="gramStart"/>
      <w:r>
        <w:rPr>
          <w:rFonts w:ascii="Times New Roman" w:hAnsi="Times New Roman" w:cs="Times New Roman"/>
          <w:b/>
          <w:sz w:val="28"/>
          <w:szCs w:val="28"/>
        </w:rPr>
        <w:t>вопросов типовой программы проверки управления Федерального казначейства</w:t>
      </w:r>
      <w:proofErr w:type="gramEnd"/>
      <w:r>
        <w:rPr>
          <w:rFonts w:ascii="Times New Roman" w:hAnsi="Times New Roman" w:cs="Times New Roman"/>
          <w:b/>
          <w:sz w:val="28"/>
          <w:szCs w:val="28"/>
        </w:rPr>
        <w:t xml:space="preserve"> по субъекту Российской Федерации (субъектам Российской Федерации, находящимся в границах федерального округа)</w:t>
      </w:r>
    </w:p>
    <w:p w:rsidR="00703523" w:rsidRDefault="00703523" w:rsidP="002818C9">
      <w:pPr>
        <w:shd w:val="clear" w:color="auto" w:fill="FFFFFF"/>
        <w:spacing w:after="0" w:line="360" w:lineRule="auto"/>
        <w:ind w:firstLine="709"/>
        <w:jc w:val="both"/>
        <w:rPr>
          <w:rFonts w:ascii="Times New Roman" w:hAnsi="Times New Roman" w:cs="Times New Roman"/>
          <w:b/>
          <w:bCs/>
          <w:sz w:val="28"/>
          <w:szCs w:val="28"/>
        </w:rPr>
      </w:pPr>
    </w:p>
    <w:p w:rsidR="00376A34" w:rsidRDefault="00376A34" w:rsidP="002818C9">
      <w:pPr>
        <w:shd w:val="clear" w:color="auto" w:fill="FFFFFF"/>
        <w:spacing w:after="0" w:line="360" w:lineRule="auto"/>
        <w:ind w:firstLine="709"/>
        <w:jc w:val="both"/>
        <w:rPr>
          <w:rFonts w:ascii="Times New Roman" w:hAnsi="Times New Roman" w:cs="Times New Roman"/>
          <w:b/>
          <w:bCs/>
          <w:sz w:val="28"/>
          <w:szCs w:val="28"/>
        </w:rPr>
      </w:pPr>
    </w:p>
    <w:p w:rsidR="00703523" w:rsidRDefault="001B4E4E" w:rsidP="00810D52">
      <w:pPr>
        <w:shd w:val="clear" w:color="auto" w:fill="FFFFFF"/>
        <w:spacing w:after="24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Организация и осуществление учета поступлений в бюджетную систему Российской Федерации и их распределения между бюджетами бюджетной системы Российской Федерации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1.1. </w:t>
      </w:r>
      <w:r>
        <w:rPr>
          <w:rFonts w:ascii="Times New Roman" w:hAnsi="Times New Roman" w:cs="Times New Roman"/>
          <w:sz w:val="28"/>
          <w:szCs w:val="28"/>
        </w:rPr>
        <w:t>Закрепление в положении о соответствующем структурном подразделении управления Федерального казначейства по субъекту Российской Федерации (субъектам Российской Федерации, находящимся в границах федерального округа)</w:t>
      </w:r>
      <w:r>
        <w:rPr>
          <w:rFonts w:ascii="Times New Roman" w:hAnsi="Times New Roman" w:cs="Times New Roman"/>
          <w:b/>
          <w:sz w:val="28"/>
          <w:szCs w:val="28"/>
        </w:rPr>
        <w:t xml:space="preserve"> </w:t>
      </w:r>
      <w:r>
        <w:rPr>
          <w:rFonts w:ascii="Times New Roman" w:hAnsi="Times New Roman" w:cs="Times New Roman"/>
          <w:sz w:val="28"/>
          <w:szCs w:val="28"/>
        </w:rPr>
        <w:t xml:space="preserve">(далее – УФК) функций, осуществляемых для  решения задач: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и осуществления учета поступлений в бюджетную систему Российской Федерации и их распределени</w:t>
      </w:r>
      <w:r w:rsidR="00B125F8">
        <w:rPr>
          <w:rFonts w:ascii="Times New Roman" w:hAnsi="Times New Roman" w:cs="Times New Roman"/>
          <w:sz w:val="28"/>
          <w:szCs w:val="28"/>
        </w:rPr>
        <w:t>я</w:t>
      </w:r>
      <w:r>
        <w:rPr>
          <w:rFonts w:ascii="Times New Roman" w:hAnsi="Times New Roman" w:cs="Times New Roman"/>
          <w:sz w:val="28"/>
          <w:szCs w:val="28"/>
        </w:rPr>
        <w:t xml:space="preserve"> между бюджетами бюджетной системы Российской Федерации; </w:t>
      </w:r>
    </w:p>
    <w:p w:rsidR="00B125F8" w:rsidRDefault="001B4E4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регистрации участников в Государственной информационной системе о государственных и муниципальных платежах (далее – ГИС ГМП)</w:t>
      </w:r>
      <w:r w:rsidR="00B125F8">
        <w:rPr>
          <w:rFonts w:ascii="Times New Roman" w:eastAsia="Times New Roman" w:hAnsi="Times New Roman" w:cs="Times New Roman"/>
          <w:sz w:val="28"/>
          <w:szCs w:val="28"/>
        </w:rPr>
        <w:t>;</w:t>
      </w:r>
    </w:p>
    <w:p w:rsidR="005917E9" w:rsidRDefault="00B125F8">
      <w:pPr>
        <w:pStyle w:val="a3"/>
        <w:tabs>
          <w:tab w:val="left" w:pos="1260"/>
          <w:tab w:val="left" w:pos="1440"/>
          <w:tab w:val="left" w:pos="1620"/>
        </w:tabs>
        <w:ind w:firstLine="709"/>
        <w:rPr>
          <w:szCs w:val="28"/>
        </w:rPr>
      </w:pPr>
      <w:r w:rsidRPr="00B125F8">
        <w:rPr>
          <w:szCs w:val="28"/>
        </w:rPr>
        <w:t>координаци</w:t>
      </w:r>
      <w:r>
        <w:rPr>
          <w:szCs w:val="28"/>
        </w:rPr>
        <w:t>и</w:t>
      </w:r>
      <w:r w:rsidRPr="00B125F8">
        <w:rPr>
          <w:szCs w:val="28"/>
        </w:rPr>
        <w:t xml:space="preserve"> пользователей в целях предоставления сведений в государственную автоматизированную систему «Управление» </w:t>
      </w:r>
      <w:r w:rsidR="005917E9">
        <w:rPr>
          <w:szCs w:val="28"/>
        </w:rPr>
        <w:t>(далее – ГАС «Управление»).</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Default="001B4E4E">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3B23F1">
        <w:rPr>
          <w:rFonts w:ascii="Times New Roman" w:hAnsi="Times New Roman" w:cs="Times New Roman"/>
          <w:sz w:val="28"/>
          <w:szCs w:val="28"/>
        </w:rPr>
        <w:t xml:space="preserve"> по направлению</w:t>
      </w:r>
      <w:r>
        <w:rPr>
          <w:rFonts w:ascii="Times New Roman" w:hAnsi="Times New Roman" w:cs="Times New Roman"/>
          <w:sz w:val="28"/>
          <w:szCs w:val="28"/>
        </w:rPr>
        <w:t xml:space="preserve"> деятельности УФК </w:t>
      </w:r>
      <w:r w:rsidR="003B23F1">
        <w:rPr>
          <w:rFonts w:ascii="Times New Roman" w:hAnsi="Times New Roman" w:cs="Times New Roman"/>
          <w:sz w:val="28"/>
          <w:szCs w:val="28"/>
        </w:rPr>
        <w:t>«О</w:t>
      </w:r>
      <w:r w:rsidR="00EA2AA0">
        <w:rPr>
          <w:rFonts w:ascii="Times New Roman" w:hAnsi="Times New Roman" w:cs="Times New Roman"/>
          <w:sz w:val="28"/>
          <w:szCs w:val="28"/>
        </w:rPr>
        <w:t>рганизация и о</w:t>
      </w:r>
      <w:r>
        <w:rPr>
          <w:rFonts w:ascii="Times New Roman" w:hAnsi="Times New Roman" w:cs="Times New Roman"/>
          <w:sz w:val="28"/>
          <w:szCs w:val="28"/>
        </w:rPr>
        <w:t>существлени</w:t>
      </w:r>
      <w:r w:rsidR="003B23F1">
        <w:rPr>
          <w:rFonts w:ascii="Times New Roman" w:hAnsi="Times New Roman" w:cs="Times New Roman"/>
          <w:sz w:val="28"/>
          <w:szCs w:val="28"/>
        </w:rPr>
        <w:t>е</w:t>
      </w:r>
      <w:r>
        <w:rPr>
          <w:rFonts w:ascii="Times New Roman" w:hAnsi="Times New Roman" w:cs="Times New Roman"/>
          <w:sz w:val="28"/>
          <w:szCs w:val="28"/>
        </w:rPr>
        <w:t xml:space="preserve"> у</w:t>
      </w:r>
      <w:r>
        <w:rPr>
          <w:rFonts w:ascii="Times New Roman" w:hAnsi="Times New Roman" w:cs="Times New Roman"/>
          <w:bCs/>
          <w:sz w:val="28"/>
          <w:szCs w:val="28"/>
        </w:rPr>
        <w:t>чета поступлений в бюджетную систему Российской Федерации и их распределения между бюджетами бюджетной системы Российской Федерации</w:t>
      </w:r>
      <w:r w:rsidR="003B23F1">
        <w:rPr>
          <w:rFonts w:ascii="Times New Roman" w:hAnsi="Times New Roman" w:cs="Times New Roman"/>
          <w:bCs/>
          <w:sz w:val="28"/>
          <w:szCs w:val="28"/>
        </w:rPr>
        <w:t>»</w:t>
      </w:r>
      <w:r>
        <w:rPr>
          <w:rFonts w:ascii="Times New Roman" w:hAnsi="Times New Roman" w:cs="Times New Roman"/>
          <w:bCs/>
          <w:sz w:val="28"/>
          <w:szCs w:val="28"/>
        </w:rPr>
        <w:t>.</w:t>
      </w:r>
    </w:p>
    <w:p w:rsidR="00601369"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1.4. Осуществление </w:t>
      </w:r>
      <w:r w:rsidR="00A77BA2" w:rsidRPr="00601369">
        <w:rPr>
          <w:rFonts w:ascii="Times New Roman" w:eastAsia="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A77BA2" w:rsidRPr="00A86726">
        <w:rPr>
          <w:rFonts w:ascii="Times New Roman" w:eastAsia="Times New Roman" w:hAnsi="Times New Roman" w:cs="Times New Roman"/>
          <w:sz w:val="28"/>
          <w:szCs w:val="28"/>
        </w:rPr>
        <w:t>.</w:t>
      </w:r>
    </w:p>
    <w:p w:rsidR="00703523" w:rsidRDefault="001B4E4E">
      <w:pPr>
        <w:shd w:val="clear" w:color="auto" w:fill="FFFFFF"/>
        <w:tabs>
          <w:tab w:val="left" w:pos="126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Наличие документов, подтверждающих обоснованность проведения операций на счете УФК, открытом на балансовом счете № 40101 «Доходы, распределяемые органами Федерального казначейства между бюджетами бюджетной системы Российской Федерации» (далее – счет № 40101) с учетом внебанковских операций.</w:t>
      </w:r>
    </w:p>
    <w:p w:rsidR="00703523" w:rsidRDefault="001B4E4E">
      <w:pPr>
        <w:shd w:val="clear" w:color="auto" w:fill="FFFFFF"/>
        <w:tabs>
          <w:tab w:val="left" w:pos="-180"/>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1.6.  Ведение</w:t>
      </w:r>
      <w:r>
        <w:rPr>
          <w:rFonts w:ascii="Times New Roman" w:hAnsi="Times New Roman" w:cs="Times New Roman"/>
          <w:sz w:val="28"/>
          <w:szCs w:val="28"/>
        </w:rPr>
        <w:t xml:space="preserve"> аналитического учета:</w:t>
      </w:r>
    </w:p>
    <w:p w:rsidR="00703523" w:rsidRDefault="001B4E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регистров аналитического учета установленным формам;</w:t>
      </w:r>
    </w:p>
    <w:p w:rsidR="00703523" w:rsidRDefault="001B4E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отражение показателей в регистрах аналитического учета по соответствующим кодам бюджетной классификации Российской Федерации;</w:t>
      </w:r>
    </w:p>
    <w:p w:rsidR="00703523" w:rsidRDefault="001B4E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данных, отраженных в регистрах аналитического учета, данным выписки по счету № 40101 с учетом внебанковских операций;</w:t>
      </w:r>
    </w:p>
    <w:p w:rsidR="00703523" w:rsidRDefault="001B4E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и хранение регистров аналитического учета в электронной базе данных информационной системы УФК.</w:t>
      </w:r>
    </w:p>
    <w:p w:rsidR="00703523" w:rsidRDefault="001B4E4E">
      <w:pPr>
        <w:tabs>
          <w:tab w:val="left" w:pos="1260"/>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 Распределение поступлений и их перечисление в бюджеты бюджетной системы Российской Федерации в соответствии с бюджетным законодательством</w:t>
      </w:r>
      <w:r w:rsidR="00B125F8" w:rsidRPr="00B125F8">
        <w:rPr>
          <w:rFonts w:ascii="Times New Roman" w:hAnsi="Times New Roman" w:cs="Times New Roman"/>
          <w:sz w:val="28"/>
          <w:szCs w:val="28"/>
        </w:rPr>
        <w:t xml:space="preserve"> </w:t>
      </w:r>
      <w:r w:rsidR="00B125F8">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законодательно установленных нормативов распределения поступлений между бюджетами бюджетной системы Российской Федерации;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распределения поступлений между бюджетами и их перечисления в соответствующие бюджеты.</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Учет, распределение, перечисление поступлений от уплаты акцизов на нефтепродукты (далее – акцизы), а также возврат (зачет, уточнение) сумм платежей по данным акцизам:</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учета и распределения поступлений от уплаты акцизов;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УФК порядка возврата (зачета, уточнения) излишне уплаченных (взысканных) сумм акцизов,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акцизов.</w:t>
      </w:r>
    </w:p>
    <w:p w:rsidR="00703523" w:rsidRDefault="001B4E4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w:t>
      </w:r>
      <w:proofErr w:type="gramStart"/>
      <w:r>
        <w:rPr>
          <w:rFonts w:ascii="Times New Roman" w:hAnsi="Times New Roman" w:cs="Times New Roman"/>
          <w:sz w:val="28"/>
          <w:szCs w:val="28"/>
        </w:rPr>
        <w:t>Исполнение отдельных полномочий главного администратора (администратора) доходов бюджета субъекта Российской Федерации и местных бюджетов в соответствии с приказом Федерального казначейства от 30 декабря 2013 г. № 328 «О наделении территориальных органов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бюджетов»</w:t>
      </w:r>
      <w:r w:rsidR="006258E5">
        <w:rPr>
          <w:rFonts w:ascii="Times New Roman" w:hAnsi="Times New Roman" w:cs="Times New Roman"/>
          <w:sz w:val="28"/>
          <w:szCs w:val="28"/>
        </w:rPr>
        <w:t xml:space="preserve"> </w:t>
      </w:r>
      <w:r w:rsidR="00965513" w:rsidRPr="00CA3A73">
        <w:rPr>
          <w:rFonts w:ascii="Times New Roman" w:hAnsi="Times New Roman" w:cs="Times New Roman"/>
          <w:sz w:val="28"/>
          <w:szCs w:val="28"/>
        </w:rPr>
        <w:t>(в редакции приказа Ф</w:t>
      </w:r>
      <w:r w:rsidR="002F3653" w:rsidRPr="00CA3A73">
        <w:rPr>
          <w:rFonts w:ascii="Times New Roman" w:hAnsi="Times New Roman" w:cs="Times New Roman"/>
          <w:sz w:val="28"/>
          <w:szCs w:val="28"/>
        </w:rPr>
        <w:t xml:space="preserve">едерального казначейства </w:t>
      </w:r>
      <w:r w:rsidR="00965513" w:rsidRPr="00CA3A73">
        <w:rPr>
          <w:rFonts w:ascii="Times New Roman" w:hAnsi="Times New Roman" w:cs="Times New Roman"/>
          <w:sz w:val="28"/>
          <w:szCs w:val="28"/>
        </w:rPr>
        <w:t>от 29 декабря 2015</w:t>
      </w:r>
      <w:r w:rsidR="002F3653" w:rsidRPr="00CA3A73">
        <w:rPr>
          <w:rFonts w:ascii="Times New Roman" w:hAnsi="Times New Roman" w:cs="Times New Roman"/>
          <w:sz w:val="28"/>
          <w:szCs w:val="28"/>
        </w:rPr>
        <w:t> </w:t>
      </w:r>
      <w:r w:rsidR="00965513" w:rsidRPr="00CA3A73">
        <w:rPr>
          <w:rFonts w:ascii="Times New Roman" w:hAnsi="Times New Roman" w:cs="Times New Roman"/>
          <w:sz w:val="28"/>
          <w:szCs w:val="28"/>
        </w:rPr>
        <w:t>г.</w:t>
      </w:r>
      <w:r w:rsidR="002F3653" w:rsidRPr="00CA3A73">
        <w:rPr>
          <w:rFonts w:ascii="Times New Roman" w:hAnsi="Times New Roman" w:cs="Times New Roman"/>
          <w:sz w:val="28"/>
          <w:szCs w:val="28"/>
        </w:rPr>
        <w:t xml:space="preserve"> </w:t>
      </w:r>
      <w:r w:rsidR="00965513" w:rsidRPr="00CA3A73">
        <w:rPr>
          <w:rFonts w:ascii="Times New Roman" w:hAnsi="Times New Roman" w:cs="Times New Roman"/>
          <w:sz w:val="28"/>
          <w:szCs w:val="28"/>
        </w:rPr>
        <w:t>№</w:t>
      </w:r>
      <w:r w:rsidR="002F3653" w:rsidRPr="00CA3A73">
        <w:rPr>
          <w:rFonts w:ascii="Times New Roman" w:hAnsi="Times New Roman" w:cs="Times New Roman"/>
          <w:sz w:val="28"/>
          <w:szCs w:val="28"/>
        </w:rPr>
        <w:t> </w:t>
      </w:r>
      <w:r w:rsidR="00965513" w:rsidRPr="00CA3A73">
        <w:rPr>
          <w:rFonts w:ascii="Times New Roman" w:hAnsi="Times New Roman" w:cs="Times New Roman"/>
          <w:sz w:val="28"/>
          <w:szCs w:val="28"/>
        </w:rPr>
        <w:t>382)</w:t>
      </w:r>
      <w:r w:rsidR="002F3653" w:rsidRPr="00CA3A73">
        <w:rPr>
          <w:rFonts w:ascii="Times New Roman" w:hAnsi="Times New Roman" w:cs="Times New Roman"/>
          <w:sz w:val="28"/>
          <w:szCs w:val="28"/>
        </w:rPr>
        <w:t>.</w:t>
      </w:r>
      <w:proofErr w:type="gramEnd"/>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1.10. Учет поступлений, перечисленных в иностранной валюте, их распределение и перечисление в бюджеты субъектов Российской Федерации и местные бюджеты, а также их возврат (уточнение):</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учета поступлений перечисленных в иностранной валюте;</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распределения и перечисления платежей, перечисленных в иностранной валюте, в бюджеты субъектов Российской Федерации и местные бюджеты;</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установленного порядка возврата (уточнения) сумм поступлений, перечисленных в иностранной валюте. </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 В</w:t>
      </w:r>
      <w:r>
        <w:rPr>
          <w:rFonts w:ascii="Times New Roman" w:hAnsi="Times New Roman" w:cs="Times New Roman"/>
          <w:spacing w:val="-3"/>
          <w:sz w:val="28"/>
          <w:szCs w:val="28"/>
        </w:rPr>
        <w:t>едение лицевых счетов администраторов доходов бюджета</w:t>
      </w:r>
      <w:r>
        <w:rPr>
          <w:rFonts w:ascii="Times New Roman" w:hAnsi="Times New Roman" w:cs="Times New Roman"/>
          <w:sz w:val="28"/>
          <w:szCs w:val="28"/>
        </w:rPr>
        <w:t>.</w:t>
      </w:r>
    </w:p>
    <w:p w:rsidR="00703523" w:rsidRDefault="001B4E4E">
      <w:pPr>
        <w:tabs>
          <w:tab w:val="left" w:pos="126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1.12. Учет, уточнение и возврат невыясненных поступлений, зачисляемых в федеральный бюджет (далее – невыясненные поступления):</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обоснованность отнесения поступлений к невыясненным поступлениям;</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обоснованность и своевременность возврата (перечисления) невыясненных поступлений плательщику (банку, федеральному учреждению);</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оформления расчетных документов при возврате (перечислении) невыясненных поступлений плательщику (банку, федеральному учреждению);</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обоснованность исполнения (возврат) Уведомлений об уточнении вида и принадлежности платежа, представленных  администраторами доходов бюджетов на уточнение невыясненных поступлений и своевременность их исполнения;</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отражение операций учета и выяснения (уточнения) принадлежности невыясненных поступлений в Ведомости учета невыясненных поступлений (код формы по КФД 0531456).</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1.13. Уточнение невыясненных поступлений, ошибочно зачисленных на счет другого </w:t>
      </w:r>
      <w:r w:rsidR="00EE3FD8">
        <w:rPr>
          <w:rFonts w:ascii="Times New Roman" w:hAnsi="Times New Roman" w:cs="Times New Roman"/>
          <w:sz w:val="28"/>
          <w:szCs w:val="28"/>
        </w:rPr>
        <w:t xml:space="preserve">территориального </w:t>
      </w:r>
      <w:r>
        <w:rPr>
          <w:rFonts w:ascii="Times New Roman" w:hAnsi="Times New Roman" w:cs="Times New Roman"/>
          <w:sz w:val="28"/>
          <w:szCs w:val="28"/>
        </w:rPr>
        <w:t>органа Федерального казначейства</w:t>
      </w:r>
      <w:r w:rsidR="00EE3FD8">
        <w:rPr>
          <w:rFonts w:ascii="Times New Roman" w:hAnsi="Times New Roman" w:cs="Times New Roman"/>
          <w:sz w:val="28"/>
          <w:szCs w:val="28"/>
        </w:rPr>
        <w:t xml:space="preserve"> (далее – орган Федерального казначейства)</w:t>
      </w:r>
      <w:r>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формирования и сроков направления Реестра платежей, ошибочно зачисленных на счет другого органа Федерального казначейства, в УФК, на счет которого ошибочно зачислены средства;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оформления и сроков направления Реестра платежей, ошибочно зачисленных на счет другого органа Федерального казначейства, в УФК, от которого был получен указанный Реестр;</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отражение операций приема (передачи) невыясненных поступлений, ошибочно зачисленных на счет другого органа Федерального казначейства в Ведомости учета невыясненных поступлений (код формы </w:t>
      </w:r>
      <w:r>
        <w:rPr>
          <w:rFonts w:ascii="Times New Roman" w:hAnsi="Times New Roman" w:cs="Times New Roman"/>
          <w:sz w:val="28"/>
          <w:szCs w:val="28"/>
        </w:rPr>
        <w:br/>
        <w:t>по КФД 0531456);</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уточнения невыясненных поступлений, ошибочно зачисленных на счет другого органа Федерального казначейства.</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1.14. Соблюдение порядка завершения операций по счетам № 40101(1) , № 40101(3) УФК.</w:t>
      </w:r>
    </w:p>
    <w:p w:rsidR="00703523" w:rsidRDefault="001B4E4E">
      <w:pPr>
        <w:tabs>
          <w:tab w:val="left" w:pos="1260"/>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1.15. Предоставление финансовым органам и органам управления государственных внебюджетных фондов Российской Федерации,</w:t>
      </w:r>
      <w:r w:rsidR="000204A1" w:rsidRPr="000204A1">
        <w:rPr>
          <w:rFonts w:ascii="Times New Roman" w:hAnsi="Times New Roman" w:cs="Times New Roman"/>
          <w:sz w:val="28"/>
          <w:szCs w:val="28"/>
        </w:rPr>
        <w:t xml:space="preserve"> </w:t>
      </w:r>
      <w:r w:rsidR="000204A1">
        <w:rPr>
          <w:rFonts w:ascii="Times New Roman" w:hAnsi="Times New Roman" w:cs="Times New Roman"/>
          <w:sz w:val="28"/>
          <w:szCs w:val="28"/>
        </w:rPr>
        <w:t>органам управления</w:t>
      </w:r>
      <w:r>
        <w:rPr>
          <w:rFonts w:ascii="Times New Roman" w:hAnsi="Times New Roman" w:cs="Times New Roman"/>
          <w:sz w:val="28"/>
          <w:szCs w:val="28"/>
        </w:rPr>
        <w:t xml:space="preserve"> территориальных государственных внебюджетных фондов информации о распределении и перечислении поступлений в соответствующие бюджеты, ее соответствие учетным данным:</w:t>
      </w:r>
    </w:p>
    <w:p w:rsidR="00703523" w:rsidRDefault="001B4E4E">
      <w:pPr>
        <w:tabs>
          <w:tab w:val="left" w:pos="1260"/>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своевременное направление финансовым органам и органам управления </w:t>
      </w:r>
      <w:r w:rsidR="000204A1">
        <w:rPr>
          <w:rFonts w:ascii="Times New Roman" w:hAnsi="Times New Roman" w:cs="Times New Roman"/>
          <w:sz w:val="28"/>
          <w:szCs w:val="28"/>
        </w:rPr>
        <w:t>государственных внебюджетных фондов Российской Федерации,</w:t>
      </w:r>
      <w:r w:rsidR="000204A1" w:rsidRPr="000204A1">
        <w:rPr>
          <w:rFonts w:ascii="Times New Roman" w:hAnsi="Times New Roman" w:cs="Times New Roman"/>
          <w:sz w:val="28"/>
          <w:szCs w:val="28"/>
        </w:rPr>
        <w:t xml:space="preserve"> </w:t>
      </w:r>
      <w:r w:rsidR="000204A1">
        <w:rPr>
          <w:rFonts w:ascii="Times New Roman" w:hAnsi="Times New Roman" w:cs="Times New Roman"/>
          <w:sz w:val="28"/>
          <w:szCs w:val="28"/>
        </w:rPr>
        <w:t xml:space="preserve">органам управления территориальных государственных внебюджетных фондов </w:t>
      </w:r>
      <w:r>
        <w:rPr>
          <w:rFonts w:ascii="Times New Roman" w:hAnsi="Times New Roman" w:cs="Times New Roman"/>
          <w:sz w:val="28"/>
          <w:szCs w:val="28"/>
        </w:rPr>
        <w:t>информации о распределении и перечислении поступлений в соответствующие бюджеты;</w:t>
      </w:r>
    </w:p>
    <w:p w:rsidR="00703523" w:rsidRDefault="001B4E4E">
      <w:pPr>
        <w:tabs>
          <w:tab w:val="left" w:pos="1260"/>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финансовым органам и органам управления </w:t>
      </w:r>
      <w:r w:rsidR="000204A1">
        <w:rPr>
          <w:rFonts w:ascii="Times New Roman" w:hAnsi="Times New Roman" w:cs="Times New Roman"/>
          <w:sz w:val="28"/>
          <w:szCs w:val="28"/>
        </w:rPr>
        <w:t>государственных внебюджетных фондов Российской Федерации,</w:t>
      </w:r>
      <w:r w:rsidR="000204A1" w:rsidRPr="000204A1">
        <w:rPr>
          <w:rFonts w:ascii="Times New Roman" w:hAnsi="Times New Roman" w:cs="Times New Roman"/>
          <w:sz w:val="28"/>
          <w:szCs w:val="28"/>
        </w:rPr>
        <w:t xml:space="preserve"> </w:t>
      </w:r>
      <w:r w:rsidR="000204A1">
        <w:rPr>
          <w:rFonts w:ascii="Times New Roman" w:hAnsi="Times New Roman" w:cs="Times New Roman"/>
          <w:sz w:val="28"/>
          <w:szCs w:val="28"/>
        </w:rPr>
        <w:t xml:space="preserve">органам управления территориальных государственных внебюджетных фондов </w:t>
      </w:r>
      <w:r>
        <w:rPr>
          <w:rFonts w:ascii="Times New Roman" w:hAnsi="Times New Roman" w:cs="Times New Roman"/>
          <w:sz w:val="28"/>
          <w:szCs w:val="28"/>
        </w:rPr>
        <w:t xml:space="preserve">  полной информации о распределении и перечислении поступлений в соответствующие бюджеты;</w:t>
      </w:r>
    </w:p>
    <w:p w:rsidR="00703523" w:rsidRDefault="001B4E4E">
      <w:pPr>
        <w:tabs>
          <w:tab w:val="left" w:pos="1260"/>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информации о распределении и перечислении поступлений в бюджеты, направляемой финансовым органам и органам управления </w:t>
      </w:r>
      <w:r w:rsidR="000204A1">
        <w:rPr>
          <w:rFonts w:ascii="Times New Roman" w:hAnsi="Times New Roman" w:cs="Times New Roman"/>
          <w:sz w:val="28"/>
          <w:szCs w:val="28"/>
        </w:rPr>
        <w:t>государственных внебюджетных фондов Российской Федерации,</w:t>
      </w:r>
      <w:r w:rsidR="000204A1" w:rsidRPr="000204A1">
        <w:rPr>
          <w:rFonts w:ascii="Times New Roman" w:hAnsi="Times New Roman" w:cs="Times New Roman"/>
          <w:sz w:val="28"/>
          <w:szCs w:val="28"/>
        </w:rPr>
        <w:t xml:space="preserve"> </w:t>
      </w:r>
      <w:r w:rsidR="000204A1">
        <w:rPr>
          <w:rFonts w:ascii="Times New Roman" w:hAnsi="Times New Roman" w:cs="Times New Roman"/>
          <w:sz w:val="28"/>
          <w:szCs w:val="28"/>
        </w:rPr>
        <w:t>органам управления территориальных государственных внебюджетных фондов</w:t>
      </w:r>
      <w:r>
        <w:rPr>
          <w:rFonts w:ascii="Times New Roman" w:hAnsi="Times New Roman" w:cs="Times New Roman"/>
          <w:sz w:val="28"/>
          <w:szCs w:val="28"/>
        </w:rPr>
        <w:t>, учетным данным.</w:t>
      </w:r>
    </w:p>
    <w:p w:rsidR="00703523" w:rsidRDefault="001B4E4E">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1.16. Представление администраторам доходов бюджетов информации, установленной нормативными правовыми актами Министерства финансов Российской Федерации (далее – Минфин России) и Федерального казначейства: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предоставления информации администраторам доходов бюджетов;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полнота передаваемой администраторам доходов бюджетов информац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соответствие учетным данным;</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передачи информации.</w:t>
      </w:r>
    </w:p>
    <w:p w:rsidR="00703523" w:rsidRDefault="001B4E4E">
      <w:pPr>
        <w:tabs>
          <w:tab w:val="left" w:pos="126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1.17. Перерасчет поступлений между бюджетами (перечислений (взысканий) из бюджетов) (далее – перерасчет поступлений):</w:t>
      </w:r>
    </w:p>
    <w:p w:rsidR="00703523"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Pr>
          <w:rFonts w:ascii="Times New Roman" w:hAnsi="Times New Roman" w:cs="Times New Roman"/>
          <w:sz w:val="28"/>
          <w:szCs w:val="28"/>
        </w:rPr>
        <w:t xml:space="preserve">соблюдение установленного </w:t>
      </w:r>
      <w:proofErr w:type="gramStart"/>
      <w:r>
        <w:rPr>
          <w:rFonts w:ascii="Times New Roman" w:hAnsi="Times New Roman" w:cs="Times New Roman"/>
          <w:sz w:val="28"/>
          <w:szCs w:val="28"/>
        </w:rPr>
        <w:t>порядка исполнения документов администраторов доходов бюджетов</w:t>
      </w:r>
      <w:proofErr w:type="gramEnd"/>
      <w:r>
        <w:rPr>
          <w:rFonts w:ascii="Times New Roman" w:hAnsi="Times New Roman" w:cs="Times New Roman"/>
          <w:sz w:val="28"/>
          <w:szCs w:val="28"/>
        </w:rPr>
        <w:t xml:space="preserve"> и (или) соответствующих органов, организующих исполнение бюджетов, о перечислении (взыскании) средств соответствующего бюджета, установленного законодательством Российской Федерации;</w:t>
      </w:r>
    </w:p>
    <w:p w:rsidR="00703523"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своевременность проведения операций по перерасчету поступлений;</w:t>
      </w:r>
    </w:p>
    <w:p w:rsidR="00703523"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Pr>
          <w:rFonts w:ascii="Times New Roman" w:hAnsi="Times New Roman" w:cs="Times New Roman"/>
          <w:sz w:val="28"/>
          <w:szCs w:val="28"/>
        </w:rPr>
        <w:t xml:space="preserve">отражение операций перерасчета поступлений в Ведомости учета перерасчета поступлений между бюджетами (код формы по КФД 0531460) и в Ведомости учета внебанковских операций (код формы </w:t>
      </w:r>
      <w:r>
        <w:rPr>
          <w:rFonts w:ascii="Times New Roman" w:hAnsi="Times New Roman" w:cs="Times New Roman"/>
          <w:sz w:val="28"/>
          <w:szCs w:val="28"/>
        </w:rPr>
        <w:br/>
        <w:t>по КФД 0531461).</w:t>
      </w:r>
    </w:p>
    <w:p w:rsidR="00703523" w:rsidRDefault="001B4E4E">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1.18. Проведение операций по межрегиональным зачетам:</w:t>
      </w:r>
    </w:p>
    <w:p w:rsidR="00703523" w:rsidRDefault="001B4E4E">
      <w:pPr>
        <w:spacing w:after="0" w:line="360" w:lineRule="auto"/>
        <w:ind w:firstLine="709"/>
        <w:jc w:val="both"/>
        <w:rPr>
          <w:rFonts w:ascii="Times New Roman" w:hAnsi="Times New Roman" w:cs="Times New Roman"/>
          <w:spacing w:val="-3"/>
          <w:sz w:val="28"/>
          <w:szCs w:val="28"/>
        </w:rPr>
      </w:pPr>
      <w:r>
        <w:rPr>
          <w:rFonts w:ascii="Times New Roman" w:hAnsi="Times New Roman" w:cs="Times New Roman"/>
          <w:sz w:val="28"/>
          <w:szCs w:val="28"/>
        </w:rPr>
        <w:t xml:space="preserve">обоснованность </w:t>
      </w:r>
      <w:r>
        <w:rPr>
          <w:rFonts w:ascii="Times New Roman" w:hAnsi="Times New Roman" w:cs="Times New Roman"/>
          <w:spacing w:val="-3"/>
          <w:sz w:val="28"/>
          <w:szCs w:val="28"/>
        </w:rPr>
        <w:t xml:space="preserve">исполнения (возврата без исполнения) Уведомлений о зачете излишне уплаченных (взысканных) сумм налогов и сборов, других поступлений, пеней, штрафов по ним, а также подлежащих возмещению сумм налогов, осуществляемом администраторами доходов бюджетов, подведомственными одному главному администратору доходов бюджета, находящимися на территориях различных субъектов Российской Федерации </w:t>
      </w:r>
      <w:r>
        <w:rPr>
          <w:rFonts w:ascii="Times New Roman" w:hAnsi="Times New Roman" w:cs="Times New Roman"/>
          <w:spacing w:val="-3"/>
          <w:sz w:val="28"/>
          <w:szCs w:val="28"/>
        </w:rPr>
        <w:br/>
        <w:t>(</w:t>
      </w:r>
      <w:r>
        <w:rPr>
          <w:rFonts w:ascii="Times New Roman" w:hAnsi="Times New Roman" w:cs="Times New Roman"/>
          <w:sz w:val="28"/>
          <w:szCs w:val="28"/>
        </w:rPr>
        <w:t>код формы по КФД </w:t>
      </w:r>
      <w:r>
        <w:rPr>
          <w:rFonts w:ascii="Times New Roman" w:hAnsi="Times New Roman" w:cs="Times New Roman"/>
          <w:spacing w:val="-3"/>
          <w:sz w:val="28"/>
          <w:szCs w:val="28"/>
        </w:rPr>
        <w:t>0531451);</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3"/>
          <w:sz w:val="28"/>
          <w:szCs w:val="28"/>
        </w:rPr>
        <w:t xml:space="preserve">своевременность проведения операций по </w:t>
      </w:r>
      <w:r>
        <w:rPr>
          <w:rFonts w:ascii="Times New Roman" w:hAnsi="Times New Roman" w:cs="Times New Roman"/>
          <w:sz w:val="28"/>
          <w:szCs w:val="28"/>
        </w:rPr>
        <w:t>межрегиональным зачетам;</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установленного порядка оформления расчетных документов на проведение межрегиональных зачетов.</w:t>
      </w:r>
    </w:p>
    <w:p w:rsidR="00703523" w:rsidRDefault="001B4E4E">
      <w:pPr>
        <w:tabs>
          <w:tab w:val="left" w:pos="1440"/>
        </w:tabs>
        <w:spacing w:after="0" w:line="360" w:lineRule="auto"/>
        <w:ind w:firstLine="709"/>
        <w:jc w:val="both"/>
        <w:rPr>
          <w:rFonts w:ascii="Times New Roman" w:hAnsi="Times New Roman" w:cs="Times New Roman"/>
          <w:spacing w:val="-3"/>
          <w:sz w:val="28"/>
          <w:szCs w:val="28"/>
        </w:rPr>
      </w:pPr>
      <w:r>
        <w:rPr>
          <w:rFonts w:ascii="Times New Roman" w:hAnsi="Times New Roman" w:cs="Times New Roman"/>
          <w:sz w:val="28"/>
          <w:szCs w:val="28"/>
        </w:rPr>
        <w:t xml:space="preserve">1.19. Возврат (уточнение, зачет) излишне уплаченных (взысканных) сумм, </w:t>
      </w:r>
      <w:r>
        <w:rPr>
          <w:rFonts w:ascii="Times New Roman" w:hAnsi="Times New Roman" w:cs="Times New Roman"/>
          <w:spacing w:val="-3"/>
          <w:sz w:val="28"/>
          <w:szCs w:val="28"/>
        </w:rPr>
        <w:t>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(далее – сумм платежа) (за исключением невыясненных поступлений):</w:t>
      </w:r>
    </w:p>
    <w:p w:rsidR="00703523"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обоснованность исполнения (возврата без исполнения) Заявок на возврат (Уведомлений об уточнении вида и принадлежности платежа, соответствующих документов на зачет), представленных администраторами доходов бюджетов на проведение операций, соответственно, возврата, уточнения </w:t>
      </w:r>
      <w:r>
        <w:rPr>
          <w:rFonts w:ascii="Times New Roman" w:hAnsi="Times New Roman" w:cs="Times New Roman"/>
          <w:sz w:val="28"/>
          <w:szCs w:val="28"/>
        </w:rPr>
        <w:t>(за исключением невыясненных поступлений)</w:t>
      </w:r>
      <w:r>
        <w:rPr>
          <w:rFonts w:ascii="Times New Roman" w:hAnsi="Times New Roman" w:cs="Times New Roman"/>
          <w:spacing w:val="-3"/>
          <w:sz w:val="28"/>
          <w:szCs w:val="28"/>
        </w:rPr>
        <w:t xml:space="preserve">, зачета сумм платежа;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3"/>
          <w:sz w:val="28"/>
          <w:szCs w:val="28"/>
        </w:rPr>
        <w:t>соблюдение</w:t>
      </w:r>
      <w:r>
        <w:rPr>
          <w:rFonts w:ascii="Times New Roman" w:hAnsi="Times New Roman" w:cs="Times New Roman"/>
          <w:sz w:val="28"/>
          <w:szCs w:val="28"/>
        </w:rPr>
        <w:t xml:space="preserve"> установленного порядка оформления расчетных документов на проведение операций возврата плательщикам сумм платежа;</w:t>
      </w:r>
    </w:p>
    <w:p w:rsidR="00703523" w:rsidRDefault="001B4E4E">
      <w:pPr>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своевременность исполнения Заявок на возврат (Уведомлений об уточнении вида и принадлежности платежа, соответствующих документов на зачет), представленных администраторами доходов бюджетов на проведение операций, соответственно, возврата, уточнения (</w:t>
      </w:r>
      <w:r>
        <w:rPr>
          <w:rFonts w:ascii="Times New Roman" w:hAnsi="Times New Roman" w:cs="Times New Roman"/>
          <w:sz w:val="28"/>
          <w:szCs w:val="28"/>
        </w:rPr>
        <w:t>за исключением невыясненных поступлений)</w:t>
      </w:r>
      <w:r>
        <w:rPr>
          <w:rFonts w:ascii="Times New Roman" w:hAnsi="Times New Roman" w:cs="Times New Roman"/>
          <w:spacing w:val="-3"/>
          <w:sz w:val="28"/>
          <w:szCs w:val="28"/>
        </w:rPr>
        <w:t>, зачета сумм платежа.</w:t>
      </w:r>
    </w:p>
    <w:p w:rsidR="00703523" w:rsidRDefault="001B4E4E">
      <w:pPr>
        <w:pStyle w:val="a3"/>
        <w:tabs>
          <w:tab w:val="left" w:pos="1260"/>
          <w:tab w:val="left" w:pos="1440"/>
          <w:tab w:val="left" w:pos="1620"/>
        </w:tabs>
        <w:ind w:firstLine="709"/>
        <w:rPr>
          <w:szCs w:val="28"/>
        </w:rPr>
      </w:pPr>
      <w:r>
        <w:rPr>
          <w:szCs w:val="28"/>
        </w:rPr>
        <w:t>1.20. П</w:t>
      </w:r>
      <w:r>
        <w:rPr>
          <w:spacing w:val="-3"/>
          <w:szCs w:val="28"/>
        </w:rPr>
        <w:t>ривлечение денежных средств с единых счетов бюджетов при недостаточности на счете № 40101 сре</w:t>
      </w:r>
      <w:proofErr w:type="gramStart"/>
      <w:r>
        <w:rPr>
          <w:spacing w:val="-3"/>
          <w:szCs w:val="28"/>
        </w:rPr>
        <w:t>дств дл</w:t>
      </w:r>
      <w:proofErr w:type="gramEnd"/>
      <w:r>
        <w:rPr>
          <w:spacing w:val="-3"/>
          <w:szCs w:val="28"/>
        </w:rPr>
        <w:t>я проведения операций возврата (уточнения, зачета) сумм платежа:</w:t>
      </w:r>
    </w:p>
    <w:p w:rsidR="00703523"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соблюдение установленного порядка привлечения денежных средств с единого счета федерального бюджета </w:t>
      </w:r>
      <w:r w:rsidR="00EE3FD8">
        <w:rPr>
          <w:rFonts w:ascii="Times New Roman" w:hAnsi="Times New Roman" w:cs="Times New Roman"/>
          <w:spacing w:val="-3"/>
          <w:sz w:val="28"/>
          <w:szCs w:val="28"/>
        </w:rPr>
        <w:t xml:space="preserve">и (или) единых счетов бюджетов государственных внебюджетных фондов Российской Федерации </w:t>
      </w:r>
      <w:r>
        <w:rPr>
          <w:rFonts w:ascii="Times New Roman" w:hAnsi="Times New Roman" w:cs="Times New Roman"/>
          <w:spacing w:val="-3"/>
          <w:sz w:val="28"/>
          <w:szCs w:val="28"/>
        </w:rPr>
        <w:t>при исполнении соответствующих документов администраторов доходов бюджетов при проведении операций возврата (уточнения, зачета) сумм платежа;</w:t>
      </w:r>
    </w:p>
    <w:p w:rsidR="00703523" w:rsidRDefault="001B4E4E">
      <w:pPr>
        <w:autoSpaceDE w:val="0"/>
        <w:autoSpaceDN w:val="0"/>
        <w:adjustRightInd w:val="0"/>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соблюдение установленного порядка привлечения денежных средств с единого счета бюджета субъекта Российской Федерации (местного бюджета, бюджета </w:t>
      </w:r>
      <w:r w:rsidR="00EE3FD8">
        <w:rPr>
          <w:rFonts w:ascii="Times New Roman" w:hAnsi="Times New Roman" w:cs="Times New Roman"/>
          <w:spacing w:val="-3"/>
          <w:sz w:val="28"/>
          <w:szCs w:val="28"/>
        </w:rPr>
        <w:t>территориального фонда обязательного медицинского страхования</w:t>
      </w:r>
      <w:r>
        <w:rPr>
          <w:rFonts w:ascii="Times New Roman" w:hAnsi="Times New Roman" w:cs="Times New Roman"/>
          <w:spacing w:val="-3"/>
          <w:sz w:val="28"/>
          <w:szCs w:val="28"/>
        </w:rPr>
        <w:t>) при исполнении соответствующих документов администраторов доходов бюджетов при проведении операций возврата (уточнения, зачета) сумм платежа.</w:t>
      </w:r>
    </w:p>
    <w:p w:rsidR="00703523" w:rsidRDefault="001B4E4E">
      <w:pPr>
        <w:pStyle w:val="a3"/>
        <w:tabs>
          <w:tab w:val="left" w:pos="1260"/>
          <w:tab w:val="left" w:pos="1440"/>
          <w:tab w:val="left" w:pos="1620"/>
        </w:tabs>
        <w:ind w:firstLine="709"/>
        <w:rPr>
          <w:szCs w:val="28"/>
        </w:rPr>
      </w:pPr>
      <w:r>
        <w:rPr>
          <w:szCs w:val="28"/>
        </w:rPr>
        <w:t>1.21. </w:t>
      </w:r>
      <w:proofErr w:type="gramStart"/>
      <w:r>
        <w:rPr>
          <w:szCs w:val="28"/>
        </w:rPr>
        <w:t>Учет средств, полученных от привлечения осужденных к оплачиваемому труду, являющихся доходами федеральных казенных учреждений, исполняющих наказание в виде лишения свободы, имеющих право на дополнительное бюджетное финансирование (далее – источник дополнительного бюджетного финансирования), а также направление информации о данных поступлениях в структурное подразделение УФК, осуществляющее отражение указанных средств на лицевом счете получателя бюджетных средств, открытом соответствующему учреждению, исполняющему наказание:</w:t>
      </w:r>
      <w:proofErr w:type="gramEnd"/>
    </w:p>
    <w:p w:rsidR="00703523" w:rsidRDefault="001B4E4E">
      <w:pPr>
        <w:pStyle w:val="a3"/>
        <w:tabs>
          <w:tab w:val="left" w:pos="1260"/>
          <w:tab w:val="left" w:pos="1440"/>
          <w:tab w:val="left" w:pos="1620"/>
        </w:tabs>
        <w:ind w:firstLine="709"/>
        <w:rPr>
          <w:szCs w:val="28"/>
        </w:rPr>
      </w:pPr>
      <w:r>
        <w:rPr>
          <w:szCs w:val="28"/>
        </w:rPr>
        <w:t>обоснованность отнесения средств, полученных за счет источника дополнительного бюджетного финансирования, на невыясненные поступления;</w:t>
      </w:r>
    </w:p>
    <w:p w:rsidR="00703523" w:rsidRDefault="001B4E4E">
      <w:pPr>
        <w:pStyle w:val="a3"/>
        <w:tabs>
          <w:tab w:val="left" w:pos="1260"/>
          <w:tab w:val="left" w:pos="1440"/>
          <w:tab w:val="left" w:pos="1620"/>
        </w:tabs>
        <w:ind w:firstLine="709"/>
        <w:rPr>
          <w:szCs w:val="28"/>
        </w:rPr>
      </w:pPr>
      <w:r>
        <w:rPr>
          <w:szCs w:val="28"/>
        </w:rPr>
        <w:t>своевременность направления информации о данных поступлениях в структурное подразделение УФК, осуществляющее отражение указанных средств на лицевых счетах получателей бюджетных средств, открытых соответствующим учреждениям, исполняющим наказание.</w:t>
      </w:r>
    </w:p>
    <w:p w:rsidR="00703523" w:rsidRDefault="001B4E4E">
      <w:pPr>
        <w:pStyle w:val="a3"/>
        <w:tabs>
          <w:tab w:val="left" w:pos="1260"/>
          <w:tab w:val="left" w:pos="1440"/>
          <w:tab w:val="left" w:pos="1620"/>
        </w:tabs>
        <w:ind w:firstLine="709"/>
        <w:rPr>
          <w:iCs/>
          <w:szCs w:val="28"/>
        </w:rPr>
      </w:pPr>
      <w:r>
        <w:rPr>
          <w:szCs w:val="28"/>
        </w:rPr>
        <w:t>1.2</w:t>
      </w:r>
      <w:r w:rsidR="00EE3FD8">
        <w:rPr>
          <w:szCs w:val="28"/>
        </w:rPr>
        <w:t>2</w:t>
      </w:r>
      <w:r>
        <w:rPr>
          <w:szCs w:val="28"/>
        </w:rPr>
        <w:t>. Р</w:t>
      </w:r>
      <w:r>
        <w:rPr>
          <w:iCs/>
          <w:szCs w:val="28"/>
        </w:rPr>
        <w:t>егистрация участников ГИС ГМП в данной системе:</w:t>
      </w:r>
    </w:p>
    <w:p w:rsidR="00703523" w:rsidRDefault="001B4E4E">
      <w:pPr>
        <w:pStyle w:val="a3"/>
        <w:tabs>
          <w:tab w:val="left" w:pos="1260"/>
          <w:tab w:val="left" w:pos="1440"/>
          <w:tab w:val="left" w:pos="1620"/>
        </w:tabs>
        <w:ind w:firstLine="709"/>
        <w:rPr>
          <w:iCs/>
          <w:szCs w:val="28"/>
        </w:rPr>
      </w:pPr>
      <w:r>
        <w:rPr>
          <w:iCs/>
          <w:szCs w:val="28"/>
        </w:rPr>
        <w:t>обоснованность отказа в регистрации участника ГИС ГМП в данной системе;</w:t>
      </w:r>
    </w:p>
    <w:p w:rsidR="00703523" w:rsidRDefault="001B4E4E">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соблюдение сроков регистрации участников ГИС ГМП в данной системе;</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соблюдение установленных требований регистрации участника ГИС ГМП в данной системе.</w:t>
      </w:r>
    </w:p>
    <w:p w:rsidR="00703523" w:rsidRDefault="001B4E4E">
      <w:pPr>
        <w:pStyle w:val="a3"/>
        <w:tabs>
          <w:tab w:val="left" w:pos="1260"/>
          <w:tab w:val="left" w:pos="1440"/>
          <w:tab w:val="left" w:pos="1620"/>
        </w:tabs>
        <w:ind w:firstLine="709"/>
        <w:rPr>
          <w:szCs w:val="28"/>
        </w:rPr>
      </w:pPr>
      <w:r>
        <w:rPr>
          <w:szCs w:val="28"/>
        </w:rPr>
        <w:t>1.2</w:t>
      </w:r>
      <w:r w:rsidR="00EE3FD8">
        <w:rPr>
          <w:szCs w:val="28"/>
        </w:rPr>
        <w:t>3</w:t>
      </w:r>
      <w:r>
        <w:rPr>
          <w:szCs w:val="28"/>
        </w:rPr>
        <w:t xml:space="preserve">. Соблюдение порядка </w:t>
      </w:r>
      <w:r w:rsidR="00484B78">
        <w:rPr>
          <w:szCs w:val="28"/>
        </w:rPr>
        <w:t>ф</w:t>
      </w:r>
      <w:r w:rsidR="00484B78" w:rsidRPr="00484B78">
        <w:rPr>
          <w:szCs w:val="28"/>
        </w:rPr>
        <w:t>ормирования и направления</w:t>
      </w:r>
      <w:r w:rsidR="00484B78" w:rsidRPr="00C91844">
        <w:rPr>
          <w:szCs w:val="28"/>
        </w:rPr>
        <w:t xml:space="preserve"> </w:t>
      </w:r>
      <w:r>
        <w:rPr>
          <w:szCs w:val="28"/>
        </w:rPr>
        <w:t>в Межрегиональное  операционное управление Федерального казначейства (далее – МОУ ФК)</w:t>
      </w:r>
      <w:r w:rsidR="00EE3FD8">
        <w:rPr>
          <w:szCs w:val="28"/>
        </w:rPr>
        <w:t xml:space="preserve"> </w:t>
      </w:r>
      <w:r w:rsidR="00484B78" w:rsidRPr="00C91844">
        <w:rPr>
          <w:szCs w:val="28"/>
        </w:rPr>
        <w:t xml:space="preserve">Сведений о возвратах, отраженных на лицевых счетах, открытых администраторам доходов федерального бюджета на </w:t>
      </w:r>
      <w:r w:rsidR="004C5848">
        <w:rPr>
          <w:szCs w:val="28"/>
        </w:rPr>
        <w:t xml:space="preserve">расчетном </w:t>
      </w:r>
      <w:r w:rsidR="00484B78" w:rsidRPr="00C91844">
        <w:rPr>
          <w:szCs w:val="28"/>
        </w:rPr>
        <w:t>счете № 40101</w:t>
      </w:r>
      <w:r>
        <w:rPr>
          <w:szCs w:val="28"/>
        </w:rPr>
        <w:t>.</w:t>
      </w:r>
    </w:p>
    <w:p w:rsidR="004C5848" w:rsidRDefault="004C5848">
      <w:pPr>
        <w:pStyle w:val="a3"/>
        <w:tabs>
          <w:tab w:val="left" w:pos="1260"/>
          <w:tab w:val="left" w:pos="1440"/>
          <w:tab w:val="left" w:pos="1620"/>
        </w:tabs>
        <w:ind w:firstLine="709"/>
        <w:rPr>
          <w:szCs w:val="28"/>
        </w:rPr>
      </w:pPr>
      <w:r>
        <w:rPr>
          <w:szCs w:val="28"/>
        </w:rPr>
        <w:t>1.2</w:t>
      </w:r>
      <w:r w:rsidR="001223F1">
        <w:rPr>
          <w:szCs w:val="28"/>
        </w:rPr>
        <w:t>4</w:t>
      </w:r>
      <w:r>
        <w:rPr>
          <w:szCs w:val="28"/>
        </w:rPr>
        <w:t>. </w:t>
      </w:r>
      <w:r w:rsidR="000A19D1">
        <w:rPr>
          <w:szCs w:val="28"/>
        </w:rPr>
        <w:t>П</w:t>
      </w:r>
      <w:r w:rsidR="000A19D1" w:rsidRPr="00645537">
        <w:rPr>
          <w:szCs w:val="28"/>
        </w:rPr>
        <w:t>олнот</w:t>
      </w:r>
      <w:r w:rsidR="000A19D1">
        <w:rPr>
          <w:szCs w:val="28"/>
        </w:rPr>
        <w:t>а</w:t>
      </w:r>
      <w:r w:rsidR="000A19D1" w:rsidRPr="00645537">
        <w:rPr>
          <w:szCs w:val="28"/>
        </w:rPr>
        <w:t xml:space="preserve"> и своевременност</w:t>
      </w:r>
      <w:r w:rsidR="000A19D1">
        <w:rPr>
          <w:szCs w:val="28"/>
        </w:rPr>
        <w:t>ь</w:t>
      </w:r>
      <w:r w:rsidR="000A19D1" w:rsidRPr="00645537">
        <w:rPr>
          <w:szCs w:val="28"/>
        </w:rPr>
        <w:t xml:space="preserve"> предоставления сведений </w:t>
      </w:r>
      <w:proofErr w:type="gramStart"/>
      <w:r w:rsidR="000A19D1" w:rsidRPr="00645537">
        <w:rPr>
          <w:szCs w:val="28"/>
        </w:rPr>
        <w:t xml:space="preserve">в </w:t>
      </w:r>
      <w:r w:rsidR="000A19D1">
        <w:rPr>
          <w:szCs w:val="28"/>
        </w:rPr>
        <w:t>ГАС</w:t>
      </w:r>
      <w:proofErr w:type="gramEnd"/>
      <w:r w:rsidR="000A19D1">
        <w:rPr>
          <w:szCs w:val="28"/>
        </w:rPr>
        <w:t xml:space="preserve"> «Управление»</w:t>
      </w:r>
      <w:r w:rsidR="00645537">
        <w:rPr>
          <w:szCs w:val="28"/>
        </w:rPr>
        <w:t>.</w:t>
      </w:r>
    </w:p>
    <w:p w:rsidR="00703523" w:rsidRDefault="001B4E4E">
      <w:pPr>
        <w:pStyle w:val="a3"/>
        <w:tabs>
          <w:tab w:val="left" w:pos="1260"/>
          <w:tab w:val="left" w:pos="1440"/>
          <w:tab w:val="left" w:pos="1620"/>
        </w:tabs>
        <w:ind w:firstLine="709"/>
        <w:rPr>
          <w:szCs w:val="28"/>
        </w:rPr>
      </w:pPr>
      <w:r>
        <w:rPr>
          <w:szCs w:val="28"/>
        </w:rPr>
        <w:t>1.2</w:t>
      </w:r>
      <w:r w:rsidR="001223F1">
        <w:rPr>
          <w:szCs w:val="28"/>
        </w:rPr>
        <w:t>5</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223F1">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Default="001B4E4E" w:rsidP="00810D52">
      <w:pPr>
        <w:shd w:val="clear" w:color="auto" w:fill="FFFFFF"/>
        <w:tabs>
          <w:tab w:val="left" w:pos="3540"/>
        </w:tabs>
        <w:spacing w:before="120"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Организация и осуществление электронных расчетов </w:t>
      </w:r>
      <w:r>
        <w:rPr>
          <w:rFonts w:ascii="Times New Roman" w:hAnsi="Times New Roman" w:cs="Times New Roman"/>
          <w:b/>
          <w:sz w:val="28"/>
          <w:szCs w:val="28"/>
        </w:rPr>
        <w:br/>
        <w:t xml:space="preserve">в системе банковских расчетов между УФК и подразделением </w:t>
      </w:r>
      <w:r w:rsidR="00315A1B" w:rsidRPr="00EA4F89">
        <w:rPr>
          <w:rFonts w:ascii="Times New Roman" w:hAnsi="Times New Roman" w:cs="Times New Roman"/>
          <w:b/>
          <w:sz w:val="28"/>
          <w:szCs w:val="28"/>
        </w:rPr>
        <w:t>Центрального банка Российской Федерации</w:t>
      </w:r>
      <w:r w:rsidRPr="00315A1B">
        <w:rPr>
          <w:rFonts w:ascii="Times New Roman" w:hAnsi="Times New Roman" w:cs="Times New Roman"/>
          <w:b/>
          <w:sz w:val="28"/>
          <w:szCs w:val="28"/>
        </w:rPr>
        <w:t>,</w:t>
      </w:r>
      <w:r>
        <w:rPr>
          <w:rFonts w:ascii="Times New Roman" w:hAnsi="Times New Roman" w:cs="Times New Roman"/>
          <w:b/>
          <w:sz w:val="28"/>
          <w:szCs w:val="28"/>
        </w:rPr>
        <w:t xml:space="preserve"> кредитными организациями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2.1.  З</w:t>
      </w:r>
      <w:r>
        <w:rPr>
          <w:rFonts w:ascii="Times New Roman" w:hAnsi="Times New Roman" w:cs="Times New Roman"/>
          <w:sz w:val="28"/>
          <w:szCs w:val="28"/>
        </w:rPr>
        <w:t>акрепление в положении о соответствующем структурном подразделении УФК функций,  осуществляемых для  решения задач:</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и осуществления электронных расчетов в системе банковских расчетов между УФК и подразделением Центрального банка Российской Федерации (далее</w:t>
      </w:r>
      <w:r>
        <w:rPr>
          <w:rFonts w:ascii="Times New Roman" w:hAnsi="Times New Roman" w:cs="Times New Roman"/>
          <w:b/>
          <w:sz w:val="28"/>
          <w:szCs w:val="28"/>
        </w:rPr>
        <w:t xml:space="preserve"> – </w:t>
      </w:r>
      <w:r>
        <w:rPr>
          <w:rFonts w:ascii="Times New Roman" w:hAnsi="Times New Roman" w:cs="Times New Roman"/>
          <w:sz w:val="28"/>
          <w:szCs w:val="28"/>
        </w:rPr>
        <w:t>Банк России), кредитными организациями;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обеспечения функционирования единого казначейского счета в части счета, открытого УФК в подразделении Банка России;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координации действий структурных подразделений УФК при осуществлении операций на счетах, открытых УФК в подразделении Банка России и кредитных организациях;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взаимодействия с ГИС ГМП в части полномочий УФК.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Default="001B4E4E">
      <w:pPr>
        <w:shd w:val="clear" w:color="auto" w:fill="FFFFFF"/>
        <w:tabs>
          <w:tab w:val="left" w:pos="3540"/>
        </w:tabs>
        <w:spacing w:after="0" w:line="360" w:lineRule="auto"/>
        <w:ind w:firstLine="709"/>
        <w:jc w:val="both"/>
        <w:rPr>
          <w:rFonts w:ascii="Times New Roman" w:hAnsi="Times New Roman" w:cs="Times New Roman"/>
          <w:bCs/>
          <w:sz w:val="28"/>
          <w:szCs w:val="28"/>
        </w:rPr>
      </w:pPr>
      <w:r w:rsidRPr="003B23F1">
        <w:rPr>
          <w:rFonts w:ascii="Times New Roman" w:hAnsi="Times New Roman" w:cs="Times New Roman"/>
          <w:sz w:val="28"/>
          <w:szCs w:val="28"/>
        </w:rPr>
        <w:t xml:space="preserve">2.3. Достоверность значений показателей оценки результативности </w:t>
      </w:r>
      <w:r w:rsidR="003B23F1" w:rsidRPr="003B23F1">
        <w:rPr>
          <w:rFonts w:ascii="Times New Roman" w:hAnsi="Times New Roman" w:cs="Times New Roman"/>
          <w:sz w:val="28"/>
          <w:szCs w:val="28"/>
        </w:rPr>
        <w:t xml:space="preserve">по направлению </w:t>
      </w:r>
      <w:r w:rsidRPr="003B23F1">
        <w:rPr>
          <w:rFonts w:ascii="Times New Roman" w:hAnsi="Times New Roman" w:cs="Times New Roman"/>
          <w:sz w:val="28"/>
          <w:szCs w:val="28"/>
        </w:rPr>
        <w:t>деятельности УФК</w:t>
      </w:r>
      <w:r w:rsidR="003B23F1">
        <w:rPr>
          <w:rFonts w:ascii="Times New Roman" w:hAnsi="Times New Roman" w:cs="Times New Roman"/>
          <w:sz w:val="28"/>
          <w:szCs w:val="28"/>
        </w:rPr>
        <w:t xml:space="preserve"> «О</w:t>
      </w:r>
      <w:r>
        <w:rPr>
          <w:rFonts w:ascii="Times New Roman" w:hAnsi="Times New Roman" w:cs="Times New Roman"/>
          <w:sz w:val="28"/>
          <w:szCs w:val="28"/>
        </w:rPr>
        <w:t>рганизаци</w:t>
      </w:r>
      <w:r w:rsidR="003B23F1">
        <w:rPr>
          <w:rFonts w:ascii="Times New Roman" w:hAnsi="Times New Roman" w:cs="Times New Roman"/>
          <w:sz w:val="28"/>
          <w:szCs w:val="28"/>
        </w:rPr>
        <w:t>я</w:t>
      </w:r>
      <w:r>
        <w:rPr>
          <w:rFonts w:ascii="Times New Roman" w:hAnsi="Times New Roman" w:cs="Times New Roman"/>
          <w:sz w:val="28"/>
          <w:szCs w:val="28"/>
        </w:rPr>
        <w:t xml:space="preserve"> и осуществлени</w:t>
      </w:r>
      <w:r w:rsidR="003B23F1">
        <w:rPr>
          <w:rFonts w:ascii="Times New Roman" w:hAnsi="Times New Roman" w:cs="Times New Roman"/>
          <w:sz w:val="28"/>
          <w:szCs w:val="28"/>
        </w:rPr>
        <w:t>е</w:t>
      </w:r>
      <w:r>
        <w:rPr>
          <w:rFonts w:ascii="Times New Roman" w:hAnsi="Times New Roman" w:cs="Times New Roman"/>
          <w:sz w:val="28"/>
          <w:szCs w:val="28"/>
        </w:rPr>
        <w:t xml:space="preserve"> электронных расчетов в системе банковских расчетов между УФК и подразделением Банка России, кредитными организациями</w:t>
      </w:r>
      <w:r w:rsidR="003B23F1">
        <w:rPr>
          <w:rFonts w:ascii="Times New Roman" w:hAnsi="Times New Roman" w:cs="Times New Roman"/>
          <w:sz w:val="28"/>
          <w:szCs w:val="28"/>
        </w:rPr>
        <w:t>»</w:t>
      </w:r>
      <w:r>
        <w:rPr>
          <w:rFonts w:ascii="Times New Roman" w:hAnsi="Times New Roman" w:cs="Times New Roman"/>
          <w:bCs/>
          <w:sz w:val="28"/>
          <w:szCs w:val="28"/>
        </w:rPr>
        <w:t>.</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2.4. Осуществление </w:t>
      </w:r>
      <w:r w:rsidR="00574C54" w:rsidRPr="00601369">
        <w:rPr>
          <w:rFonts w:ascii="Times New Roman" w:eastAsia="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050FC8" w:rsidRPr="00C610F8" w:rsidRDefault="001B4E4E" w:rsidP="00C610F8">
      <w:pPr>
        <w:spacing w:after="0" w:line="360" w:lineRule="auto"/>
        <w:ind w:firstLine="708"/>
        <w:jc w:val="both"/>
        <w:rPr>
          <w:rFonts w:ascii="Times New Roman" w:eastAsia="Calibri" w:hAnsi="Times New Roman" w:cs="Times New Roman"/>
          <w:sz w:val="28"/>
          <w:szCs w:val="28"/>
          <w:lang w:eastAsia="en-US"/>
        </w:rPr>
      </w:pPr>
      <w:r w:rsidRPr="00050FC8">
        <w:rPr>
          <w:rFonts w:ascii="Times New Roman" w:hAnsi="Times New Roman" w:cs="Times New Roman"/>
          <w:sz w:val="28"/>
          <w:szCs w:val="28"/>
        </w:rPr>
        <w:t>2.5. </w:t>
      </w:r>
      <w:r w:rsidR="00050FC8" w:rsidRPr="00C610F8">
        <w:rPr>
          <w:rFonts w:ascii="Times New Roman" w:eastAsia="Calibri" w:hAnsi="Times New Roman" w:cs="Times New Roman"/>
          <w:sz w:val="28"/>
          <w:szCs w:val="28"/>
          <w:lang w:eastAsia="en-US"/>
        </w:rPr>
        <w:t>Формирование и направление в МОУ ФК Консолидированных заявок на перечисление средств со счета МОУ ФК, открытого на балансовом счете № 40105 «Средства федерального бюджета» (далее – счет № 40105), на счета УФК для осуществления кассовых выплат</w:t>
      </w:r>
      <w:r w:rsidR="00054C6A">
        <w:rPr>
          <w:rFonts w:ascii="Times New Roman" w:eastAsia="Calibri" w:hAnsi="Times New Roman" w:cs="Times New Roman"/>
          <w:sz w:val="28"/>
          <w:szCs w:val="28"/>
          <w:lang w:eastAsia="en-US"/>
        </w:rPr>
        <w:t>.</w:t>
      </w:r>
    </w:p>
    <w:p w:rsidR="00703523" w:rsidRDefault="001B4E4E">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Формирование расчетных документов для проведения кассовых выплат со счетов УФК и обеспечение их передачи в подразделение Банка России, кредитные организации:</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приказа о наделении должностных лиц ключами электронной подписи;</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приказа о назначении лиц, ответственных за проведение расчетов через расчетную сеть Банка России;</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требований технологических регламентов и локальных документов УФК в части разграничения полномочий должностных лиц, осуществляющих контроль при передаче реестра направленных платежей в подразделение Банка России;</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требований технологических регламентов и локальных документов УФК в части осуществления уточнения реквизитов расчетных документов на основании запросов кредитной организации, направленных в УФК в электронном виде;</w:t>
      </w:r>
    </w:p>
    <w:p w:rsidR="00703523" w:rsidRDefault="001B4E4E">
      <w:pPr>
        <w:spacing w:after="0" w:line="360" w:lineRule="auto"/>
        <w:ind w:firstLine="709"/>
        <w:jc w:val="both"/>
        <w:rPr>
          <w:rFonts w:ascii="Times New Roman" w:hAnsi="Times New Roman" w:cs="Times New Roman"/>
          <w:snapToGrid w:val="0"/>
          <w:color w:val="000000"/>
          <w:sz w:val="28"/>
          <w:szCs w:val="28"/>
        </w:rPr>
      </w:pPr>
      <w:r w:rsidRPr="006856F7">
        <w:rPr>
          <w:rFonts w:ascii="Times New Roman" w:hAnsi="Times New Roman" w:cs="Times New Roman"/>
          <w:snapToGrid w:val="0"/>
          <w:color w:val="000000"/>
          <w:sz w:val="28"/>
          <w:szCs w:val="28"/>
        </w:rPr>
        <w:t>наличие фактов несанкционированных платежных операций, связанных с некорректной работой программного обеспечения, используемого в УФК;</w:t>
      </w:r>
    </w:p>
    <w:p w:rsidR="00703523" w:rsidRDefault="001B4E4E">
      <w:pPr>
        <w:widowControl w:val="0"/>
        <w:autoSpaceDE w:val="0"/>
        <w:autoSpaceDN w:val="0"/>
        <w:adjustRightInd w:val="0"/>
        <w:spacing w:after="0" w:line="360" w:lineRule="auto"/>
        <w:ind w:firstLine="709"/>
        <w:jc w:val="both"/>
        <w:rPr>
          <w:rFonts w:ascii="Times New Roman" w:hAnsi="Times New Roman" w:cs="Times New Roman"/>
          <w:snapToGrid w:val="0"/>
          <w:color w:val="000000"/>
          <w:sz w:val="28"/>
          <w:szCs w:val="28"/>
        </w:rPr>
      </w:pPr>
      <w:proofErr w:type="gramStart"/>
      <w:r>
        <w:rPr>
          <w:rFonts w:ascii="Times New Roman" w:hAnsi="Times New Roman" w:cs="Times New Roman"/>
          <w:snapToGrid w:val="0"/>
          <w:color w:val="000000"/>
          <w:sz w:val="28"/>
          <w:szCs w:val="28"/>
        </w:rPr>
        <w:t>соблюдение требований, установленных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Федерального агентства правительственной связи при Президенте Российской Федерации от 13 июня 2001 г. № 152 (з</w:t>
      </w:r>
      <w:r>
        <w:rPr>
          <w:rFonts w:ascii="Times New Roman" w:hAnsi="Times New Roman" w:cs="Times New Roman"/>
          <w:sz w:val="28"/>
          <w:szCs w:val="28"/>
        </w:rPr>
        <w:t>арегистрирован в Министерстве юстиции Российской Федерации 6 августа 2001 г., регистрационный номер 2848</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Бюллетень нормативных актов федеральных органов исполнительной власти», 2001, № 34)</w:t>
      </w:r>
      <w:r>
        <w:rPr>
          <w:rFonts w:ascii="Times New Roman" w:hAnsi="Times New Roman" w:cs="Times New Roman"/>
          <w:snapToGrid w:val="0"/>
          <w:color w:val="000000"/>
          <w:sz w:val="28"/>
          <w:szCs w:val="28"/>
        </w:rPr>
        <w:t>.</w:t>
      </w:r>
      <w:proofErr w:type="gramEnd"/>
    </w:p>
    <w:p w:rsidR="00703523" w:rsidRDefault="001B4E4E">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 Получение электронн</w:t>
      </w:r>
      <w:r w:rsidR="00420517">
        <w:rPr>
          <w:rFonts w:ascii="Times New Roman" w:hAnsi="Times New Roman" w:cs="Times New Roman"/>
          <w:sz w:val="28"/>
          <w:szCs w:val="28"/>
        </w:rPr>
        <w:t>ых</w:t>
      </w:r>
      <w:r>
        <w:rPr>
          <w:rFonts w:ascii="Times New Roman" w:hAnsi="Times New Roman" w:cs="Times New Roman"/>
          <w:sz w:val="28"/>
          <w:szCs w:val="28"/>
        </w:rPr>
        <w:t xml:space="preserve"> выпис</w:t>
      </w:r>
      <w:r w:rsidR="00420517">
        <w:rPr>
          <w:rFonts w:ascii="Times New Roman" w:hAnsi="Times New Roman" w:cs="Times New Roman"/>
          <w:sz w:val="28"/>
          <w:szCs w:val="28"/>
        </w:rPr>
        <w:t>о</w:t>
      </w:r>
      <w:r>
        <w:rPr>
          <w:rFonts w:ascii="Times New Roman" w:hAnsi="Times New Roman" w:cs="Times New Roman"/>
          <w:sz w:val="28"/>
          <w:szCs w:val="28"/>
        </w:rPr>
        <w:t>к банка по всем счетам, открытым УФК в подразделении Банка России</w:t>
      </w:r>
      <w:r w:rsidR="00420517">
        <w:rPr>
          <w:rFonts w:ascii="Times New Roman" w:hAnsi="Times New Roman" w:cs="Times New Roman"/>
          <w:sz w:val="28"/>
          <w:szCs w:val="28"/>
        </w:rPr>
        <w:t xml:space="preserve"> и кредитных организациях</w:t>
      </w:r>
      <w:r>
        <w:rPr>
          <w:rFonts w:ascii="Times New Roman" w:hAnsi="Times New Roman" w:cs="Times New Roman"/>
          <w:sz w:val="28"/>
          <w:szCs w:val="28"/>
        </w:rPr>
        <w:t xml:space="preserve">,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соответствием данных полученн</w:t>
      </w:r>
      <w:r w:rsidR="00420517">
        <w:rPr>
          <w:rFonts w:ascii="Times New Roman" w:hAnsi="Times New Roman" w:cs="Times New Roman"/>
          <w:sz w:val="28"/>
          <w:szCs w:val="28"/>
        </w:rPr>
        <w:t>ых</w:t>
      </w:r>
      <w:r>
        <w:rPr>
          <w:rFonts w:ascii="Times New Roman" w:hAnsi="Times New Roman" w:cs="Times New Roman"/>
          <w:sz w:val="28"/>
          <w:szCs w:val="28"/>
        </w:rPr>
        <w:t xml:space="preserve"> выпис</w:t>
      </w:r>
      <w:r w:rsidR="00420517">
        <w:rPr>
          <w:rFonts w:ascii="Times New Roman" w:hAnsi="Times New Roman" w:cs="Times New Roman"/>
          <w:sz w:val="28"/>
          <w:szCs w:val="28"/>
        </w:rPr>
        <w:t>о</w:t>
      </w:r>
      <w:r>
        <w:rPr>
          <w:rFonts w:ascii="Times New Roman" w:hAnsi="Times New Roman" w:cs="Times New Roman"/>
          <w:sz w:val="28"/>
          <w:szCs w:val="28"/>
        </w:rPr>
        <w:t>к банка проведенным операциям и подтверждение расходной части выпис</w:t>
      </w:r>
      <w:r w:rsidR="00420517">
        <w:rPr>
          <w:rFonts w:ascii="Times New Roman" w:hAnsi="Times New Roman" w:cs="Times New Roman"/>
          <w:sz w:val="28"/>
          <w:szCs w:val="28"/>
        </w:rPr>
        <w:t>о</w:t>
      </w:r>
      <w:r>
        <w:rPr>
          <w:rFonts w:ascii="Times New Roman" w:hAnsi="Times New Roman" w:cs="Times New Roman"/>
          <w:sz w:val="28"/>
          <w:szCs w:val="28"/>
        </w:rPr>
        <w:t>к по всем счетам.</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2.8. Осуществление процедур </w:t>
      </w:r>
      <w:proofErr w:type="gramStart"/>
      <w:r>
        <w:rPr>
          <w:rFonts w:ascii="Times New Roman" w:hAnsi="Times New Roman" w:cs="Times New Roman"/>
          <w:snapToGrid w:val="0"/>
          <w:color w:val="000000"/>
          <w:sz w:val="28"/>
          <w:szCs w:val="28"/>
        </w:rPr>
        <w:t>контроля за</w:t>
      </w:r>
      <w:proofErr w:type="gramEnd"/>
      <w:r>
        <w:rPr>
          <w:rFonts w:ascii="Times New Roman" w:hAnsi="Times New Roman" w:cs="Times New Roman"/>
          <w:snapToGrid w:val="0"/>
          <w:color w:val="000000"/>
          <w:sz w:val="28"/>
          <w:szCs w:val="28"/>
        </w:rPr>
        <w:t xml:space="preserve"> соответствием данных платежных документов, представляемых на бумажных (электронных) носителях получателями бюджетных средств в УФК, данным реестров направленных платежей, передаваемых для проведения кассовых выплат в </w:t>
      </w:r>
      <w:r>
        <w:rPr>
          <w:rFonts w:ascii="Times New Roman" w:hAnsi="Times New Roman" w:cs="Times New Roman"/>
          <w:sz w:val="28"/>
          <w:szCs w:val="28"/>
        </w:rPr>
        <w:t xml:space="preserve">подразделение </w:t>
      </w:r>
      <w:r>
        <w:rPr>
          <w:rFonts w:ascii="Times New Roman" w:hAnsi="Times New Roman" w:cs="Times New Roman"/>
          <w:snapToGrid w:val="0"/>
          <w:color w:val="000000"/>
          <w:sz w:val="28"/>
          <w:szCs w:val="28"/>
        </w:rPr>
        <w:t>Банка России.</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 Обеспечение наличными денежными средствами организаций, лицевые счета которым открыты в УФК, финансовом органе субъекта Российской Федерации (муниципального образования):</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по получению денежных чековых книжек в подразделении Банка России и кредитных организациях, банковских карт –  в кредитных организациях, их учету и выдаче клиентам;</w:t>
      </w:r>
    </w:p>
    <w:p w:rsidR="00703523" w:rsidRDefault="001B4E4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Справки (код формы </w:t>
      </w:r>
      <w:r>
        <w:rPr>
          <w:rFonts w:ascii="Times New Roman" w:hAnsi="Times New Roman" w:cs="Times New Roman"/>
          <w:sz w:val="28"/>
          <w:szCs w:val="28"/>
        </w:rPr>
        <w:br/>
        <w:t>по ОКУД 0504833) и перечисления средств на счет, открытый УФК на балансовом счете № 40116 «Средства для выдачи и внесения наличных денег и осуществления расчетов по отдельным операциям» (далее – счет № 40116);</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перечисления денежных сре</w:t>
      </w:r>
      <w:proofErr w:type="gramStart"/>
      <w:r>
        <w:rPr>
          <w:rFonts w:ascii="Times New Roman" w:hAnsi="Times New Roman" w:cs="Times New Roman"/>
          <w:sz w:val="28"/>
          <w:szCs w:val="28"/>
        </w:rPr>
        <w:t>дств с с</w:t>
      </w:r>
      <w:proofErr w:type="gramEnd"/>
      <w:r>
        <w:rPr>
          <w:rFonts w:ascii="Times New Roman" w:hAnsi="Times New Roman" w:cs="Times New Roman"/>
          <w:sz w:val="28"/>
          <w:szCs w:val="28"/>
        </w:rPr>
        <w:t>оответствующих счетов № 40116 на соответствующие счета УФК;</w:t>
      </w:r>
    </w:p>
    <w:p w:rsidR="00703523" w:rsidRDefault="001B4E4E">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наличие в Договоре банковского счета, заключенном между УФК и кредитной организацией, положений, предусматривающих ограничения расчетов по операциям, установленные приказом Федерального казначейства от 30 июня 2014 г. №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w:t>
      </w:r>
      <w:r>
        <w:rPr>
          <w:rFonts w:ascii="Times New Roman" w:hAnsi="Times New Roman" w:cs="Times New Roman"/>
          <w:snapToGrid w:val="0"/>
          <w:color w:val="000000"/>
          <w:sz w:val="28"/>
          <w:szCs w:val="28"/>
        </w:rPr>
        <w:t>(з</w:t>
      </w:r>
      <w:r>
        <w:rPr>
          <w:rFonts w:ascii="Times New Roman" w:hAnsi="Times New Roman" w:cs="Times New Roman"/>
          <w:sz w:val="28"/>
          <w:szCs w:val="28"/>
        </w:rPr>
        <w:t>арегистрирован в Министерстве юстиции Российской Федерации 29 сентября 2014</w:t>
      </w:r>
      <w:proofErr w:type="gramEnd"/>
      <w:r>
        <w:rPr>
          <w:rFonts w:ascii="Times New Roman" w:hAnsi="Times New Roman" w:cs="Times New Roman"/>
          <w:sz w:val="28"/>
          <w:szCs w:val="28"/>
        </w:rPr>
        <w:t xml:space="preserve"> г., регистрационный номер 34153; «Бюллетень нормативных актов федеральных органов исполнительной власти», 2014, № 47</w:t>
      </w:r>
      <w:r w:rsidR="00BE2DE8">
        <w:rPr>
          <w:rFonts w:ascii="Times New Roman" w:hAnsi="Times New Roman" w:cs="Times New Roman"/>
          <w:sz w:val="28"/>
          <w:szCs w:val="28"/>
        </w:rPr>
        <w:t>;</w:t>
      </w:r>
      <w:r w:rsidR="008F2DBF">
        <w:rPr>
          <w:rFonts w:ascii="Times New Roman" w:hAnsi="Times New Roman" w:cs="Times New Roman"/>
          <w:sz w:val="28"/>
          <w:szCs w:val="28"/>
        </w:rPr>
        <w:t xml:space="preserve"> </w:t>
      </w:r>
      <w:r w:rsidR="00BE2DE8" w:rsidRPr="00F1006F">
        <w:rPr>
          <w:rFonts w:ascii="Times New Roman" w:hAnsi="Times New Roman" w:cs="Times New Roman"/>
          <w:sz w:val="28"/>
        </w:rPr>
        <w:t xml:space="preserve">Официальный интернет-портал правовой информации </w:t>
      </w:r>
      <w:hyperlink r:id="rId9" w:history="1">
        <w:r w:rsidR="00BE2DE8" w:rsidRPr="00F1006F">
          <w:rPr>
            <w:rStyle w:val="afa"/>
            <w:rFonts w:ascii="Times New Roman" w:hAnsi="Times New Roman" w:cs="Times New Roman"/>
            <w:color w:val="auto"/>
            <w:sz w:val="28"/>
            <w:u w:val="none"/>
          </w:rPr>
          <w:t>http://www.pravo.gov.ru</w:t>
        </w:r>
      </w:hyperlink>
      <w:r w:rsidR="00BE2DE8" w:rsidRPr="00F1006F">
        <w:rPr>
          <w:rFonts w:ascii="Times New Roman" w:hAnsi="Times New Roman" w:cs="Times New Roman"/>
          <w:sz w:val="28"/>
        </w:rPr>
        <w:t>, 20 февраля 2016 г.</w:t>
      </w:r>
      <w:r w:rsidRPr="00F1006F">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Реестра на выпуск карт </w:t>
      </w:r>
      <w:r w:rsidR="009355DA">
        <w:rPr>
          <w:rFonts w:ascii="Times New Roman" w:hAnsi="Times New Roman" w:cs="Times New Roman"/>
          <w:sz w:val="28"/>
          <w:szCs w:val="28"/>
        </w:rPr>
        <w:t>(</w:t>
      </w:r>
      <w:r w:rsidR="009355DA" w:rsidRPr="00235E3B">
        <w:rPr>
          <w:rFonts w:ascii="Times New Roman" w:hAnsi="Times New Roman" w:cs="Times New Roman"/>
          <w:sz w:val="28"/>
          <w:szCs w:val="28"/>
        </w:rPr>
        <w:t>код формы по КФД 0531248)</w:t>
      </w:r>
      <w:r w:rsidR="009355DA">
        <w:rPr>
          <w:rFonts w:ascii="Times New Roman" w:hAnsi="Times New Roman" w:cs="Times New Roman"/>
          <w:sz w:val="28"/>
          <w:szCs w:val="28"/>
        </w:rPr>
        <w:t xml:space="preserve"> </w:t>
      </w:r>
      <w:r>
        <w:rPr>
          <w:rFonts w:ascii="Times New Roman" w:hAnsi="Times New Roman" w:cs="Times New Roman"/>
          <w:sz w:val="28"/>
          <w:szCs w:val="28"/>
        </w:rPr>
        <w:t>и направления его в кредитную организацию;</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формирования Журнала регистрации карт</w:t>
      </w:r>
      <w:r w:rsidR="009355DA">
        <w:rPr>
          <w:rFonts w:ascii="Times New Roman" w:hAnsi="Times New Roman" w:cs="Times New Roman"/>
          <w:sz w:val="28"/>
          <w:szCs w:val="28"/>
        </w:rPr>
        <w:t xml:space="preserve"> </w:t>
      </w:r>
      <w:r w:rsidR="009355DA" w:rsidRPr="00235E3B">
        <w:rPr>
          <w:rFonts w:ascii="Times New Roman" w:hAnsi="Times New Roman" w:cs="Times New Roman"/>
          <w:sz w:val="28"/>
          <w:szCs w:val="28"/>
        </w:rPr>
        <w:t>(код формы по КФД 0531249)</w:t>
      </w:r>
      <w:r>
        <w:rPr>
          <w:rFonts w:ascii="Times New Roman" w:hAnsi="Times New Roman" w:cs="Times New Roman"/>
          <w:sz w:val="28"/>
          <w:szCs w:val="28"/>
        </w:rPr>
        <w:t>, Журнала регистрации бланков денежных чековых книжек</w:t>
      </w:r>
      <w:r w:rsidR="009355DA">
        <w:rPr>
          <w:rFonts w:ascii="Times New Roman" w:hAnsi="Times New Roman" w:cs="Times New Roman"/>
          <w:sz w:val="28"/>
          <w:szCs w:val="28"/>
        </w:rPr>
        <w:t xml:space="preserve"> </w:t>
      </w:r>
      <w:r w:rsidR="009355DA" w:rsidRPr="00235E3B">
        <w:rPr>
          <w:rFonts w:ascii="Times New Roman" w:hAnsi="Times New Roman" w:cs="Times New Roman"/>
          <w:sz w:val="28"/>
          <w:szCs w:val="28"/>
        </w:rPr>
        <w:t>(код формы по КФД</w:t>
      </w:r>
      <w:r w:rsidR="009355DA" w:rsidRPr="00414D3C">
        <w:rPr>
          <w:rFonts w:ascii="Times New Roman" w:hAnsi="Times New Roman" w:cs="Times New Roman"/>
          <w:sz w:val="28"/>
          <w:szCs w:val="28"/>
        </w:rPr>
        <w:t xml:space="preserve"> </w:t>
      </w:r>
      <w:r w:rsidR="009355DA">
        <w:rPr>
          <w:rFonts w:ascii="Times New Roman" w:hAnsi="Times New Roman" w:cs="Times New Roman"/>
          <w:sz w:val="28"/>
          <w:szCs w:val="28"/>
        </w:rPr>
        <w:t xml:space="preserve"> </w:t>
      </w:r>
      <w:r w:rsidR="009355DA" w:rsidRPr="00414D3C">
        <w:rPr>
          <w:rFonts w:ascii="Times New Roman" w:hAnsi="Times New Roman" w:cs="Times New Roman"/>
          <w:sz w:val="28"/>
          <w:szCs w:val="28"/>
        </w:rPr>
        <w:t>0531241)</w:t>
      </w:r>
      <w:r>
        <w:rPr>
          <w:rFonts w:ascii="Times New Roman" w:hAnsi="Times New Roman" w:cs="Times New Roman"/>
          <w:sz w:val="28"/>
          <w:szCs w:val="28"/>
        </w:rPr>
        <w:t>;</w:t>
      </w:r>
    </w:p>
    <w:p w:rsidR="009355DA" w:rsidRDefault="009355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w:t>
      </w:r>
      <w:proofErr w:type="gramStart"/>
      <w:r>
        <w:rPr>
          <w:rFonts w:ascii="Times New Roman" w:hAnsi="Times New Roman" w:cs="Times New Roman"/>
          <w:sz w:val="28"/>
          <w:szCs w:val="28"/>
        </w:rPr>
        <w:t xml:space="preserve">формирования </w:t>
      </w:r>
      <w:r w:rsidRPr="00BB004F">
        <w:rPr>
          <w:rFonts w:ascii="Times New Roman" w:hAnsi="Times New Roman" w:cs="Times New Roman"/>
          <w:sz w:val="28"/>
          <w:szCs w:val="28"/>
        </w:rPr>
        <w:t>Ведомост</w:t>
      </w:r>
      <w:r>
        <w:rPr>
          <w:rFonts w:ascii="Times New Roman" w:hAnsi="Times New Roman" w:cs="Times New Roman"/>
          <w:sz w:val="28"/>
          <w:szCs w:val="28"/>
        </w:rPr>
        <w:t>и</w:t>
      </w:r>
      <w:r w:rsidRPr="00BB004F">
        <w:rPr>
          <w:rFonts w:ascii="Times New Roman" w:hAnsi="Times New Roman" w:cs="Times New Roman"/>
          <w:sz w:val="28"/>
          <w:szCs w:val="28"/>
        </w:rPr>
        <w:t xml:space="preserve"> операций уполномоченного подразделения получателя средств</w:t>
      </w:r>
      <w:proofErr w:type="gramEnd"/>
      <w:r w:rsidRPr="00BB004F">
        <w:rPr>
          <w:rFonts w:ascii="Times New Roman" w:hAnsi="Times New Roman" w:cs="Times New Roman"/>
          <w:sz w:val="28"/>
          <w:szCs w:val="28"/>
        </w:rPr>
        <w:t xml:space="preserve"> бюджета </w:t>
      </w:r>
      <w:r>
        <w:rPr>
          <w:rFonts w:ascii="Times New Roman" w:hAnsi="Times New Roman" w:cs="Times New Roman"/>
          <w:sz w:val="28"/>
          <w:szCs w:val="28"/>
        </w:rPr>
        <w:t xml:space="preserve">(код формы по КФД 0531244) </w:t>
      </w:r>
      <w:r w:rsidRPr="00BB004F">
        <w:rPr>
          <w:rFonts w:ascii="Times New Roman" w:hAnsi="Times New Roman" w:cs="Times New Roman"/>
          <w:sz w:val="28"/>
          <w:szCs w:val="28"/>
        </w:rPr>
        <w:t>(Ведомост</w:t>
      </w:r>
      <w:r>
        <w:rPr>
          <w:rFonts w:ascii="Times New Roman" w:hAnsi="Times New Roman" w:cs="Times New Roman"/>
          <w:sz w:val="28"/>
          <w:szCs w:val="28"/>
        </w:rPr>
        <w:t>и</w:t>
      </w:r>
      <w:r w:rsidRPr="00BB004F">
        <w:rPr>
          <w:rFonts w:ascii="Times New Roman" w:hAnsi="Times New Roman" w:cs="Times New Roman"/>
          <w:sz w:val="28"/>
          <w:szCs w:val="28"/>
        </w:rPr>
        <w:t xml:space="preserve"> операций уполномоченного подразделения </w:t>
      </w:r>
      <w:proofErr w:type="spellStart"/>
      <w:r w:rsidRPr="00BB004F">
        <w:rPr>
          <w:rFonts w:ascii="Times New Roman" w:hAnsi="Times New Roman" w:cs="Times New Roman"/>
          <w:sz w:val="28"/>
          <w:szCs w:val="28"/>
        </w:rPr>
        <w:t>неучастника</w:t>
      </w:r>
      <w:proofErr w:type="spellEnd"/>
      <w:r w:rsidRPr="00BB004F">
        <w:rPr>
          <w:rFonts w:ascii="Times New Roman" w:hAnsi="Times New Roman" w:cs="Times New Roman"/>
          <w:sz w:val="28"/>
          <w:szCs w:val="28"/>
        </w:rPr>
        <w:t xml:space="preserve"> бюджетного процесса</w:t>
      </w:r>
      <w:r>
        <w:rPr>
          <w:rFonts w:ascii="Times New Roman" w:hAnsi="Times New Roman" w:cs="Times New Roman"/>
          <w:sz w:val="28"/>
          <w:szCs w:val="28"/>
        </w:rPr>
        <w:t xml:space="preserve"> (код формы по КФД 0531245)</w:t>
      </w:r>
      <w:r w:rsidRPr="00BB004F">
        <w:rPr>
          <w:rFonts w:ascii="Times New Roman" w:hAnsi="Times New Roman" w:cs="Times New Roman"/>
          <w:sz w:val="28"/>
          <w:szCs w:val="28"/>
        </w:rPr>
        <w:t>)</w:t>
      </w:r>
      <w:r>
        <w:rPr>
          <w:rFonts w:ascii="Times New Roman" w:hAnsi="Times New Roman" w:cs="Times New Roman"/>
          <w:sz w:val="28"/>
          <w:szCs w:val="28"/>
        </w:rPr>
        <w:t xml:space="preserve"> и своевременность предоставления клиентам;</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и своевременность предоставления клиентам </w:t>
      </w:r>
      <w:r w:rsidR="009355DA">
        <w:rPr>
          <w:rFonts w:ascii="Times New Roman" w:hAnsi="Times New Roman" w:cs="Times New Roman"/>
          <w:sz w:val="28"/>
          <w:szCs w:val="28"/>
        </w:rPr>
        <w:t>С</w:t>
      </w:r>
      <w:r>
        <w:rPr>
          <w:rFonts w:ascii="Times New Roman" w:hAnsi="Times New Roman" w:cs="Times New Roman"/>
          <w:sz w:val="28"/>
          <w:szCs w:val="28"/>
        </w:rPr>
        <w:t>ведений об операциях, совершаемых с использованием карт</w:t>
      </w:r>
      <w:r w:rsidR="009355DA">
        <w:rPr>
          <w:rFonts w:ascii="Times New Roman" w:hAnsi="Times New Roman" w:cs="Times New Roman"/>
          <w:sz w:val="28"/>
          <w:szCs w:val="28"/>
        </w:rPr>
        <w:t xml:space="preserve"> </w:t>
      </w:r>
      <w:r w:rsidR="009355DA" w:rsidRPr="00414D3C">
        <w:rPr>
          <w:rFonts w:ascii="Times New Roman" w:hAnsi="Times New Roman" w:cs="Times New Roman"/>
          <w:sz w:val="28"/>
          <w:szCs w:val="28"/>
        </w:rPr>
        <w:t>(код формы по КФД 0531246)</w:t>
      </w:r>
      <w:r w:rsidR="009355DA">
        <w:rPr>
          <w:rFonts w:ascii="Times New Roman" w:hAnsi="Times New Roman" w:cs="Times New Roman"/>
          <w:sz w:val="28"/>
          <w:szCs w:val="28"/>
        </w:rPr>
        <w:t xml:space="preserve"> </w:t>
      </w:r>
      <w:r>
        <w:rPr>
          <w:rFonts w:ascii="Times New Roman" w:hAnsi="Times New Roman" w:cs="Times New Roman"/>
          <w:sz w:val="28"/>
          <w:szCs w:val="28"/>
        </w:rPr>
        <w:t>(при получении соответствующей информации от кредитной организации).</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Наличие фактов использования текущим операционным днем средств, поступивших на счета, открытые УФК на балансовых счетах </w:t>
      </w:r>
      <w:r>
        <w:rPr>
          <w:rFonts w:ascii="Times New Roman" w:hAnsi="Times New Roman" w:cs="Times New Roman"/>
          <w:sz w:val="28"/>
          <w:szCs w:val="28"/>
        </w:rPr>
        <w:br/>
        <w:t>№ 40101, № 40105, в соответствии с Консолидированной заявкой для осуществления кассовых выплат следующего операционного дня.</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Соответствие суммы, указанной в Консолидированной заявке, на перечисление средств федерального бюджета на счета, открытые УФК на балансовых счетах № 40101, № 40105, сумме платежных документов, представленных получателями бюджетных средств.</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2.12. </w:t>
      </w:r>
      <w:proofErr w:type="gramStart"/>
      <w:r>
        <w:rPr>
          <w:rFonts w:ascii="Times New Roman" w:hAnsi="Times New Roman" w:cs="Times New Roman"/>
          <w:sz w:val="28"/>
          <w:szCs w:val="28"/>
        </w:rPr>
        <w:t>Н</w:t>
      </w:r>
      <w:r>
        <w:rPr>
          <w:rFonts w:ascii="Times New Roman" w:eastAsia="Times New Roman" w:hAnsi="Times New Roman" w:cs="Times New Roman"/>
          <w:sz w:val="28"/>
          <w:szCs w:val="28"/>
        </w:rPr>
        <w:t>аправление оператору ГИС ГМП 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получателей средств федерального бюджета (получателей средств бюджета субъекта Российской Федерации, получателей средств местного бюджета), администраторов источников финансирования дефицита федерального бюджета (администраторов источников финансирования дефицита бюджета субъекта Российской Федерации, администраторов источников финансирования дефицита</w:t>
      </w:r>
      <w:proofErr w:type="gramEnd"/>
      <w:r>
        <w:rPr>
          <w:rFonts w:ascii="Times New Roman" w:eastAsia="Times New Roman" w:hAnsi="Times New Roman" w:cs="Times New Roman"/>
          <w:sz w:val="28"/>
          <w:szCs w:val="28"/>
        </w:rPr>
        <w:t xml:space="preserve"> местного бюджета), федеральных бюджетных учреждений (бюджетных учреждений субъектов Российской Федерации, муниципальных бюджетных учреждений), федеральных автономных учреждений (автономных учреждений субъектов Российской Федерации, муниципальных автономных учреждений), лицевые счета которым открыты в УФК.</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 Комплектование, хранение, учет и использование архивных документов, образовавшихся в ходе деятельности структурного подразделения УФК.</w:t>
      </w:r>
    </w:p>
    <w:p w:rsidR="00703523" w:rsidRDefault="001B4E4E">
      <w:pPr>
        <w:pStyle w:val="a3"/>
        <w:tabs>
          <w:tab w:val="left" w:pos="1260"/>
          <w:tab w:val="left" w:pos="1440"/>
          <w:tab w:val="left" w:pos="1620"/>
        </w:tabs>
        <w:ind w:firstLine="709"/>
        <w:rPr>
          <w:szCs w:val="28"/>
        </w:rPr>
      </w:pPr>
      <w:r>
        <w:rPr>
          <w:szCs w:val="28"/>
        </w:rPr>
        <w:t>2.14. 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2.15.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Pr="000666EB" w:rsidRDefault="001B4E4E" w:rsidP="00810D52">
      <w:pPr>
        <w:spacing w:before="120" w:after="24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Осуществление и учет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w:t>
      </w:r>
      <w:r w:rsidR="00450099">
        <w:rPr>
          <w:rFonts w:ascii="Times New Roman" w:hAnsi="Times New Roman" w:cs="Times New Roman"/>
          <w:b/>
          <w:sz w:val="28"/>
          <w:szCs w:val="28"/>
        </w:rPr>
        <w:br/>
      </w:r>
      <w:r>
        <w:rPr>
          <w:rFonts w:ascii="Times New Roman" w:hAnsi="Times New Roman" w:cs="Times New Roman"/>
          <w:b/>
          <w:sz w:val="28"/>
          <w:szCs w:val="28"/>
        </w:rPr>
        <w:t>по</w:t>
      </w:r>
      <w:r w:rsidR="009F2CAF">
        <w:rPr>
          <w:rFonts w:ascii="Times New Roman" w:hAnsi="Times New Roman" w:cs="Times New Roman"/>
          <w:b/>
          <w:sz w:val="28"/>
          <w:szCs w:val="28"/>
        </w:rPr>
        <w:t xml:space="preserve"> </w:t>
      </w:r>
      <w:r>
        <w:rPr>
          <w:rFonts w:ascii="Times New Roman" w:hAnsi="Times New Roman" w:cs="Times New Roman"/>
          <w:b/>
          <w:sz w:val="28"/>
          <w:szCs w:val="28"/>
        </w:rPr>
        <w:t xml:space="preserve">оперативно-розыскной деятельности, </w:t>
      </w:r>
      <w:r>
        <w:rPr>
          <w:rFonts w:ascii="Times New Roman" w:eastAsia="Times New Roman" w:hAnsi="Times New Roman" w:cs="Times New Roman"/>
          <w:b/>
          <w:sz w:val="28"/>
          <w:szCs w:val="28"/>
        </w:rPr>
        <w:t>средствами федеральных бюджетных (автономных) учреждений</w:t>
      </w:r>
      <w:r w:rsidR="009F2CAF" w:rsidRPr="009F2CAF">
        <w:rPr>
          <w:rFonts w:ascii="Times New Roman" w:eastAsia="Times New Roman" w:hAnsi="Times New Roman" w:cs="Times New Roman"/>
          <w:b/>
          <w:sz w:val="28"/>
          <w:szCs w:val="28"/>
        </w:rPr>
        <w:t xml:space="preserve"> </w:t>
      </w:r>
      <w:r w:rsidR="009F2CAF">
        <w:rPr>
          <w:rFonts w:ascii="Times New Roman" w:eastAsia="Times New Roman" w:hAnsi="Times New Roman" w:cs="Times New Roman"/>
          <w:b/>
          <w:sz w:val="28"/>
          <w:szCs w:val="28"/>
        </w:rPr>
        <w:t xml:space="preserve">и иных </w:t>
      </w:r>
      <w:proofErr w:type="spellStart"/>
      <w:r w:rsidR="009F2CAF">
        <w:rPr>
          <w:rFonts w:ascii="Times New Roman" w:eastAsia="Times New Roman" w:hAnsi="Times New Roman" w:cs="Times New Roman"/>
          <w:b/>
          <w:sz w:val="28"/>
          <w:szCs w:val="28"/>
        </w:rPr>
        <w:t>неучастников</w:t>
      </w:r>
      <w:proofErr w:type="spellEnd"/>
      <w:r w:rsidR="009F2CAF">
        <w:rPr>
          <w:rFonts w:ascii="Times New Roman" w:eastAsia="Times New Roman" w:hAnsi="Times New Roman" w:cs="Times New Roman"/>
          <w:b/>
          <w:sz w:val="28"/>
          <w:szCs w:val="28"/>
        </w:rPr>
        <w:t xml:space="preserve"> бюджетного процесса</w:t>
      </w:r>
      <w:r>
        <w:rPr>
          <w:rFonts w:ascii="Times New Roman" w:eastAsia="Times New Roman" w:hAnsi="Times New Roman" w:cs="Times New Roman"/>
          <w:b/>
          <w:sz w:val="28"/>
          <w:szCs w:val="28"/>
        </w:rPr>
        <w:t>, средствами обязательного медицинского страхования, поступающими федеральным бюджетным (автономным) учреждениям</w:t>
      </w:r>
      <w:r w:rsidR="000666EB">
        <w:rPr>
          <w:rFonts w:ascii="Times New Roman" w:eastAsia="Times New Roman" w:hAnsi="Times New Roman" w:cs="Times New Roman"/>
          <w:b/>
          <w:sz w:val="28"/>
          <w:szCs w:val="28"/>
        </w:rPr>
        <w:t xml:space="preserve">, </w:t>
      </w:r>
      <w:r w:rsidR="000666EB" w:rsidRPr="00697FA6">
        <w:rPr>
          <w:rFonts w:ascii="Times New Roman" w:eastAsia="Times New Roman" w:hAnsi="Times New Roman" w:cs="Times New Roman"/>
          <w:b/>
          <w:sz w:val="28"/>
          <w:szCs w:val="28"/>
        </w:rPr>
        <w:t>обеспечение казначейского сопровождения</w:t>
      </w:r>
    </w:p>
    <w:p w:rsidR="009F2CAF"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 xml:space="preserve">3.1.  </w:t>
      </w:r>
      <w:r>
        <w:rPr>
          <w:rFonts w:ascii="Times New Roman" w:hAnsi="Times New Roman" w:cs="Times New Roman"/>
          <w:sz w:val="28"/>
          <w:szCs w:val="28"/>
        </w:rPr>
        <w:t>Закрепление в положении о соответствующем структурном подразделении УФК функций, выполняемых для  решения задач</w:t>
      </w:r>
      <w:r w:rsidR="009F2CAF">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осуществления и учета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w:t>
      </w:r>
      <w:r w:rsidR="000666EB">
        <w:rPr>
          <w:rFonts w:ascii="Times New Roman" w:hAnsi="Times New Roman" w:cs="Times New Roman"/>
          <w:sz w:val="28"/>
          <w:szCs w:val="28"/>
        </w:rPr>
        <w:t xml:space="preserve">для финансирования мероприятий </w:t>
      </w:r>
      <w:r>
        <w:rPr>
          <w:rFonts w:ascii="Times New Roman" w:hAnsi="Times New Roman" w:cs="Times New Roman"/>
          <w:sz w:val="28"/>
          <w:szCs w:val="28"/>
        </w:rPr>
        <w:t xml:space="preserve">по оперативно-розыскной деятельности, </w:t>
      </w:r>
      <w:r>
        <w:rPr>
          <w:rFonts w:ascii="Times New Roman" w:eastAsia="Times New Roman" w:hAnsi="Times New Roman" w:cs="Times New Roman"/>
          <w:sz w:val="28"/>
          <w:szCs w:val="28"/>
        </w:rPr>
        <w:t>средствами федеральных бюджетных (автономных) учреждений</w:t>
      </w:r>
      <w:r w:rsidR="009F2CAF" w:rsidRPr="009F2CAF">
        <w:rPr>
          <w:rFonts w:ascii="Times New Roman" w:eastAsia="Times New Roman" w:hAnsi="Times New Roman" w:cs="Times New Roman"/>
          <w:sz w:val="28"/>
          <w:szCs w:val="28"/>
        </w:rPr>
        <w:t xml:space="preserve"> </w:t>
      </w:r>
      <w:r w:rsidR="009F2CAF">
        <w:rPr>
          <w:rFonts w:ascii="Times New Roman" w:eastAsia="Times New Roman" w:hAnsi="Times New Roman" w:cs="Times New Roman"/>
          <w:sz w:val="28"/>
          <w:szCs w:val="28"/>
        </w:rPr>
        <w:t xml:space="preserve">и </w:t>
      </w:r>
      <w:r w:rsidR="009355DA" w:rsidRPr="00C158FF">
        <w:rPr>
          <w:rFonts w:ascii="Times New Roman" w:eastAsia="Calibri" w:hAnsi="Times New Roman" w:cs="Times New Roman"/>
          <w:bCs/>
          <w:sz w:val="28"/>
          <w:szCs w:val="28"/>
          <w:lang w:eastAsia="en-US"/>
        </w:rPr>
        <w:t>иных юридических лиц (их обособленных подразделений), не являющихся участниками бюджетного процесса</w:t>
      </w:r>
      <w:r w:rsidR="009355DA">
        <w:rPr>
          <w:rFonts w:ascii="Times New Roman" w:eastAsia="Calibri" w:hAnsi="Times New Roman" w:cs="Times New Roman"/>
          <w:bCs/>
          <w:sz w:val="28"/>
          <w:szCs w:val="28"/>
          <w:lang w:eastAsia="en-US"/>
        </w:rPr>
        <w:t xml:space="preserve"> (далее – иные </w:t>
      </w:r>
      <w:proofErr w:type="spellStart"/>
      <w:r w:rsidR="009355DA">
        <w:rPr>
          <w:rFonts w:ascii="Times New Roman" w:eastAsia="Calibri" w:hAnsi="Times New Roman" w:cs="Times New Roman"/>
          <w:bCs/>
          <w:sz w:val="28"/>
          <w:szCs w:val="28"/>
          <w:lang w:eastAsia="en-US"/>
        </w:rPr>
        <w:t>н</w:t>
      </w:r>
      <w:r w:rsidR="000D13E4">
        <w:rPr>
          <w:rFonts w:ascii="Times New Roman" w:eastAsia="Calibri" w:hAnsi="Times New Roman" w:cs="Times New Roman"/>
          <w:bCs/>
          <w:sz w:val="28"/>
          <w:szCs w:val="28"/>
          <w:lang w:eastAsia="en-US"/>
        </w:rPr>
        <w:t>е</w:t>
      </w:r>
      <w:r w:rsidR="009355DA">
        <w:rPr>
          <w:rFonts w:ascii="Times New Roman" w:eastAsia="Calibri" w:hAnsi="Times New Roman" w:cs="Times New Roman"/>
          <w:bCs/>
          <w:sz w:val="28"/>
          <w:szCs w:val="28"/>
          <w:lang w:eastAsia="en-US"/>
        </w:rPr>
        <w:t>участники</w:t>
      </w:r>
      <w:proofErr w:type="spellEnd"/>
      <w:r w:rsidR="009355DA">
        <w:rPr>
          <w:rFonts w:ascii="Times New Roman" w:eastAsia="Calibri" w:hAnsi="Times New Roman" w:cs="Times New Roman"/>
          <w:bCs/>
          <w:sz w:val="28"/>
          <w:szCs w:val="28"/>
          <w:lang w:eastAsia="en-US"/>
        </w:rPr>
        <w:t xml:space="preserve"> бюджетного</w:t>
      </w:r>
      <w:proofErr w:type="gramEnd"/>
      <w:r w:rsidR="009355DA">
        <w:rPr>
          <w:rFonts w:ascii="Times New Roman" w:eastAsia="Calibri" w:hAnsi="Times New Roman" w:cs="Times New Roman"/>
          <w:bCs/>
          <w:sz w:val="28"/>
          <w:szCs w:val="28"/>
          <w:lang w:eastAsia="en-US"/>
        </w:rPr>
        <w:t xml:space="preserve"> процесса)</w:t>
      </w:r>
      <w:r w:rsidR="009355DA" w:rsidRPr="00C158FF">
        <w:rPr>
          <w:rFonts w:ascii="Times New Roman" w:eastAsia="Calibri" w:hAnsi="Times New Roman" w:cs="Times New Roman"/>
          <w:bCs/>
          <w:sz w:val="28"/>
          <w:szCs w:val="28"/>
          <w:lang w:eastAsia="en-US"/>
        </w:rPr>
        <w:t>, в случаях, установленных законодатель</w:t>
      </w:r>
      <w:r w:rsidR="009355DA">
        <w:rPr>
          <w:rFonts w:ascii="Times New Roman" w:eastAsia="Calibri" w:hAnsi="Times New Roman" w:cs="Times New Roman"/>
          <w:bCs/>
          <w:sz w:val="28"/>
          <w:szCs w:val="28"/>
          <w:lang w:eastAsia="en-US"/>
        </w:rPr>
        <w:t>ством</w:t>
      </w:r>
      <w:r w:rsidR="009355DA" w:rsidRPr="00C158FF">
        <w:rPr>
          <w:rFonts w:ascii="Times New Roman" w:eastAsia="Calibri" w:hAnsi="Times New Roman" w:cs="Times New Roman"/>
          <w:bCs/>
          <w:sz w:val="28"/>
          <w:szCs w:val="28"/>
          <w:lang w:eastAsia="en-US"/>
        </w:rPr>
        <w:t xml:space="preserve"> Российской Федерации</w:t>
      </w:r>
      <w:r>
        <w:rPr>
          <w:rFonts w:ascii="Times New Roman" w:eastAsia="Times New Roman" w:hAnsi="Times New Roman" w:cs="Times New Roman"/>
          <w:sz w:val="28"/>
          <w:szCs w:val="28"/>
        </w:rPr>
        <w:t xml:space="preserve">, средствами обязательного медицинского страхования, поступающими федеральным бюджетным (автономным) учреждениям, </w:t>
      </w:r>
      <w:r>
        <w:rPr>
          <w:rFonts w:ascii="Times New Roman" w:hAnsi="Times New Roman" w:cs="Times New Roman"/>
          <w:sz w:val="28"/>
          <w:szCs w:val="28"/>
        </w:rPr>
        <w:t>на соответствующих лицевых счетах, открытых в УФК</w:t>
      </w:r>
      <w:r w:rsidR="00E635E6">
        <w:rPr>
          <w:rFonts w:ascii="Times New Roman" w:hAnsi="Times New Roman" w:cs="Times New Roman"/>
          <w:sz w:val="28"/>
          <w:szCs w:val="28"/>
        </w:rPr>
        <w:t>;</w:t>
      </w:r>
    </w:p>
    <w:p w:rsidR="00762FF6" w:rsidRPr="009F2CAF" w:rsidRDefault="000F16A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A3A73">
        <w:rPr>
          <w:rFonts w:ascii="Times New Roman" w:eastAsia="Times New Roman" w:hAnsi="Times New Roman" w:cs="Times New Roman"/>
          <w:sz w:val="28"/>
          <w:szCs w:val="28"/>
        </w:rPr>
        <w:t xml:space="preserve">обеспечения </w:t>
      </w:r>
      <w:r w:rsidR="006565F3" w:rsidRPr="00CA3A73">
        <w:rPr>
          <w:rFonts w:ascii="Times New Roman" w:eastAsia="Times New Roman" w:hAnsi="Times New Roman" w:cs="Times New Roman"/>
          <w:sz w:val="28"/>
          <w:szCs w:val="28"/>
        </w:rPr>
        <w:t>казначейского сопровождения государственных контрактов, договоров (соглашений), а также контрактов, договоров, соглашений, заключенных в рамках их исполнения в соответствии с законодательством Российской Федерации (далее – казначейское сопровождение государственных контрактов, контрактов, договоров, соглашений)</w:t>
      </w:r>
      <w:r w:rsidR="00762FF6" w:rsidRPr="00CA3A73">
        <w:rPr>
          <w:rFonts w:ascii="Times New Roman" w:eastAsia="Times New Roman" w:hAnsi="Times New Roman" w:cs="Times New Roman"/>
          <w:sz w:val="28"/>
          <w:szCs w:val="28"/>
          <w:vertAlign w:val="superscript"/>
        </w:rPr>
        <w:t>1</w:t>
      </w:r>
      <w:r w:rsidR="006565F3" w:rsidRPr="00CA3A73">
        <w:rPr>
          <w:rFonts w:ascii="Times New Roman" w:eastAsia="Times New Roman" w:hAnsi="Times New Roman" w:cs="Times New Roman"/>
          <w:sz w:val="28"/>
          <w:szCs w:val="28"/>
        </w:rPr>
        <w:t>;</w:t>
      </w:r>
      <w:r w:rsidR="00762FF6" w:rsidRPr="009F2CAF" w:rsidDel="00762FF6">
        <w:rPr>
          <w:rFonts w:ascii="Times New Roman" w:eastAsia="Times New Roman" w:hAnsi="Times New Roman" w:cs="Times New Roman"/>
          <w:sz w:val="28"/>
          <w:szCs w:val="28"/>
        </w:rPr>
        <w:t xml:space="preserve"> </w:t>
      </w:r>
    </w:p>
    <w:p w:rsidR="006565F3" w:rsidRPr="009F2CAF" w:rsidRDefault="000F16A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97FA6">
        <w:rPr>
          <w:rFonts w:ascii="Times New Roman" w:eastAsia="Times New Roman" w:hAnsi="Times New Roman" w:cs="Times New Roman"/>
          <w:sz w:val="28"/>
          <w:szCs w:val="28"/>
        </w:rPr>
        <w:t xml:space="preserve">осуществления </w:t>
      </w:r>
      <w:r w:rsidR="006565F3" w:rsidRPr="00697FA6">
        <w:rPr>
          <w:rFonts w:ascii="Times New Roman" w:eastAsia="Times New Roman" w:hAnsi="Times New Roman" w:cs="Times New Roman"/>
          <w:sz w:val="28"/>
          <w:szCs w:val="28"/>
        </w:rPr>
        <w:t>казначейского мониторинга исполнения государственных контрактов, контрактов, договоров соглашений в соответствии с действующими законодательными и нормативными правовыми актами Российской Федерации.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B90E6B" w:rsidRDefault="001B4E4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en-US"/>
        </w:rPr>
        <w:t> </w:t>
      </w:r>
      <w:proofErr w:type="gramStart"/>
      <w:r>
        <w:rPr>
          <w:rFonts w:ascii="Times New Roman" w:hAnsi="Times New Roman" w:cs="Times New Roman"/>
          <w:sz w:val="28"/>
          <w:szCs w:val="28"/>
        </w:rPr>
        <w:t xml:space="preserve">Достоверность значений показателей оценки результативности </w:t>
      </w:r>
      <w:r w:rsidR="003B23F1">
        <w:rPr>
          <w:rFonts w:ascii="Times New Roman" w:hAnsi="Times New Roman" w:cs="Times New Roman"/>
          <w:sz w:val="28"/>
          <w:szCs w:val="28"/>
        </w:rPr>
        <w:t xml:space="preserve">по направлению </w:t>
      </w:r>
      <w:r>
        <w:rPr>
          <w:rFonts w:ascii="Times New Roman" w:hAnsi="Times New Roman" w:cs="Times New Roman"/>
          <w:sz w:val="28"/>
          <w:szCs w:val="28"/>
        </w:rPr>
        <w:t>деятельности УФК</w:t>
      </w:r>
      <w:r w:rsidR="003B23F1">
        <w:rPr>
          <w:rFonts w:ascii="Times New Roman" w:hAnsi="Times New Roman" w:cs="Times New Roman"/>
          <w:sz w:val="28"/>
          <w:szCs w:val="28"/>
        </w:rPr>
        <w:t xml:space="preserve"> «О</w:t>
      </w:r>
      <w:r>
        <w:rPr>
          <w:rFonts w:ascii="Times New Roman" w:hAnsi="Times New Roman" w:cs="Times New Roman"/>
          <w:sz w:val="28"/>
          <w:szCs w:val="28"/>
        </w:rPr>
        <w:t>существлени</w:t>
      </w:r>
      <w:r w:rsidR="003B23F1">
        <w:rPr>
          <w:rFonts w:ascii="Times New Roman" w:hAnsi="Times New Roman" w:cs="Times New Roman"/>
          <w:sz w:val="28"/>
          <w:szCs w:val="28"/>
        </w:rPr>
        <w:t>е</w:t>
      </w:r>
      <w:r>
        <w:rPr>
          <w:rFonts w:ascii="Times New Roman" w:hAnsi="Times New Roman" w:cs="Times New Roman"/>
          <w:sz w:val="28"/>
          <w:szCs w:val="28"/>
        </w:rPr>
        <w:t xml:space="preserve"> и учет операций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w:t>
      </w:r>
      <w:r>
        <w:rPr>
          <w:rFonts w:ascii="Times New Roman" w:eastAsia="Times New Roman" w:hAnsi="Times New Roman" w:cs="Times New Roman"/>
          <w:sz w:val="28"/>
          <w:szCs w:val="28"/>
        </w:rPr>
        <w:t>средствами федеральных бюджетных (автономных) учреждений</w:t>
      </w:r>
      <w:r w:rsidR="00EA2AA0">
        <w:rPr>
          <w:rFonts w:ascii="Times New Roman" w:eastAsia="Times New Roman" w:hAnsi="Times New Roman" w:cs="Times New Roman"/>
          <w:sz w:val="28"/>
          <w:szCs w:val="28"/>
        </w:rPr>
        <w:t xml:space="preserve"> и иных </w:t>
      </w:r>
      <w:proofErr w:type="spellStart"/>
      <w:r w:rsidR="00EA2AA0">
        <w:rPr>
          <w:rFonts w:ascii="Times New Roman" w:eastAsia="Times New Roman" w:hAnsi="Times New Roman" w:cs="Times New Roman"/>
          <w:sz w:val="28"/>
          <w:szCs w:val="28"/>
        </w:rPr>
        <w:t>неучастников</w:t>
      </w:r>
      <w:proofErr w:type="spellEnd"/>
      <w:r w:rsidR="00EA2AA0">
        <w:rPr>
          <w:rFonts w:ascii="Times New Roman" w:eastAsia="Times New Roman" w:hAnsi="Times New Roman" w:cs="Times New Roman"/>
          <w:sz w:val="28"/>
          <w:szCs w:val="28"/>
        </w:rPr>
        <w:t xml:space="preserve"> бюджетного процесса</w:t>
      </w:r>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средствами обязательного медицинского страхования, поступающими федеральным бюджетным (автономным) учреждениям</w:t>
      </w:r>
      <w:proofErr w:type="gramEnd"/>
      <w:r w:rsidRPr="00B90E6B">
        <w:rPr>
          <w:rFonts w:ascii="Times New Roman" w:eastAsia="Times New Roman" w:hAnsi="Times New Roman" w:cs="Times New Roman"/>
          <w:sz w:val="28"/>
          <w:szCs w:val="28"/>
        </w:rPr>
        <w:t>,</w:t>
      </w:r>
      <w:r w:rsidR="00EA2AA0" w:rsidRPr="00B63488">
        <w:rPr>
          <w:rFonts w:ascii="Times New Roman" w:hAnsi="Times New Roman" w:cs="Times New Roman"/>
          <w:sz w:val="28"/>
          <w:szCs w:val="28"/>
        </w:rPr>
        <w:t xml:space="preserve"> обеспечение </w:t>
      </w:r>
      <w:r w:rsidR="00EA2AA0" w:rsidRPr="00697FA6">
        <w:rPr>
          <w:rFonts w:ascii="Times New Roman" w:hAnsi="Times New Roman" w:cs="Times New Roman"/>
          <w:sz w:val="28"/>
          <w:szCs w:val="28"/>
        </w:rPr>
        <w:t>казначейского сопровождения»</w:t>
      </w:r>
      <w:r w:rsidRPr="00697FA6">
        <w:rPr>
          <w:rFonts w:ascii="Times New Roman" w:eastAsia="Times New Roman" w:hAnsi="Times New Roman" w:cs="Times New Roman"/>
          <w:sz w:val="28"/>
          <w:szCs w:val="28"/>
        </w:rPr>
        <w:t>.</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3.4.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09120C" w:rsidRDefault="001B4E4E">
      <w:pPr>
        <w:pStyle w:val="ConsPlusNormal"/>
        <w:spacing w:line="360" w:lineRule="auto"/>
        <w:ind w:firstLine="709"/>
        <w:jc w:val="both"/>
        <w:rPr>
          <w:rFonts w:ascii="Times New Roman" w:hAnsi="Times New Roman" w:cs="Times New Roman"/>
          <w:sz w:val="28"/>
        </w:rPr>
      </w:pPr>
      <w:r w:rsidRPr="000C7766">
        <w:rPr>
          <w:rFonts w:ascii="Times New Roman" w:hAnsi="Times New Roman" w:cs="Times New Roman"/>
          <w:sz w:val="28"/>
          <w:szCs w:val="28"/>
        </w:rPr>
        <w:t>3.5. </w:t>
      </w:r>
      <w:r w:rsidRPr="0009120C">
        <w:rPr>
          <w:rFonts w:ascii="Times New Roman" w:hAnsi="Times New Roman" w:cs="Times New Roman"/>
          <w:sz w:val="28"/>
          <w:szCs w:val="28"/>
        </w:rPr>
        <w:t xml:space="preserve">Соблюдение порядка ведения лицевых счетов </w:t>
      </w:r>
      <w:r w:rsidR="0009120C">
        <w:rPr>
          <w:rFonts w:ascii="Times New Roman" w:hAnsi="Times New Roman" w:cs="Times New Roman"/>
          <w:sz w:val="28"/>
          <w:szCs w:val="28"/>
        </w:rPr>
        <w:t>у</w:t>
      </w:r>
      <w:r w:rsidR="0009120C" w:rsidRPr="00B63488">
        <w:rPr>
          <w:rFonts w:ascii="Times New Roman" w:hAnsi="Times New Roman" w:cs="Times New Roman"/>
          <w:sz w:val="28"/>
        </w:rPr>
        <w:t>частник</w:t>
      </w:r>
      <w:r w:rsidR="0009120C">
        <w:rPr>
          <w:rFonts w:ascii="Times New Roman" w:hAnsi="Times New Roman" w:cs="Times New Roman"/>
          <w:sz w:val="28"/>
        </w:rPr>
        <w:t>ов</w:t>
      </w:r>
      <w:r w:rsidR="0009120C" w:rsidRPr="00B63488">
        <w:rPr>
          <w:rFonts w:ascii="Times New Roman" w:hAnsi="Times New Roman" w:cs="Times New Roman"/>
          <w:sz w:val="28"/>
        </w:rPr>
        <w:t xml:space="preserve"> бюджетного процесса, бюджетн</w:t>
      </w:r>
      <w:r w:rsidR="0009120C">
        <w:rPr>
          <w:rFonts w:ascii="Times New Roman" w:hAnsi="Times New Roman" w:cs="Times New Roman"/>
          <w:sz w:val="28"/>
        </w:rPr>
        <w:t>ых</w:t>
      </w:r>
      <w:r w:rsidR="0009120C" w:rsidRPr="00B63488">
        <w:rPr>
          <w:rFonts w:ascii="Times New Roman" w:hAnsi="Times New Roman" w:cs="Times New Roman"/>
          <w:sz w:val="28"/>
        </w:rPr>
        <w:t xml:space="preserve"> (автономн</w:t>
      </w:r>
      <w:r w:rsidR="0009120C">
        <w:rPr>
          <w:rFonts w:ascii="Times New Roman" w:hAnsi="Times New Roman" w:cs="Times New Roman"/>
          <w:sz w:val="28"/>
        </w:rPr>
        <w:t>ых</w:t>
      </w:r>
      <w:r w:rsidR="0009120C" w:rsidRPr="00B63488">
        <w:rPr>
          <w:rFonts w:ascii="Times New Roman" w:hAnsi="Times New Roman" w:cs="Times New Roman"/>
          <w:sz w:val="28"/>
        </w:rPr>
        <w:t>) учреждени</w:t>
      </w:r>
      <w:r w:rsidR="0009120C">
        <w:rPr>
          <w:rFonts w:ascii="Times New Roman" w:hAnsi="Times New Roman" w:cs="Times New Roman"/>
          <w:sz w:val="28"/>
        </w:rPr>
        <w:t>й</w:t>
      </w:r>
      <w:r w:rsidR="0009120C" w:rsidRPr="00B63488">
        <w:rPr>
          <w:rFonts w:ascii="Times New Roman" w:hAnsi="Times New Roman" w:cs="Times New Roman"/>
          <w:sz w:val="28"/>
        </w:rPr>
        <w:t>,</w:t>
      </w:r>
      <w:r w:rsidR="00F50C00" w:rsidRPr="00F50C00">
        <w:rPr>
          <w:rFonts w:ascii="Times New Roman" w:hAnsi="Times New Roman" w:cs="Times New Roman"/>
          <w:sz w:val="28"/>
        </w:rPr>
        <w:t xml:space="preserve"> </w:t>
      </w:r>
      <w:r w:rsidR="00F50C00">
        <w:rPr>
          <w:rFonts w:ascii="Times New Roman" w:hAnsi="Times New Roman" w:cs="Times New Roman"/>
          <w:sz w:val="28"/>
        </w:rPr>
        <w:t xml:space="preserve">иных </w:t>
      </w:r>
      <w:proofErr w:type="spellStart"/>
      <w:r w:rsidR="00F50C00">
        <w:rPr>
          <w:rFonts w:ascii="Times New Roman" w:hAnsi="Times New Roman" w:cs="Times New Roman"/>
          <w:sz w:val="28"/>
        </w:rPr>
        <w:t>неучастников</w:t>
      </w:r>
      <w:proofErr w:type="spellEnd"/>
      <w:r w:rsidR="00F50C00">
        <w:rPr>
          <w:rFonts w:ascii="Times New Roman" w:hAnsi="Times New Roman" w:cs="Times New Roman"/>
          <w:sz w:val="28"/>
        </w:rPr>
        <w:t xml:space="preserve"> бюджетного процесса (далее – клиент)</w:t>
      </w:r>
      <w:r w:rsidR="0009120C" w:rsidRPr="00B63488">
        <w:rPr>
          <w:rFonts w:ascii="Times New Roman" w:hAnsi="Times New Roman" w:cs="Times New Roman"/>
          <w:sz w:val="28"/>
        </w:rPr>
        <w:t xml:space="preserve">, которым </w:t>
      </w:r>
      <w:r w:rsidR="009C6A5B" w:rsidRPr="00D40227">
        <w:rPr>
          <w:rFonts w:ascii="Times New Roman" w:hAnsi="Times New Roman" w:cs="Times New Roman"/>
          <w:sz w:val="28"/>
        </w:rPr>
        <w:t xml:space="preserve">в </w:t>
      </w:r>
      <w:r w:rsidR="009C6A5B">
        <w:rPr>
          <w:rFonts w:ascii="Times New Roman" w:hAnsi="Times New Roman" w:cs="Times New Roman"/>
          <w:sz w:val="28"/>
        </w:rPr>
        <w:t>УФК</w:t>
      </w:r>
      <w:r w:rsidR="009C6A5B" w:rsidRPr="0009120C">
        <w:rPr>
          <w:rFonts w:ascii="Times New Roman" w:hAnsi="Times New Roman" w:cs="Times New Roman"/>
          <w:sz w:val="28"/>
        </w:rPr>
        <w:t xml:space="preserve"> </w:t>
      </w:r>
      <w:r w:rsidR="0009120C" w:rsidRPr="00B63488">
        <w:rPr>
          <w:rFonts w:ascii="Times New Roman" w:hAnsi="Times New Roman" w:cs="Times New Roman"/>
          <w:sz w:val="28"/>
        </w:rPr>
        <w:t>в установленном порядке откры</w:t>
      </w:r>
      <w:r w:rsidR="009C6A5B">
        <w:rPr>
          <w:rFonts w:ascii="Times New Roman" w:hAnsi="Times New Roman" w:cs="Times New Roman"/>
          <w:sz w:val="28"/>
        </w:rPr>
        <w:t>ты</w:t>
      </w:r>
      <w:r w:rsidR="0009120C" w:rsidRPr="00B63488">
        <w:rPr>
          <w:rFonts w:ascii="Times New Roman" w:hAnsi="Times New Roman" w:cs="Times New Roman"/>
          <w:sz w:val="28"/>
        </w:rPr>
        <w:t xml:space="preserve"> лицевые счета.</w:t>
      </w:r>
    </w:p>
    <w:p w:rsidR="00703523" w:rsidRDefault="001B4E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3.6. </w:t>
      </w:r>
      <w:proofErr w:type="gramStart"/>
      <w:r>
        <w:rPr>
          <w:rFonts w:ascii="Times New Roman" w:hAnsi="Times New Roman" w:cs="Times New Roman"/>
          <w:sz w:val="28"/>
          <w:szCs w:val="28"/>
        </w:rPr>
        <w:t>Соблюдение установленного порядка и сроков формирования регистров аналитического учета операци</w:t>
      </w:r>
      <w:r w:rsidR="00473F90">
        <w:rPr>
          <w:rFonts w:ascii="Times New Roman" w:hAnsi="Times New Roman" w:cs="Times New Roman"/>
          <w:sz w:val="28"/>
          <w:szCs w:val="28"/>
        </w:rPr>
        <w:t>й</w:t>
      </w:r>
      <w:r>
        <w:rPr>
          <w:rFonts w:ascii="Times New Roman" w:hAnsi="Times New Roman" w:cs="Times New Roman"/>
          <w:sz w:val="28"/>
          <w:szCs w:val="28"/>
        </w:rPr>
        <w:t xml:space="preserve"> со средствами федерального бюджета, средствами дополнительного бюджетного финансирования, средствами, поступающими во временное распоряжение получателей средств федерального бюджета</w:t>
      </w:r>
      <w:r w:rsidR="000C7766" w:rsidRPr="000C7766">
        <w:rPr>
          <w:rFonts w:ascii="Times New Roman" w:hAnsi="Times New Roman" w:cs="Times New Roman"/>
          <w:sz w:val="28"/>
          <w:szCs w:val="28"/>
        </w:rPr>
        <w:t xml:space="preserve"> </w:t>
      </w:r>
      <w:r w:rsidR="000C7766">
        <w:rPr>
          <w:rFonts w:ascii="Times New Roman" w:hAnsi="Times New Roman" w:cs="Times New Roman"/>
          <w:sz w:val="28"/>
          <w:szCs w:val="28"/>
        </w:rPr>
        <w:t>в соответствии с бюджетным законодательством Российской Федерации</w:t>
      </w:r>
      <w:r>
        <w:rPr>
          <w:rFonts w:ascii="Times New Roman" w:hAnsi="Times New Roman" w:cs="Times New Roman"/>
          <w:sz w:val="28"/>
          <w:szCs w:val="28"/>
        </w:rPr>
        <w:t xml:space="preserve">, средствами бюджета Союзного государства, средствами </w:t>
      </w:r>
      <w:r w:rsidR="00B76CC6">
        <w:rPr>
          <w:rFonts w:ascii="Times New Roman" w:hAnsi="Times New Roman" w:cs="Times New Roman"/>
          <w:sz w:val="28"/>
          <w:szCs w:val="28"/>
        </w:rPr>
        <w:t xml:space="preserve">для финансирования мероприятий </w:t>
      </w:r>
      <w:r>
        <w:rPr>
          <w:rFonts w:ascii="Times New Roman" w:hAnsi="Times New Roman" w:cs="Times New Roman"/>
          <w:sz w:val="28"/>
          <w:szCs w:val="28"/>
        </w:rPr>
        <w:t xml:space="preserve">по оперативно-розыскной деятельности, </w:t>
      </w:r>
      <w:r>
        <w:rPr>
          <w:rFonts w:ascii="Times New Roman" w:eastAsia="Times New Roman" w:hAnsi="Times New Roman" w:cs="Times New Roman"/>
          <w:sz w:val="28"/>
          <w:szCs w:val="28"/>
        </w:rPr>
        <w:t>средствами федеральных бюджетных (автономных) учреждений</w:t>
      </w:r>
      <w:r w:rsidR="0009120C" w:rsidRPr="0009120C">
        <w:rPr>
          <w:rFonts w:ascii="Times New Roman" w:eastAsia="Times New Roman" w:hAnsi="Times New Roman" w:cs="Times New Roman"/>
          <w:sz w:val="28"/>
          <w:szCs w:val="28"/>
        </w:rPr>
        <w:t xml:space="preserve"> </w:t>
      </w:r>
      <w:r w:rsidR="0009120C">
        <w:rPr>
          <w:rFonts w:ascii="Times New Roman" w:eastAsia="Times New Roman" w:hAnsi="Times New Roman" w:cs="Times New Roman"/>
          <w:sz w:val="28"/>
          <w:szCs w:val="28"/>
        </w:rPr>
        <w:t xml:space="preserve">и иных </w:t>
      </w:r>
      <w:proofErr w:type="spellStart"/>
      <w:r w:rsidR="0009120C">
        <w:rPr>
          <w:rFonts w:ascii="Times New Roman" w:eastAsia="Times New Roman" w:hAnsi="Times New Roman" w:cs="Times New Roman"/>
          <w:sz w:val="28"/>
          <w:szCs w:val="28"/>
        </w:rPr>
        <w:t>неучастников</w:t>
      </w:r>
      <w:proofErr w:type="spellEnd"/>
      <w:r w:rsidR="0009120C">
        <w:rPr>
          <w:rFonts w:ascii="Times New Roman" w:eastAsia="Times New Roman" w:hAnsi="Times New Roman" w:cs="Times New Roman"/>
          <w:sz w:val="28"/>
          <w:szCs w:val="28"/>
        </w:rPr>
        <w:t xml:space="preserve"> бюджетного процесса</w:t>
      </w:r>
      <w:r>
        <w:rPr>
          <w:rFonts w:ascii="Times New Roman" w:eastAsia="Times New Roman" w:hAnsi="Times New Roman" w:cs="Times New Roman"/>
          <w:sz w:val="28"/>
          <w:szCs w:val="28"/>
        </w:rPr>
        <w:t>, средствами обязательного медицинского страхования, поступающими</w:t>
      </w:r>
      <w:proofErr w:type="gramEnd"/>
      <w:r>
        <w:rPr>
          <w:rFonts w:ascii="Times New Roman" w:eastAsia="Times New Roman" w:hAnsi="Times New Roman" w:cs="Times New Roman"/>
          <w:sz w:val="28"/>
          <w:szCs w:val="28"/>
        </w:rPr>
        <w:t xml:space="preserve"> федеральным бюджетным (автономным) </w:t>
      </w:r>
      <w:r w:rsidR="000912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учреждениям.</w:t>
      </w:r>
      <w:r>
        <w:rPr>
          <w:rFonts w:ascii="Times New Roman" w:hAnsi="Times New Roman" w:cs="Times New Roman"/>
          <w:sz w:val="28"/>
          <w:szCs w:val="28"/>
        </w:rPr>
        <w:t xml:space="preserve"> </w:t>
      </w:r>
    </w:p>
    <w:p w:rsidR="00703523" w:rsidRDefault="001B4E4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Соблюдение установленного порядка </w:t>
      </w:r>
      <w:r w:rsidR="00473F90" w:rsidRPr="00477108">
        <w:rPr>
          <w:rFonts w:ascii="Times New Roman" w:hAnsi="Times New Roman" w:cs="Times New Roman"/>
          <w:sz w:val="28"/>
          <w:szCs w:val="28"/>
        </w:rPr>
        <w:t xml:space="preserve">доведения бюджетных ассигнований, лимитов бюджетных обязательств </w:t>
      </w:r>
      <w:r w:rsidR="00473F90">
        <w:rPr>
          <w:rFonts w:ascii="Times New Roman" w:hAnsi="Times New Roman" w:cs="Times New Roman"/>
          <w:sz w:val="28"/>
          <w:szCs w:val="28"/>
        </w:rPr>
        <w:t xml:space="preserve">(далее – бюджетные данные), а также предельных объемов финансирования (в случае принятия Минфином России решения об их использовании) </w:t>
      </w:r>
      <w:r w:rsidR="00473F90" w:rsidRPr="00477108">
        <w:rPr>
          <w:rFonts w:ascii="Times New Roman" w:hAnsi="Times New Roman" w:cs="Times New Roman"/>
          <w:sz w:val="28"/>
          <w:szCs w:val="28"/>
        </w:rPr>
        <w:t xml:space="preserve">при организации исполнения федерального бюджета по расходам и источникам финансирования дефицита федерального бюджета и передачи </w:t>
      </w:r>
      <w:r w:rsidR="00473F90">
        <w:rPr>
          <w:rFonts w:ascii="Times New Roman" w:hAnsi="Times New Roman" w:cs="Times New Roman"/>
          <w:sz w:val="28"/>
          <w:szCs w:val="28"/>
        </w:rPr>
        <w:t>бюджетных данных</w:t>
      </w:r>
      <w:r w:rsidR="00473F90" w:rsidRPr="00477108">
        <w:rPr>
          <w:rFonts w:ascii="Times New Roman" w:hAnsi="Times New Roman" w:cs="Times New Roman"/>
          <w:sz w:val="28"/>
          <w:szCs w:val="28"/>
        </w:rPr>
        <w:t xml:space="preserve"> при реорганизации участников бюджетного процесса федерального уровня</w:t>
      </w:r>
      <w:r>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отражения на соответствующих лицевых счетах клиентов операций по доведению и распределению бюджетных данных;</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отзыва распорядителем неиспользованных и/или нераспределенных бюджетных данных, отраженных на соответствующих лицевых счетах клиентов;</w:t>
      </w:r>
    </w:p>
    <w:p w:rsidR="00703523" w:rsidRDefault="001B4E4E">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бюджетных данных, распределенных распорядителями средств федерального бюджета между нижестоящими распорядителями и получателями средств федерального бюджета, над утвержденными им бюджетными данными.</w:t>
      </w:r>
    </w:p>
    <w:p w:rsidR="00703523" w:rsidRDefault="001B4E4E">
      <w:pPr>
        <w:tabs>
          <w:tab w:val="left" w:pos="1440"/>
          <w:tab w:val="left" w:pos="162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s="Times New Roman"/>
          <w:sz w:val="28"/>
          <w:szCs w:val="28"/>
        </w:rPr>
        <w:t>3.8. </w:t>
      </w:r>
      <w:r>
        <w:rPr>
          <w:rFonts w:ascii="Times New Roman" w:hAnsi="Times New Roman"/>
          <w:sz w:val="28"/>
          <w:szCs w:val="28"/>
        </w:rPr>
        <w:t xml:space="preserve">Соблюдение порядка осуществления операций со средствами дополнительного бюджетного финансирования: </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отражения на лицевых счетах получателей бюджетных средств лимитов бюджетных обязательств по дополнительному бюджетному финансированию по соответствующим кодам бюджетной классификации Российской Федерации;</w:t>
      </w:r>
    </w:p>
    <w:p w:rsidR="00703523" w:rsidRDefault="001B4E4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отражения на лицевых счетах получателей бюджетных средств источника дополнительного бюджетного финансирования.</w:t>
      </w:r>
      <w:r w:rsidR="00450A83">
        <w:rPr>
          <w:rFonts w:ascii="Times New Roman" w:hAnsi="Times New Roman" w:cs="Times New Roman"/>
          <w:sz w:val="28"/>
          <w:szCs w:val="28"/>
        </w:rPr>
        <w:t>                                                                                                  </w:t>
      </w:r>
      <w:r w:rsidR="00450A83">
        <w:t xml:space="preserve">              </w:t>
      </w:r>
      <w:r>
        <w:rPr>
          <w:rFonts w:ascii="Times New Roman" w:hAnsi="Times New Roman" w:cs="Times New Roman"/>
          <w:sz w:val="28"/>
          <w:szCs w:val="28"/>
        </w:rPr>
        <w:t>3.9. Соблюдение порядка осуществления  операций на лицевом счете для учета операций со средствами, поступающими во временное распоряжение получателя средств федерального бюджета.</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3.10. Исполнение бюджета Союзного государства: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открытия, переоформления</w:t>
      </w:r>
      <w:r w:rsidR="00813CAF">
        <w:rPr>
          <w:rFonts w:ascii="Times New Roman" w:hAnsi="Times New Roman" w:cs="Times New Roman"/>
          <w:sz w:val="28"/>
          <w:szCs w:val="28"/>
        </w:rPr>
        <w:t xml:space="preserve">, </w:t>
      </w:r>
      <w:r>
        <w:rPr>
          <w:rFonts w:ascii="Times New Roman" w:hAnsi="Times New Roman" w:cs="Times New Roman"/>
          <w:sz w:val="28"/>
          <w:szCs w:val="28"/>
        </w:rPr>
        <w:t xml:space="preserve">закрытия </w:t>
      </w:r>
      <w:r w:rsidR="00813CAF">
        <w:rPr>
          <w:rFonts w:ascii="Times New Roman" w:hAnsi="Times New Roman" w:cs="Times New Roman"/>
          <w:sz w:val="28"/>
          <w:szCs w:val="28"/>
        </w:rPr>
        <w:t xml:space="preserve">и ведения </w:t>
      </w:r>
      <w:r>
        <w:rPr>
          <w:rFonts w:ascii="Times New Roman" w:hAnsi="Times New Roman" w:cs="Times New Roman"/>
          <w:sz w:val="28"/>
          <w:szCs w:val="28"/>
        </w:rPr>
        <w:t>лицевых счетов распорядителей и получателей средств бюджета Союзного государства (далее – лицевой счет клиента Союзного государства);</w:t>
      </w:r>
    </w:p>
    <w:p w:rsidR="00703523" w:rsidRDefault="00813C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w:t>
      </w:r>
      <w:r w:rsidR="001B4E4E">
        <w:rPr>
          <w:rFonts w:ascii="Times New Roman" w:hAnsi="Times New Roman" w:cs="Times New Roman"/>
          <w:sz w:val="28"/>
          <w:szCs w:val="28"/>
        </w:rPr>
        <w:t xml:space="preserve">отражения на лицевых счетах </w:t>
      </w:r>
      <w:proofErr w:type="gramStart"/>
      <w:r w:rsidR="001B4E4E">
        <w:rPr>
          <w:rFonts w:ascii="Times New Roman" w:hAnsi="Times New Roman" w:cs="Times New Roman"/>
          <w:sz w:val="28"/>
          <w:szCs w:val="28"/>
        </w:rPr>
        <w:t>клиентов Союзного государства объемов финансирования расходов бюджета Союзного</w:t>
      </w:r>
      <w:proofErr w:type="gramEnd"/>
      <w:r w:rsidR="001B4E4E">
        <w:rPr>
          <w:rFonts w:ascii="Times New Roman" w:hAnsi="Times New Roman" w:cs="Times New Roman"/>
          <w:sz w:val="28"/>
          <w:szCs w:val="28"/>
        </w:rPr>
        <w:t xml:space="preserve"> государства, доведенных реестрами финансирования</w:t>
      </w:r>
      <w:r>
        <w:rPr>
          <w:rFonts w:ascii="Times New Roman" w:hAnsi="Times New Roman" w:cs="Times New Roman"/>
          <w:sz w:val="28"/>
          <w:szCs w:val="28"/>
        </w:rPr>
        <w:t xml:space="preserve"> и </w:t>
      </w:r>
      <w:r w:rsidR="001B4E4E">
        <w:rPr>
          <w:rFonts w:ascii="Times New Roman" w:hAnsi="Times New Roman" w:cs="Times New Roman"/>
          <w:sz w:val="28"/>
          <w:szCs w:val="28"/>
        </w:rPr>
        <w:t>отзыва неиспользованных и/или нераспределенных объемов финансирования расходов бюджета Союзного государства;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правил осуществления кассовых операций со средствами бюджета Союзного государства;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завершения операций по исполнению бюджета Союзного государства в текущем финансовом году.</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3.11. Соблюдение порядка учета операций по источникам финансирования дефицита федерального бюджета:</w:t>
      </w:r>
    </w:p>
    <w:p w:rsidR="00703523" w:rsidRDefault="001B4E4E">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бюджетных ассигнований для осуществления кассовых выплат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над распределяемыми им суммами между нижестоящими администраторами источников финансирования дефицита бюджета.</w:t>
      </w:r>
    </w:p>
    <w:p w:rsidR="003A52ED" w:rsidRDefault="003A52ED">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6059A0">
        <w:rPr>
          <w:rFonts w:ascii="Times New Roman" w:hAnsi="Times New Roman" w:cs="Times New Roman"/>
          <w:sz w:val="28"/>
          <w:szCs w:val="28"/>
        </w:rPr>
        <w:t>3.1</w:t>
      </w:r>
      <w:r w:rsidR="00F50C00" w:rsidRPr="001F7F81">
        <w:rPr>
          <w:rFonts w:ascii="Times New Roman" w:hAnsi="Times New Roman" w:cs="Times New Roman"/>
          <w:sz w:val="28"/>
          <w:szCs w:val="28"/>
        </w:rPr>
        <w:t>2</w:t>
      </w:r>
      <w:r w:rsidRPr="001F7F81">
        <w:rPr>
          <w:rFonts w:ascii="Times New Roman" w:hAnsi="Times New Roman" w:cs="Times New Roman"/>
          <w:sz w:val="28"/>
          <w:szCs w:val="28"/>
        </w:rPr>
        <w:t xml:space="preserve">. Соблюдение порядка </w:t>
      </w:r>
      <w:proofErr w:type="gramStart"/>
      <w:r w:rsidRPr="001F7F81">
        <w:rPr>
          <w:rFonts w:ascii="Times New Roman" w:eastAsia="Times New Roman" w:hAnsi="Times New Roman" w:cs="Times New Roman"/>
          <w:sz w:val="28"/>
          <w:szCs w:val="28"/>
        </w:rPr>
        <w:t>контроля за</w:t>
      </w:r>
      <w:proofErr w:type="gramEnd"/>
      <w:r w:rsidRPr="001F7F81">
        <w:rPr>
          <w:rFonts w:ascii="Times New Roman" w:eastAsia="Times New Roman" w:hAnsi="Times New Roman" w:cs="Times New Roman"/>
          <w:sz w:val="28"/>
          <w:szCs w:val="28"/>
        </w:rPr>
        <w:t xml:space="preserve"> соответствием информации, содержащейся в документах, представленных для подтверждения возникновения денежных обязательств на основании государственных контрактов, контрактов, договоров, с</w:t>
      </w:r>
      <w:r w:rsidRPr="00542EEC">
        <w:rPr>
          <w:rFonts w:ascii="Times New Roman" w:eastAsia="Times New Roman" w:hAnsi="Times New Roman" w:cs="Times New Roman"/>
          <w:sz w:val="28"/>
          <w:szCs w:val="28"/>
        </w:rPr>
        <w:t>оглашений</w:t>
      </w:r>
      <w:r w:rsidR="00652717" w:rsidRPr="00302F6C">
        <w:rPr>
          <w:rFonts w:ascii="Times New Roman" w:eastAsia="Times New Roman" w:hAnsi="Times New Roman" w:cs="Times New Roman"/>
          <w:sz w:val="28"/>
          <w:szCs w:val="28"/>
        </w:rPr>
        <w:t xml:space="preserve"> в рамках их казначейского сопровождения,</w:t>
      </w:r>
      <w:r w:rsidRPr="006059A0">
        <w:rPr>
          <w:rFonts w:ascii="Times New Roman" w:eastAsia="Times New Roman" w:hAnsi="Times New Roman" w:cs="Times New Roman"/>
          <w:sz w:val="28"/>
          <w:szCs w:val="28"/>
        </w:rPr>
        <w:t xml:space="preserve"> условиям государственного контракта (контракта, договора) и иным требованиям, установленным действующими законодательными и нормативными актами Российской Федерации в случаях, установленных Правительством Российской Федерации</w:t>
      </w:r>
      <w:r w:rsidR="00E97BA8" w:rsidRPr="009A0C1F">
        <w:rPr>
          <w:rStyle w:val="af4"/>
          <w:rFonts w:ascii="Times New Roman" w:eastAsia="Times New Roman" w:hAnsi="Times New Roman" w:cs="Times New Roman"/>
          <w:sz w:val="28"/>
          <w:szCs w:val="28"/>
        </w:rPr>
        <w:footnoteReference w:id="1"/>
      </w:r>
      <w:r w:rsidRPr="006059A0">
        <w:rPr>
          <w:rFonts w:ascii="Times New Roman" w:eastAsia="Times New Roman" w:hAnsi="Times New Roman" w:cs="Times New Roman"/>
          <w:sz w:val="28"/>
          <w:szCs w:val="28"/>
        </w:rPr>
        <w:t>.</w:t>
      </w:r>
    </w:p>
    <w:p w:rsidR="006565F3" w:rsidRPr="001F7F81" w:rsidRDefault="006565F3">
      <w:pPr>
        <w:tabs>
          <w:tab w:val="left" w:pos="1440"/>
          <w:tab w:val="left" w:pos="1620"/>
        </w:tabs>
        <w:spacing w:after="0" w:line="360" w:lineRule="auto"/>
        <w:ind w:firstLine="709"/>
        <w:jc w:val="both"/>
        <w:rPr>
          <w:rFonts w:ascii="Times New Roman" w:hAnsi="Times New Roman" w:cs="Times New Roman"/>
          <w:sz w:val="28"/>
          <w:szCs w:val="28"/>
        </w:rPr>
      </w:pPr>
      <w:r w:rsidRPr="00697FA6">
        <w:rPr>
          <w:rFonts w:ascii="Times New Roman" w:hAnsi="Times New Roman" w:cs="Times New Roman"/>
          <w:sz w:val="28"/>
          <w:szCs w:val="28"/>
        </w:rPr>
        <w:t xml:space="preserve">3.13. Соблюдение </w:t>
      </w:r>
      <w:proofErr w:type="gramStart"/>
      <w:r w:rsidRPr="00697FA6">
        <w:rPr>
          <w:rFonts w:ascii="Times New Roman" w:hAnsi="Times New Roman" w:cs="Times New Roman"/>
          <w:sz w:val="28"/>
          <w:szCs w:val="28"/>
        </w:rPr>
        <w:t>порядка санкционирования оплаты денежных обязательств получателей средств федерального бюджета</w:t>
      </w:r>
      <w:proofErr w:type="gramEnd"/>
      <w:r w:rsidRPr="00697FA6">
        <w:rPr>
          <w:rFonts w:ascii="Times New Roman" w:hAnsi="Times New Roman" w:cs="Times New Roman"/>
          <w:sz w:val="28"/>
          <w:szCs w:val="28"/>
        </w:rPr>
        <w:t xml:space="preserve"> и администраторов источников внутреннего финансирования дефицита федерального бюджета.</w:t>
      </w:r>
    </w:p>
    <w:p w:rsidR="00703523" w:rsidRPr="001F7F81" w:rsidRDefault="001B4E4E">
      <w:pPr>
        <w:autoSpaceDE w:val="0"/>
        <w:autoSpaceDN w:val="0"/>
        <w:adjustRightInd w:val="0"/>
        <w:spacing w:after="0" w:line="360" w:lineRule="auto"/>
        <w:ind w:firstLine="709"/>
        <w:jc w:val="both"/>
        <w:rPr>
          <w:rFonts w:ascii="Times New Roman" w:hAnsi="Times New Roman" w:cs="Times New Roman"/>
          <w:sz w:val="28"/>
          <w:szCs w:val="28"/>
        </w:rPr>
      </w:pPr>
      <w:r w:rsidRPr="006059A0">
        <w:rPr>
          <w:rFonts w:ascii="Times New Roman" w:hAnsi="Times New Roman" w:cs="Times New Roman"/>
          <w:sz w:val="28"/>
          <w:szCs w:val="28"/>
        </w:rPr>
        <w:t>3.1</w:t>
      </w:r>
      <w:r w:rsidR="006565F3">
        <w:rPr>
          <w:rFonts w:ascii="Times New Roman" w:hAnsi="Times New Roman" w:cs="Times New Roman"/>
          <w:sz w:val="28"/>
          <w:szCs w:val="28"/>
        </w:rPr>
        <w:t>4</w:t>
      </w:r>
      <w:r w:rsidRPr="001F7F81">
        <w:rPr>
          <w:rFonts w:ascii="Times New Roman" w:hAnsi="Times New Roman" w:cs="Times New Roman"/>
          <w:sz w:val="28"/>
          <w:szCs w:val="28"/>
        </w:rPr>
        <w:t>.</w:t>
      </w:r>
      <w:r w:rsidR="00E97BA8" w:rsidRPr="009A0C1F">
        <w:rPr>
          <w:rFonts w:ascii="Times New Roman" w:hAnsi="Times New Roman" w:cs="Times New Roman"/>
          <w:sz w:val="28"/>
          <w:szCs w:val="28"/>
        </w:rPr>
        <w:t> </w:t>
      </w:r>
      <w:r w:rsidRPr="006059A0">
        <w:rPr>
          <w:rFonts w:ascii="Times New Roman" w:hAnsi="Times New Roman" w:cs="Times New Roman"/>
          <w:sz w:val="28"/>
          <w:szCs w:val="28"/>
        </w:rPr>
        <w:t xml:space="preserve">Соблюдение порядка санкционирования </w:t>
      </w:r>
      <w:r w:rsidR="009C1760" w:rsidRPr="001F7F81">
        <w:rPr>
          <w:rFonts w:ascii="Times New Roman" w:hAnsi="Times New Roman" w:cs="Times New Roman"/>
          <w:sz w:val="28"/>
          <w:szCs w:val="28"/>
        </w:rPr>
        <w:t>операций при казначейском сопровождении государственных контрактов, договоров (соглашений), а также контрактов, договоров, соглашений, заключенных в рамках их исполнения</w:t>
      </w:r>
      <w:proofErr w:type="gramStart"/>
      <w:r w:rsidR="008F2DBF" w:rsidRPr="008F2DBF">
        <w:rPr>
          <w:rFonts w:ascii="Times New Roman" w:hAnsi="Times New Roman" w:cs="Times New Roman"/>
          <w:sz w:val="28"/>
          <w:szCs w:val="28"/>
          <w:vertAlign w:val="superscript"/>
        </w:rPr>
        <w:t>1</w:t>
      </w:r>
      <w:proofErr w:type="gramEnd"/>
      <w:r w:rsidR="009C1760" w:rsidRPr="006059A0">
        <w:rPr>
          <w:rFonts w:ascii="Times New Roman" w:hAnsi="Times New Roman" w:cs="Times New Roman"/>
          <w:sz w:val="28"/>
          <w:szCs w:val="28"/>
        </w:rPr>
        <w:t>.</w:t>
      </w:r>
      <w:r w:rsidR="009C1760" w:rsidRPr="001F7F81">
        <w:rPr>
          <w:rFonts w:ascii="Times New Roman" w:hAnsi="Times New Roman" w:cs="Times New Roman"/>
          <w:sz w:val="24"/>
          <w:szCs w:val="24"/>
        </w:rPr>
        <w:t xml:space="preserve"> </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CA3A73">
        <w:rPr>
          <w:rFonts w:ascii="Times New Roman" w:hAnsi="Times New Roman" w:cs="Times New Roman"/>
          <w:sz w:val="28"/>
          <w:szCs w:val="28"/>
        </w:rPr>
        <w:t>3.1</w:t>
      </w:r>
      <w:r w:rsidR="006565F3" w:rsidRPr="00CA3A73">
        <w:rPr>
          <w:rFonts w:ascii="Times New Roman" w:hAnsi="Times New Roman" w:cs="Times New Roman"/>
          <w:sz w:val="28"/>
          <w:szCs w:val="28"/>
        </w:rPr>
        <w:t>5</w:t>
      </w:r>
      <w:r w:rsidRPr="00CA3A73">
        <w:rPr>
          <w:rFonts w:ascii="Times New Roman" w:hAnsi="Times New Roman" w:cs="Times New Roman"/>
          <w:sz w:val="28"/>
          <w:szCs w:val="28"/>
        </w:rPr>
        <w:t>. Соблюдение порядка санкционирования расходов федеральных государственных унитарных предприятий, источником финансового обеспечения которых являются субсидии на осуществление капитальных вложений в объекты государственной собственности Российской Федерации</w:t>
      </w:r>
      <w:r w:rsidR="00B13AD0" w:rsidRPr="00CA3A73">
        <w:rPr>
          <w:rFonts w:ascii="Times New Roman" w:hAnsi="Times New Roman" w:cs="Times New Roman"/>
          <w:sz w:val="28"/>
          <w:szCs w:val="28"/>
        </w:rPr>
        <w:t>.</w:t>
      </w:r>
    </w:p>
    <w:p w:rsidR="00E97BA8" w:rsidRDefault="00E97BA8">
      <w:pPr>
        <w:autoSpaceDE w:val="0"/>
        <w:autoSpaceDN w:val="0"/>
        <w:adjustRightInd w:val="0"/>
        <w:spacing w:after="0" w:line="360" w:lineRule="auto"/>
        <w:ind w:firstLine="709"/>
        <w:jc w:val="both"/>
        <w:rPr>
          <w:rFonts w:ascii="Times New Roman" w:hAnsi="Times New Roman" w:cs="Times New Roman"/>
          <w:sz w:val="28"/>
          <w:szCs w:val="28"/>
        </w:rPr>
      </w:pPr>
      <w:r w:rsidRPr="00697FA6">
        <w:rPr>
          <w:rFonts w:ascii="Times New Roman" w:hAnsi="Times New Roman" w:cs="Times New Roman"/>
          <w:sz w:val="28"/>
          <w:szCs w:val="28"/>
        </w:rPr>
        <w:t>3.1</w:t>
      </w:r>
      <w:r w:rsidR="006565F3" w:rsidRPr="00697FA6">
        <w:rPr>
          <w:rFonts w:ascii="Times New Roman" w:hAnsi="Times New Roman" w:cs="Times New Roman"/>
          <w:sz w:val="28"/>
          <w:szCs w:val="28"/>
        </w:rPr>
        <w:t>6</w:t>
      </w:r>
      <w:r w:rsidRPr="00697FA6">
        <w:rPr>
          <w:rFonts w:ascii="Times New Roman" w:hAnsi="Times New Roman" w:cs="Times New Roman"/>
          <w:sz w:val="28"/>
          <w:szCs w:val="28"/>
        </w:rPr>
        <w:t>. Соблюдение порядка санкционирования расходов федеральных бюджетных (автономных) учреждений, источником финансового обеспечения которых являются субсидии, полученные</w:t>
      </w:r>
      <w:r w:rsidRPr="00697FA6">
        <w:rPr>
          <w:rFonts w:ascii="Times New Roman" w:eastAsia="Times New Roman" w:hAnsi="Times New Roman" w:cs="Times New Roman"/>
          <w:sz w:val="28"/>
          <w:szCs w:val="24"/>
        </w:rPr>
        <w:t xml:space="preserve"> в соответствии с </w:t>
      </w:r>
      <w:r w:rsidRPr="00697FA6">
        <w:rPr>
          <w:rFonts w:ascii="Times New Roman" w:eastAsia="Times New Roman" w:hAnsi="Times New Roman" w:cs="Times New Roman"/>
          <w:sz w:val="28"/>
          <w:szCs w:val="28"/>
        </w:rPr>
        <w:t xml:space="preserve">абзацем вторым </w:t>
      </w:r>
      <w:r w:rsidRPr="00697FA6">
        <w:rPr>
          <w:rFonts w:ascii="Times New Roman" w:hAnsi="Times New Roman" w:cs="Times New Roman"/>
          <w:sz w:val="28"/>
          <w:szCs w:val="28"/>
        </w:rPr>
        <w:t xml:space="preserve">пункта 1 статьи 78.1 и пунктом 1 статьи 78.2 </w:t>
      </w:r>
      <w:r w:rsidRPr="00697FA6">
        <w:rPr>
          <w:rFonts w:ascii="Times New Roman" w:eastAsia="Times New Roman" w:hAnsi="Times New Roman" w:cs="Times New Roman"/>
          <w:sz w:val="28"/>
          <w:szCs w:val="24"/>
        </w:rPr>
        <w:t xml:space="preserve">Бюджетного кодекса Российской Федерации </w:t>
      </w:r>
      <w:r w:rsidRPr="00697FA6">
        <w:rPr>
          <w:rFonts w:ascii="Times New Roman" w:hAnsi="Times New Roman" w:cs="Times New Roman"/>
          <w:sz w:val="28"/>
          <w:szCs w:val="28"/>
        </w:rPr>
        <w:t xml:space="preserve">(Собрание законодательства Российской Федерации, </w:t>
      </w:r>
      <w:r w:rsidR="00F81B15" w:rsidRPr="00697FA6">
        <w:rPr>
          <w:rFonts w:ascii="Times New Roman" w:hAnsi="Times New Roman" w:cs="Times New Roman"/>
          <w:sz w:val="28"/>
          <w:szCs w:val="28"/>
        </w:rPr>
        <w:t xml:space="preserve">1998, № 31, ст. 3823; 2007, № 18, ст. 2117; 2013, № 27, ст. 3473, 2013, № 52 (часть </w:t>
      </w:r>
      <w:r w:rsidR="00F81B15" w:rsidRPr="00697FA6">
        <w:rPr>
          <w:rFonts w:ascii="Times New Roman" w:hAnsi="Times New Roman" w:cs="Times New Roman"/>
          <w:sz w:val="28"/>
          <w:szCs w:val="28"/>
          <w:lang w:val="en-US"/>
        </w:rPr>
        <w:t>I</w:t>
      </w:r>
      <w:r w:rsidR="00F81B15" w:rsidRPr="00697FA6">
        <w:rPr>
          <w:rFonts w:ascii="Times New Roman" w:hAnsi="Times New Roman" w:cs="Times New Roman"/>
          <w:sz w:val="28"/>
          <w:szCs w:val="28"/>
        </w:rPr>
        <w:t>), ст. 6983</w:t>
      </w:r>
      <w:r w:rsidRPr="00697FA6">
        <w:rPr>
          <w:rFonts w:ascii="Times New Roman" w:hAnsi="Times New Roman" w:cs="Times New Roman"/>
          <w:sz w:val="28"/>
          <w:szCs w:val="28"/>
        </w:rPr>
        <w:t>) (далее – БК РФ), лицевые счета которым открыты в УФК.</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565F3">
        <w:rPr>
          <w:rFonts w:ascii="Times New Roman" w:hAnsi="Times New Roman" w:cs="Times New Roman"/>
          <w:sz w:val="28"/>
          <w:szCs w:val="28"/>
        </w:rPr>
        <w:t>7</w:t>
      </w:r>
      <w:r>
        <w:rPr>
          <w:rFonts w:ascii="Times New Roman" w:hAnsi="Times New Roman" w:cs="Times New Roman"/>
          <w:sz w:val="28"/>
          <w:szCs w:val="28"/>
        </w:rPr>
        <w:t xml:space="preserve">. Соблюдение порядка учета бюджетных </w:t>
      </w:r>
      <w:r w:rsidR="004B2F07">
        <w:rPr>
          <w:rFonts w:ascii="Times New Roman" w:hAnsi="Times New Roman" w:cs="Times New Roman"/>
          <w:sz w:val="28"/>
          <w:szCs w:val="28"/>
        </w:rPr>
        <w:t xml:space="preserve">и денежных </w:t>
      </w:r>
      <w:r>
        <w:rPr>
          <w:rFonts w:ascii="Times New Roman" w:hAnsi="Times New Roman" w:cs="Times New Roman"/>
          <w:sz w:val="28"/>
          <w:szCs w:val="28"/>
        </w:rPr>
        <w:t>обязательств получателей средств федерального бюджета</w:t>
      </w:r>
      <w:r w:rsidR="004B2F07">
        <w:rPr>
          <w:rFonts w:ascii="Times New Roman" w:hAnsi="Times New Roman" w:cs="Times New Roman"/>
          <w:sz w:val="28"/>
          <w:szCs w:val="28"/>
        </w:rPr>
        <w:t>, подлежащих исполнению за счет средств федерального бюджета, дополнительного бюджетного финансирования</w:t>
      </w:r>
      <w:r>
        <w:rPr>
          <w:rFonts w:ascii="Times New Roman" w:hAnsi="Times New Roman" w:cs="Times New Roman"/>
          <w:sz w:val="28"/>
          <w:szCs w:val="28"/>
        </w:rPr>
        <w:t>.</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50C00">
        <w:rPr>
          <w:rFonts w:ascii="Times New Roman" w:eastAsia="Times New Roman" w:hAnsi="Times New Roman" w:cs="Times New Roman"/>
          <w:sz w:val="28"/>
          <w:szCs w:val="28"/>
        </w:rPr>
        <w:t>1</w:t>
      </w:r>
      <w:r w:rsidR="006565F3">
        <w:rPr>
          <w:rFonts w:ascii="Times New Roman" w:eastAsia="Times New Roman" w:hAnsi="Times New Roman" w:cs="Times New Roman"/>
          <w:sz w:val="28"/>
          <w:szCs w:val="28"/>
        </w:rPr>
        <w:t>8</w:t>
      </w:r>
      <w:r>
        <w:rPr>
          <w:rFonts w:ascii="Times New Roman" w:eastAsia="Times New Roman" w:hAnsi="Times New Roman" w:cs="Times New Roman"/>
          <w:sz w:val="28"/>
          <w:szCs w:val="28"/>
        </w:rPr>
        <w:t>. Проведение операций по обеспечению наличными денежными средствами и осуществление операций с использованием расчетных (дебетовых) карт организаций федерального уровня, лицевые счета которым открыты в УФК.</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C1760">
        <w:rPr>
          <w:rFonts w:ascii="Times New Roman" w:hAnsi="Times New Roman" w:cs="Times New Roman"/>
          <w:sz w:val="28"/>
          <w:szCs w:val="28"/>
        </w:rPr>
        <w:t>1</w:t>
      </w:r>
      <w:r w:rsidR="006565F3">
        <w:rPr>
          <w:rFonts w:ascii="Times New Roman" w:hAnsi="Times New Roman" w:cs="Times New Roman"/>
          <w:sz w:val="28"/>
          <w:szCs w:val="28"/>
        </w:rPr>
        <w:t>9</w:t>
      </w:r>
      <w:r>
        <w:rPr>
          <w:rFonts w:ascii="Times New Roman" w:hAnsi="Times New Roman" w:cs="Times New Roman"/>
          <w:sz w:val="28"/>
          <w:szCs w:val="28"/>
        </w:rPr>
        <w:t>.</w:t>
      </w:r>
      <w:r w:rsidR="00C4243E">
        <w:rPr>
          <w:rFonts w:ascii="Times New Roman" w:hAnsi="Times New Roman" w:cs="Times New Roman"/>
          <w:sz w:val="28"/>
          <w:szCs w:val="28"/>
        </w:rPr>
        <w:t xml:space="preserve"> Соблюдение порядка завершения </w:t>
      </w:r>
      <w:r>
        <w:rPr>
          <w:rFonts w:ascii="Times New Roman" w:hAnsi="Times New Roman" w:cs="Times New Roman"/>
          <w:sz w:val="28"/>
          <w:szCs w:val="28"/>
        </w:rPr>
        <w:t>операций по исполнению федерального бюджета в текущем финансовом году.</w:t>
      </w:r>
    </w:p>
    <w:p w:rsidR="00703523" w:rsidRDefault="001B4E4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565F3">
        <w:rPr>
          <w:rFonts w:ascii="Times New Roman" w:hAnsi="Times New Roman" w:cs="Times New Roman"/>
          <w:sz w:val="28"/>
          <w:szCs w:val="28"/>
        </w:rPr>
        <w:t>20</w:t>
      </w:r>
      <w:r>
        <w:rPr>
          <w:rFonts w:ascii="Times New Roman" w:hAnsi="Times New Roman" w:cs="Times New Roman"/>
          <w:sz w:val="28"/>
          <w:szCs w:val="28"/>
        </w:rPr>
        <w:t>. </w:t>
      </w:r>
      <w:r w:rsidR="009C1760">
        <w:rPr>
          <w:rFonts w:ascii="Times New Roman" w:hAnsi="Times New Roman" w:cs="Times New Roman"/>
          <w:sz w:val="28"/>
          <w:szCs w:val="28"/>
        </w:rPr>
        <w:t>Соблюдение порядка в</w:t>
      </w:r>
      <w:r>
        <w:rPr>
          <w:rFonts w:ascii="Times New Roman" w:hAnsi="Times New Roman" w:cs="Times New Roman"/>
          <w:sz w:val="28"/>
          <w:szCs w:val="28"/>
        </w:rPr>
        <w:t>зыскани</w:t>
      </w:r>
      <w:r w:rsidR="009C1760">
        <w:rPr>
          <w:rFonts w:ascii="Times New Roman" w:hAnsi="Times New Roman" w:cs="Times New Roman"/>
          <w:sz w:val="28"/>
          <w:szCs w:val="28"/>
        </w:rPr>
        <w:t>я</w:t>
      </w:r>
      <w:r>
        <w:rPr>
          <w:rFonts w:ascii="Times New Roman" w:hAnsi="Times New Roman" w:cs="Times New Roman"/>
          <w:sz w:val="28"/>
          <w:szCs w:val="28"/>
        </w:rPr>
        <w:t xml:space="preserve"> неиспользованных остатков субсидий, предоставленных из федерального бюджета федеральным бюджетным (автономным) учреждениям, </w:t>
      </w:r>
      <w:r w:rsidR="009C1760">
        <w:rPr>
          <w:rFonts w:ascii="Times New Roman" w:hAnsi="Times New Roman" w:cs="Times New Roman"/>
          <w:sz w:val="28"/>
          <w:szCs w:val="28"/>
        </w:rPr>
        <w:t xml:space="preserve">федеральным </w:t>
      </w:r>
      <w:r w:rsidR="009C1760" w:rsidRPr="00C33035">
        <w:rPr>
          <w:rFonts w:ascii="Times New Roman" w:hAnsi="Times New Roman" w:cs="Times New Roman"/>
          <w:sz w:val="28"/>
          <w:szCs w:val="28"/>
        </w:rPr>
        <w:t xml:space="preserve">государственным </w:t>
      </w:r>
      <w:r w:rsidR="009C1760">
        <w:rPr>
          <w:rFonts w:ascii="Times New Roman" w:hAnsi="Times New Roman" w:cs="Times New Roman"/>
          <w:sz w:val="28"/>
          <w:szCs w:val="28"/>
        </w:rPr>
        <w:t xml:space="preserve">унитарным предприятиям, </w:t>
      </w:r>
      <w:r>
        <w:rPr>
          <w:rFonts w:ascii="Times New Roman" w:hAnsi="Times New Roman" w:cs="Times New Roman"/>
          <w:sz w:val="28"/>
          <w:szCs w:val="28"/>
        </w:rPr>
        <w:t>лицевые счета которым открыты в УФК.</w:t>
      </w:r>
    </w:p>
    <w:p w:rsidR="00703523" w:rsidRDefault="001B4E4E">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3.2</w:t>
      </w:r>
      <w:r w:rsidR="006565F3">
        <w:rPr>
          <w:rFonts w:ascii="Times New Roman" w:hAnsi="Times New Roman" w:cs="Times New Roman"/>
          <w:sz w:val="28"/>
          <w:szCs w:val="28"/>
        </w:rPr>
        <w:t>1</w:t>
      </w:r>
      <w:r>
        <w:rPr>
          <w:rFonts w:ascii="Times New Roman" w:hAnsi="Times New Roman" w:cs="Times New Roman"/>
          <w:sz w:val="28"/>
          <w:szCs w:val="28"/>
        </w:rPr>
        <w:t>. </w:t>
      </w:r>
      <w:r w:rsidR="009E457A" w:rsidRPr="009E457A">
        <w:rPr>
          <w:rFonts w:ascii="Times New Roman" w:eastAsia="Times New Roman" w:hAnsi="Times New Roman" w:cs="Times New Roman"/>
          <w:sz w:val="28"/>
          <w:szCs w:val="28"/>
        </w:rPr>
        <w:t>Своевременность</w:t>
      </w:r>
      <w:r w:rsidR="009E45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доведени</w:t>
      </w:r>
      <w:r w:rsidR="009E457A">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выписок</w:t>
      </w:r>
      <w:r w:rsidR="006A05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соответствующих лицевых счетов клиентов.</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565F3">
        <w:rPr>
          <w:rFonts w:ascii="Times New Roman" w:hAnsi="Times New Roman" w:cs="Times New Roman"/>
          <w:sz w:val="28"/>
          <w:szCs w:val="28"/>
        </w:rPr>
        <w:t>2</w:t>
      </w:r>
      <w:r>
        <w:rPr>
          <w:rFonts w:ascii="Times New Roman" w:hAnsi="Times New Roman" w:cs="Times New Roman"/>
          <w:sz w:val="28"/>
          <w:szCs w:val="28"/>
        </w:rPr>
        <w:t>. </w:t>
      </w:r>
      <w:proofErr w:type="gramStart"/>
      <w:r>
        <w:rPr>
          <w:rFonts w:ascii="Times New Roman" w:hAnsi="Times New Roman" w:cs="Times New Roman"/>
          <w:sz w:val="28"/>
          <w:szCs w:val="28"/>
        </w:rPr>
        <w:t xml:space="preserve">Правомерность и своевременность возврата клиентам документов без исполнения, соблюдения порядка оформления возврата указанных документов (оформление Протокола (код формы </w:t>
      </w:r>
      <w:r>
        <w:rPr>
          <w:rFonts w:ascii="Times New Roman" w:hAnsi="Times New Roman" w:cs="Times New Roman"/>
          <w:sz w:val="28"/>
          <w:szCs w:val="28"/>
        </w:rPr>
        <w:br/>
        <w:t>по КФД 0531805), регистрация в Журнале регистрации неисполненных документов (код формы по КФД 0531804).</w:t>
      </w:r>
      <w:proofErr w:type="gramEnd"/>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3.2</w:t>
      </w:r>
      <w:r w:rsidR="006565F3">
        <w:rPr>
          <w:rFonts w:ascii="Times New Roman" w:eastAsia="Times New Roman" w:hAnsi="Times New Roman" w:cs="Times New Roman"/>
          <w:sz w:val="28"/>
          <w:szCs w:val="28"/>
        </w:rPr>
        <w:t>3</w:t>
      </w:r>
      <w:r>
        <w:rPr>
          <w:rFonts w:ascii="Times New Roman" w:eastAsia="Times New Roman" w:hAnsi="Times New Roman" w:cs="Times New Roman"/>
          <w:sz w:val="28"/>
          <w:szCs w:val="28"/>
        </w:rPr>
        <w:t>. Формирование и представление в МОУ ФК установленной отчетности.</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565F3">
        <w:rPr>
          <w:rFonts w:ascii="Times New Roman" w:hAnsi="Times New Roman" w:cs="Times New Roman"/>
          <w:sz w:val="28"/>
          <w:szCs w:val="28"/>
        </w:rPr>
        <w:t>4</w:t>
      </w:r>
      <w:r>
        <w:rPr>
          <w:rFonts w:ascii="Times New Roman" w:hAnsi="Times New Roman" w:cs="Times New Roman"/>
          <w:sz w:val="28"/>
          <w:szCs w:val="28"/>
        </w:rPr>
        <w:t>. </w:t>
      </w:r>
      <w:proofErr w:type="gramStart"/>
      <w:r>
        <w:rPr>
          <w:rFonts w:ascii="Times New Roman" w:hAnsi="Times New Roman" w:cs="Times New Roman"/>
          <w:sz w:val="28"/>
          <w:szCs w:val="28"/>
        </w:rPr>
        <w:t xml:space="preserve">Организация исполнения </w:t>
      </w:r>
      <w:r w:rsidR="00B242FD" w:rsidRPr="00B242FD">
        <w:rPr>
          <w:rFonts w:ascii="Times New Roman" w:eastAsia="Times New Roman" w:hAnsi="Times New Roman" w:cs="Times New Roman"/>
          <w:sz w:val="28"/>
          <w:szCs w:val="24"/>
        </w:rPr>
        <w:t xml:space="preserve">судебных актов, предусматривающих обращение взыскания на средства бюджетов бюджетной системы Российской Федерации по денежным обязательствам казенных учреждений, на средства </w:t>
      </w:r>
      <w:r w:rsidR="004957B2">
        <w:rPr>
          <w:rFonts w:ascii="Times New Roman" w:eastAsia="Times New Roman" w:hAnsi="Times New Roman" w:cs="Times New Roman"/>
          <w:sz w:val="28"/>
          <w:szCs w:val="24"/>
        </w:rPr>
        <w:t xml:space="preserve">федеральных </w:t>
      </w:r>
      <w:r w:rsidR="00B242FD" w:rsidRPr="00B242FD">
        <w:rPr>
          <w:rFonts w:ascii="Times New Roman" w:eastAsia="Times New Roman" w:hAnsi="Times New Roman" w:cs="Times New Roman"/>
          <w:sz w:val="28"/>
          <w:szCs w:val="24"/>
        </w:rPr>
        <w:t xml:space="preserve">бюджетных </w:t>
      </w:r>
      <w:r w:rsidR="00B242FD" w:rsidRPr="00B63488">
        <w:rPr>
          <w:rFonts w:ascii="Times New Roman" w:eastAsia="Times New Roman" w:hAnsi="Times New Roman" w:cs="Times New Roman"/>
          <w:sz w:val="28"/>
          <w:szCs w:val="24"/>
        </w:rPr>
        <w:t>(автономных) учреждений, исполнение решений налогового органа о взыскании налога, сбора, пеней и штрафов, предусматривающих обращение взыскания на средства бюджетов бюджетной системы Российской Федерации</w:t>
      </w:r>
      <w:r w:rsidR="00B242FD" w:rsidRPr="00B242FD">
        <w:rPr>
          <w:rFonts w:ascii="Times New Roman" w:eastAsia="Times New Roman" w:hAnsi="Times New Roman" w:cs="Times New Roman"/>
          <w:sz w:val="28"/>
          <w:szCs w:val="28"/>
        </w:rPr>
        <w:t xml:space="preserve">, на средства </w:t>
      </w:r>
      <w:r w:rsidR="004957B2">
        <w:rPr>
          <w:rFonts w:ascii="Times New Roman" w:eastAsia="Times New Roman" w:hAnsi="Times New Roman" w:cs="Times New Roman"/>
          <w:sz w:val="28"/>
          <w:szCs w:val="24"/>
        </w:rPr>
        <w:t>федеральных</w:t>
      </w:r>
      <w:r w:rsidR="004957B2" w:rsidRPr="00B242FD">
        <w:rPr>
          <w:rFonts w:ascii="Times New Roman" w:eastAsia="Times New Roman" w:hAnsi="Times New Roman" w:cs="Times New Roman"/>
          <w:sz w:val="28"/>
          <w:szCs w:val="28"/>
        </w:rPr>
        <w:t xml:space="preserve"> </w:t>
      </w:r>
      <w:r w:rsidR="00B242FD" w:rsidRPr="00B242FD">
        <w:rPr>
          <w:rFonts w:ascii="Times New Roman" w:eastAsia="Times New Roman" w:hAnsi="Times New Roman" w:cs="Times New Roman"/>
          <w:sz w:val="28"/>
          <w:szCs w:val="28"/>
        </w:rPr>
        <w:t>бюджетных (автономных) учреждений</w:t>
      </w:r>
      <w:r>
        <w:rPr>
          <w:rFonts w:ascii="Times New Roman" w:hAnsi="Times New Roman" w:cs="Times New Roman"/>
          <w:sz w:val="28"/>
          <w:szCs w:val="28"/>
        </w:rPr>
        <w:t>.</w:t>
      </w:r>
      <w:proofErr w:type="gramEnd"/>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565F3">
        <w:rPr>
          <w:rFonts w:ascii="Times New Roman" w:hAnsi="Times New Roman" w:cs="Times New Roman"/>
          <w:sz w:val="28"/>
          <w:szCs w:val="28"/>
        </w:rPr>
        <w:t>5</w:t>
      </w:r>
      <w:r>
        <w:rPr>
          <w:rFonts w:ascii="Times New Roman" w:hAnsi="Times New Roman" w:cs="Times New Roman"/>
          <w:sz w:val="28"/>
          <w:szCs w:val="28"/>
        </w:rPr>
        <w:t xml:space="preserve">. Соблюдение порядка приостановления операций </w:t>
      </w:r>
      <w:r>
        <w:rPr>
          <w:rFonts w:ascii="Times New Roman" w:eastAsia="Times New Roman" w:hAnsi="Times New Roman" w:cs="Times New Roman"/>
          <w:sz w:val="28"/>
          <w:szCs w:val="28"/>
        </w:rPr>
        <w:t>по лицевым счетам, открытым клиентам в УФК, в соответствии с бюджетным законодательством Российской Федерации</w:t>
      </w:r>
      <w:r>
        <w:rPr>
          <w:rFonts w:ascii="Times New Roman" w:hAnsi="Times New Roman" w:cs="Times New Roman"/>
          <w:sz w:val="28"/>
          <w:szCs w:val="28"/>
        </w:rPr>
        <w:t xml:space="preserve">. </w:t>
      </w:r>
    </w:p>
    <w:p w:rsidR="00703523" w:rsidRDefault="001B4E4E">
      <w:pPr>
        <w:shd w:val="clear" w:color="auto" w:fill="FFFFFF"/>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pacing w:val="-3"/>
          <w:sz w:val="28"/>
          <w:szCs w:val="28"/>
        </w:rPr>
        <w:t>3.2</w:t>
      </w:r>
      <w:r w:rsidR="006565F3">
        <w:rPr>
          <w:rFonts w:ascii="Times New Roman" w:hAnsi="Times New Roman" w:cs="Times New Roman"/>
          <w:spacing w:val="-3"/>
          <w:sz w:val="28"/>
          <w:szCs w:val="28"/>
        </w:rPr>
        <w:t>6</w:t>
      </w:r>
      <w:r>
        <w:rPr>
          <w:rFonts w:ascii="Times New Roman" w:hAnsi="Times New Roman" w:cs="Times New Roman"/>
          <w:spacing w:val="-3"/>
          <w:sz w:val="28"/>
          <w:szCs w:val="28"/>
        </w:rPr>
        <w:t>. Соблюдение порядка н</w:t>
      </w:r>
      <w:r>
        <w:rPr>
          <w:rFonts w:ascii="Times New Roman" w:hAnsi="Times New Roman" w:cs="Times New Roman"/>
          <w:sz w:val="28"/>
          <w:szCs w:val="28"/>
        </w:rPr>
        <w:t xml:space="preserve">аправления УФК представлений о приостановлении операций в валюте Российской Федерации по счетам, открытым участникам бюджетного процесса и </w:t>
      </w:r>
      <w:r w:rsidR="004957B2">
        <w:rPr>
          <w:rFonts w:ascii="Times New Roman" w:hAnsi="Times New Roman" w:cs="Times New Roman"/>
          <w:sz w:val="28"/>
          <w:szCs w:val="28"/>
        </w:rPr>
        <w:t xml:space="preserve">федеральным </w:t>
      </w:r>
      <w:r>
        <w:rPr>
          <w:rFonts w:ascii="Times New Roman" w:hAnsi="Times New Roman" w:cs="Times New Roman"/>
          <w:sz w:val="28"/>
          <w:szCs w:val="28"/>
        </w:rPr>
        <w:t>бюджетным учреждениям в подразделении Банка России, кредитных организациях в нарушение бюджетного законодательства Российской Федерации.</w:t>
      </w:r>
    </w:p>
    <w:p w:rsidR="00703523" w:rsidRDefault="001B4E4E">
      <w:pPr>
        <w:tabs>
          <w:tab w:val="left" w:pos="1440"/>
          <w:tab w:val="left" w:pos="16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565F3">
        <w:rPr>
          <w:rFonts w:ascii="Times New Roman" w:hAnsi="Times New Roman" w:cs="Times New Roman"/>
          <w:sz w:val="28"/>
          <w:szCs w:val="28"/>
        </w:rPr>
        <w:t>7</w:t>
      </w:r>
      <w:r>
        <w:rPr>
          <w:rFonts w:ascii="Times New Roman" w:hAnsi="Times New Roman" w:cs="Times New Roman"/>
          <w:sz w:val="28"/>
          <w:szCs w:val="28"/>
        </w:rPr>
        <w:t xml:space="preserve">. Направление в Федеральное казначейство сведений о приостановлении операций в валюте Российской Федерации по счетам, открытым участникам бюджетного процесса и </w:t>
      </w:r>
      <w:r w:rsidR="004957B2">
        <w:rPr>
          <w:rFonts w:ascii="Times New Roman" w:hAnsi="Times New Roman" w:cs="Times New Roman"/>
          <w:sz w:val="28"/>
          <w:szCs w:val="28"/>
        </w:rPr>
        <w:t xml:space="preserve">федеральным </w:t>
      </w:r>
      <w:r>
        <w:rPr>
          <w:rFonts w:ascii="Times New Roman" w:hAnsi="Times New Roman" w:cs="Times New Roman"/>
          <w:sz w:val="28"/>
          <w:szCs w:val="28"/>
        </w:rPr>
        <w:t>бюджетным учреждениям в подразделении Банка России, кредитных организациях в нарушение бюджетного законодательства Российской Федерации.</w:t>
      </w:r>
    </w:p>
    <w:p w:rsidR="006575C6" w:rsidRDefault="003A52ED">
      <w:pPr>
        <w:tabs>
          <w:tab w:val="left" w:pos="170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52717">
        <w:rPr>
          <w:rFonts w:ascii="Times New Roman" w:eastAsia="Times New Roman" w:hAnsi="Times New Roman" w:cs="Times New Roman"/>
          <w:sz w:val="28"/>
          <w:szCs w:val="28"/>
        </w:rPr>
        <w:t>2</w:t>
      </w:r>
      <w:r w:rsidR="006565F3">
        <w:rPr>
          <w:rFonts w:ascii="Times New Roman" w:eastAsia="Times New Roman" w:hAnsi="Times New Roman" w:cs="Times New Roman"/>
          <w:sz w:val="28"/>
          <w:szCs w:val="28"/>
        </w:rPr>
        <w:t>8</w:t>
      </w:r>
      <w:r>
        <w:rPr>
          <w:rFonts w:ascii="Times New Roman" w:eastAsia="Times New Roman" w:hAnsi="Times New Roman" w:cs="Times New Roman"/>
          <w:sz w:val="28"/>
          <w:szCs w:val="28"/>
        </w:rPr>
        <w:t>. </w:t>
      </w:r>
      <w:proofErr w:type="gramStart"/>
      <w:r w:rsidR="006575C6">
        <w:rPr>
          <w:rFonts w:ascii="Times New Roman" w:eastAsia="Times New Roman" w:hAnsi="Times New Roman" w:cs="Times New Roman"/>
          <w:sz w:val="28"/>
          <w:szCs w:val="28"/>
        </w:rPr>
        <w:t xml:space="preserve">Соблюдение порядка </w:t>
      </w:r>
      <w:r w:rsidR="00043A29">
        <w:rPr>
          <w:rFonts w:ascii="Times New Roman" w:eastAsia="Times New Roman" w:hAnsi="Times New Roman" w:cs="Times New Roman"/>
          <w:sz w:val="28"/>
          <w:szCs w:val="28"/>
        </w:rPr>
        <w:t>ведения</w:t>
      </w:r>
      <w:r w:rsidR="006575C6" w:rsidRPr="006575C6">
        <w:rPr>
          <w:rFonts w:ascii="Times New Roman" w:eastAsia="Times New Roman" w:hAnsi="Times New Roman" w:cs="Times New Roman"/>
          <w:sz w:val="28"/>
          <w:szCs w:val="28"/>
        </w:rPr>
        <w:t xml:space="preserve"> Реестр</w:t>
      </w:r>
      <w:r w:rsidR="00043A29">
        <w:rPr>
          <w:rFonts w:ascii="Times New Roman" w:eastAsia="Times New Roman" w:hAnsi="Times New Roman" w:cs="Times New Roman"/>
          <w:sz w:val="28"/>
          <w:szCs w:val="28"/>
        </w:rPr>
        <w:t>а</w:t>
      </w:r>
      <w:r w:rsidR="006575C6" w:rsidRPr="006575C6">
        <w:rPr>
          <w:rFonts w:ascii="Times New Roman" w:eastAsia="Times New Roman" w:hAnsi="Times New Roman" w:cs="Times New Roman"/>
          <w:sz w:val="28"/>
          <w:szCs w:val="28"/>
        </w:rPr>
        <w:t xml:space="preserve"> соглашений (договоров) о предоставлении из федерального бюджета субсидий юридическим лицам, индивидуальным предпринимателям, физическим лицам –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w:t>
      </w:r>
      <w:r w:rsidR="006575C6">
        <w:rPr>
          <w:rFonts w:ascii="Times New Roman" w:eastAsia="Times New Roman" w:hAnsi="Times New Roman" w:cs="Times New Roman"/>
          <w:sz w:val="28"/>
          <w:szCs w:val="28"/>
        </w:rPr>
        <w:t>.</w:t>
      </w:r>
      <w:proofErr w:type="gramEnd"/>
    </w:p>
    <w:p w:rsidR="00703523" w:rsidRDefault="001B4E4E">
      <w:pPr>
        <w:pStyle w:val="a3"/>
        <w:tabs>
          <w:tab w:val="left" w:pos="1260"/>
          <w:tab w:val="left" w:pos="1440"/>
          <w:tab w:val="left" w:pos="1620"/>
        </w:tabs>
        <w:ind w:firstLine="709"/>
        <w:rPr>
          <w:szCs w:val="28"/>
        </w:rPr>
      </w:pPr>
      <w:r>
        <w:rPr>
          <w:szCs w:val="28"/>
        </w:rPr>
        <w:t>3.</w:t>
      </w:r>
      <w:r w:rsidR="009C1760">
        <w:rPr>
          <w:szCs w:val="28"/>
        </w:rPr>
        <w:t>2</w:t>
      </w:r>
      <w:r w:rsidR="006565F3">
        <w:rPr>
          <w:szCs w:val="28"/>
        </w:rPr>
        <w:t>9</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3.</w:t>
      </w:r>
      <w:r w:rsidR="006565F3">
        <w:rPr>
          <w:rFonts w:ascii="Times New Roman" w:hAnsi="Times New Roman" w:cs="Times New Roman"/>
          <w:sz w:val="28"/>
          <w:szCs w:val="28"/>
        </w:rPr>
        <w:t>30</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Default="001B4E4E" w:rsidP="00810D52">
      <w:pPr>
        <w:tabs>
          <w:tab w:val="left" w:pos="1440"/>
          <w:tab w:val="left" w:pos="1620"/>
        </w:tabs>
        <w:spacing w:before="120" w:after="24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Ведение федеральных реестров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pacing w:val="-12"/>
          <w:sz w:val="28"/>
          <w:szCs w:val="28"/>
        </w:rPr>
        <w:t>. </w:t>
      </w:r>
      <w:r>
        <w:rPr>
          <w:rFonts w:ascii="Times New Roman" w:hAnsi="Times New Roman" w:cs="Times New Roman"/>
          <w:sz w:val="28"/>
          <w:szCs w:val="28"/>
        </w:rPr>
        <w:t xml:space="preserve">Закрепление в положении о соответствующем структурном подразделении УФК функций, осуществляемых для  решения задач: </w:t>
      </w:r>
    </w:p>
    <w:p w:rsidR="00703523" w:rsidRDefault="001B4E4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ведения </w:t>
      </w:r>
      <w:r w:rsidR="002B70D0">
        <w:rPr>
          <w:rFonts w:ascii="Times New Roman" w:hAnsi="Times New Roman" w:cs="Times New Roman"/>
          <w:sz w:val="28"/>
          <w:szCs w:val="28"/>
        </w:rPr>
        <w:t>Р</w:t>
      </w:r>
      <w:r>
        <w:rPr>
          <w:rFonts w:ascii="Times New Roman" w:hAnsi="Times New Roman" w:cs="Times New Roman"/>
          <w:sz w:val="28"/>
          <w:szCs w:val="28"/>
        </w:rPr>
        <w:t>еестра участников бюджетного процесса, а также юридических лиц, не являющихся участниками бюджетного процесса (далее – Сводный реестр)</w:t>
      </w:r>
      <w:r w:rsidR="00450099" w:rsidRPr="00450099">
        <w:rPr>
          <w:rStyle w:val="af4"/>
        </w:rPr>
        <w:t xml:space="preserve"> </w:t>
      </w:r>
      <w:r w:rsidR="00450099">
        <w:rPr>
          <w:rStyle w:val="af4"/>
        </w:rPr>
        <w:footnoteReference w:id="2"/>
      </w:r>
      <w:r>
        <w:rPr>
          <w:rFonts w:ascii="Times New Roman" w:hAnsi="Times New Roman" w:cs="Times New Roman"/>
          <w:sz w:val="28"/>
          <w:szCs w:val="28"/>
        </w:rPr>
        <w:t xml:space="preserve">, Перечня государственных (муниципальных) учреждений, </w:t>
      </w:r>
      <w:r w:rsidR="00A665C8" w:rsidRPr="00D044C3">
        <w:rPr>
          <w:rFonts w:ascii="Times New Roman" w:hAnsi="Times New Roman" w:cs="Times New Roman"/>
          <w:sz w:val="28"/>
          <w:szCs w:val="28"/>
        </w:rPr>
        <w:t>реестра контрактов, заключенных заказчиками</w:t>
      </w:r>
      <w:r w:rsidR="00FE432A" w:rsidRPr="00D044C3">
        <w:rPr>
          <w:rFonts w:ascii="Times New Roman" w:hAnsi="Times New Roman" w:cs="Times New Roman"/>
          <w:sz w:val="28"/>
          <w:szCs w:val="28"/>
        </w:rPr>
        <w:t>,</w:t>
      </w:r>
      <w:r w:rsidR="00A665C8" w:rsidRPr="00D044C3">
        <w:rPr>
          <w:rFonts w:ascii="Times New Roman" w:hAnsi="Times New Roman" w:cs="Times New Roman"/>
          <w:sz w:val="28"/>
          <w:szCs w:val="28"/>
        </w:rPr>
        <w:t xml:space="preserve"> </w:t>
      </w:r>
      <w:r w:rsidR="00FE432A" w:rsidRPr="00FE432A">
        <w:rPr>
          <w:rFonts w:ascii="Times New Roman" w:hAnsi="Times New Roman" w:cs="Times New Roman"/>
          <w:sz w:val="28"/>
          <w:szCs w:val="28"/>
        </w:rPr>
        <w:t>и</w:t>
      </w:r>
      <w:r w:rsidR="00FE432A">
        <w:rPr>
          <w:rFonts w:ascii="Times New Roman" w:hAnsi="Times New Roman" w:cs="Times New Roman"/>
          <w:sz w:val="28"/>
          <w:szCs w:val="28"/>
        </w:rPr>
        <w:t xml:space="preserve"> р</w:t>
      </w:r>
      <w:r>
        <w:rPr>
          <w:rFonts w:ascii="Times New Roman" w:hAnsi="Times New Roman" w:cs="Times New Roman"/>
          <w:sz w:val="28"/>
          <w:szCs w:val="28"/>
        </w:rPr>
        <w:t xml:space="preserve">еестра контрактов, содержащего сведения, составляющие государственную тайну, </w:t>
      </w:r>
      <w:r w:rsidRPr="002A7D1A">
        <w:rPr>
          <w:rFonts w:ascii="Times New Roman" w:hAnsi="Times New Roman" w:cs="Times New Roman"/>
          <w:sz w:val="28"/>
          <w:szCs w:val="28"/>
        </w:rPr>
        <w:t>Сводного перечня заказчиков</w:t>
      </w:r>
      <w:r w:rsidR="0026278E" w:rsidRPr="00C610F8">
        <w:rPr>
          <w:rStyle w:val="af4"/>
          <w:rFonts w:ascii="Times New Roman" w:hAnsi="Times New Roman" w:cs="Times New Roman"/>
          <w:sz w:val="28"/>
          <w:szCs w:val="28"/>
        </w:rPr>
        <w:footnoteReference w:id="3"/>
      </w:r>
      <w:r w:rsidR="00FF7CC0" w:rsidRPr="002A7D1A">
        <w:rPr>
          <w:rFonts w:ascii="Times New Roman" w:hAnsi="Times New Roman" w:cs="Times New Roman"/>
          <w:sz w:val="28"/>
          <w:szCs w:val="28"/>
        </w:rPr>
        <w:t xml:space="preserve">, </w:t>
      </w:r>
      <w:r w:rsidR="00FF7CC0" w:rsidRPr="006A4D6C">
        <w:rPr>
          <w:rFonts w:ascii="Times New Roman" w:hAnsi="Times New Roman" w:cs="Times New Roman"/>
          <w:sz w:val="28"/>
          <w:szCs w:val="28"/>
        </w:rPr>
        <w:t>закрытого реестра банковских гарантий, предоставленных в качестве обеспечения заявок и (или) исполнения контрактов, если такие заявки или контракты содержат сведения, составляющие государственную тайну</w:t>
      </w:r>
      <w:r w:rsidRPr="0026278E">
        <w:rPr>
          <w:rFonts w:ascii="Times New Roman" w:hAnsi="Times New Roman" w:cs="Times New Roman"/>
          <w:sz w:val="28"/>
          <w:szCs w:val="28"/>
        </w:rPr>
        <w:t>;</w:t>
      </w:r>
      <w:proofErr w:type="gramEnd"/>
      <w:r w:rsidR="0091525C">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открытия, переоформления, закрытия лицевых счетов </w:t>
      </w:r>
      <w:r>
        <w:rPr>
          <w:rFonts w:ascii="Times New Roman" w:hAnsi="Times New Roman" w:cs="Times New Roman"/>
          <w:sz w:val="28"/>
          <w:szCs w:val="28"/>
        </w:rPr>
        <w:t>клиент</w:t>
      </w:r>
      <w:r w:rsidR="00FF7CC0">
        <w:rPr>
          <w:rFonts w:ascii="Times New Roman" w:hAnsi="Times New Roman" w:cs="Times New Roman"/>
          <w:sz w:val="28"/>
          <w:szCs w:val="28"/>
        </w:rPr>
        <w:t>ов УФК</w:t>
      </w:r>
      <w:r>
        <w:rPr>
          <w:rFonts w:ascii="Times New Roman" w:hAnsi="Times New Roman" w:cs="Times New Roman"/>
          <w:sz w:val="28"/>
          <w:szCs w:val="28"/>
        </w:rPr>
        <w:t xml:space="preserve">; </w:t>
      </w:r>
    </w:p>
    <w:p w:rsidR="00703523" w:rsidRDefault="001B4E4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обеспечения заключения генеральных соглашений о покупке (продаже) ценных бумаг по договорам </w:t>
      </w:r>
      <w:proofErr w:type="spellStart"/>
      <w:r>
        <w:rPr>
          <w:rFonts w:ascii="Times New Roman" w:eastAsia="Times New Roman" w:hAnsi="Times New Roman" w:cs="Times New Roman"/>
          <w:sz w:val="28"/>
          <w:szCs w:val="28"/>
        </w:rPr>
        <w:t>репо</w:t>
      </w:r>
      <w:proofErr w:type="spellEnd"/>
      <w:r>
        <w:rPr>
          <w:rFonts w:ascii="Times New Roman" w:eastAsia="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3119F" w:rsidRPr="004C6DB3" w:rsidRDefault="001B4E4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EA2AA0">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 деятельности УФК </w:t>
      </w:r>
      <w:r w:rsidR="00EA2AA0" w:rsidRPr="004C6DB3">
        <w:rPr>
          <w:rFonts w:ascii="Times New Roman" w:hAnsi="Times New Roman" w:cs="Times New Roman"/>
          <w:sz w:val="28"/>
          <w:szCs w:val="28"/>
        </w:rPr>
        <w:t>«</w:t>
      </w:r>
      <w:r w:rsidR="00EA2AA0" w:rsidRPr="00B63488">
        <w:rPr>
          <w:rFonts w:ascii="Times New Roman" w:hAnsi="Times New Roman" w:cs="Times New Roman"/>
          <w:sz w:val="28"/>
          <w:szCs w:val="28"/>
        </w:rPr>
        <w:t>Ведение федеральных реестров»</w:t>
      </w:r>
      <w:r w:rsidR="0073119F" w:rsidRPr="004C6DB3">
        <w:rPr>
          <w:rFonts w:ascii="Times New Roman" w:eastAsia="Times New Roman" w:hAnsi="Times New Roman" w:cs="Times New Roman"/>
          <w:sz w:val="28"/>
          <w:szCs w:val="28"/>
        </w:rPr>
        <w:t>.</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4.4.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 Формирование  и ведение Сводного реестра:</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w:t>
      </w:r>
      <w:r w:rsidR="00FF7CC0">
        <w:rPr>
          <w:rFonts w:ascii="Times New Roman" w:hAnsi="Times New Roman" w:cs="Times New Roman"/>
          <w:sz w:val="28"/>
          <w:szCs w:val="28"/>
        </w:rPr>
        <w:t xml:space="preserve">информации, содержащейся в </w:t>
      </w:r>
      <w:r>
        <w:rPr>
          <w:rFonts w:ascii="Times New Roman" w:hAnsi="Times New Roman" w:cs="Times New Roman"/>
          <w:sz w:val="28"/>
          <w:szCs w:val="28"/>
        </w:rPr>
        <w:t>реестровой записи Сводно</w:t>
      </w:r>
      <w:r w:rsidR="00FF7CC0">
        <w:rPr>
          <w:rFonts w:ascii="Times New Roman" w:hAnsi="Times New Roman" w:cs="Times New Roman"/>
          <w:sz w:val="28"/>
          <w:szCs w:val="28"/>
        </w:rPr>
        <w:t xml:space="preserve">го </w:t>
      </w:r>
      <w:r>
        <w:rPr>
          <w:rFonts w:ascii="Times New Roman" w:hAnsi="Times New Roman" w:cs="Times New Roman"/>
          <w:sz w:val="28"/>
          <w:szCs w:val="28"/>
        </w:rPr>
        <w:t>реестр</w:t>
      </w:r>
      <w:r w:rsidR="00FF7CC0">
        <w:rPr>
          <w:rFonts w:ascii="Times New Roman" w:hAnsi="Times New Roman" w:cs="Times New Roman"/>
          <w:sz w:val="28"/>
          <w:szCs w:val="28"/>
        </w:rPr>
        <w:t>а</w:t>
      </w:r>
      <w:r>
        <w:rPr>
          <w:rFonts w:ascii="Times New Roman" w:hAnsi="Times New Roman" w:cs="Times New Roman"/>
          <w:sz w:val="28"/>
          <w:szCs w:val="28"/>
        </w:rPr>
        <w:t>;</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направления организациям извещения о включении (изменении) информации об организации в Сводный реестр в информационной системе в форме электронного документа (код формы по ОКУД 0501121); </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направления протокола, содержащего перечень выявленных несоответствий и (или) основания, по которым информация и документы не включены в Сводный реестр в информационной системе в форме электронного документа (код формы по КФД 0531805), с приложением представленных информации и документов.</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Ведение </w:t>
      </w:r>
      <w:r>
        <w:rPr>
          <w:rFonts w:ascii="Times New Roman" w:eastAsia="Times New Roman" w:hAnsi="Times New Roman" w:cs="Times New Roman"/>
          <w:sz w:val="28"/>
          <w:szCs w:val="24"/>
        </w:rPr>
        <w:t>Перечня государственных (муниципальных) учреждений.</w:t>
      </w:r>
    </w:p>
    <w:p w:rsidR="00703523" w:rsidRDefault="001B4E4E">
      <w:pPr>
        <w:tabs>
          <w:tab w:val="left" w:pos="1440"/>
        </w:tabs>
        <w:spacing w:after="0" w:line="360" w:lineRule="auto"/>
        <w:ind w:firstLine="709"/>
        <w:jc w:val="both"/>
        <w:rPr>
          <w:rFonts w:ascii="Times New Roman" w:hAnsi="Times New Roman" w:cs="Times New Roman"/>
          <w:sz w:val="28"/>
          <w:szCs w:val="28"/>
        </w:rPr>
      </w:pPr>
      <w:r w:rsidRPr="00D044C3">
        <w:rPr>
          <w:rFonts w:ascii="Times New Roman" w:hAnsi="Times New Roman" w:cs="Times New Roman"/>
          <w:sz w:val="28"/>
          <w:szCs w:val="28"/>
        </w:rPr>
        <w:t xml:space="preserve">4.7. Ведение </w:t>
      </w:r>
      <w:r w:rsidR="00FE432A" w:rsidRPr="00D044C3">
        <w:rPr>
          <w:rFonts w:ascii="Times New Roman" w:hAnsi="Times New Roman" w:cs="Times New Roman"/>
          <w:sz w:val="28"/>
          <w:szCs w:val="28"/>
        </w:rPr>
        <w:t>р</w:t>
      </w:r>
      <w:r w:rsidRPr="00D044C3">
        <w:rPr>
          <w:rFonts w:ascii="Times New Roman" w:hAnsi="Times New Roman" w:cs="Times New Roman"/>
          <w:sz w:val="28"/>
          <w:szCs w:val="28"/>
        </w:rPr>
        <w:t xml:space="preserve">еестра контрактов, </w:t>
      </w:r>
      <w:r w:rsidR="00EE046A">
        <w:rPr>
          <w:rFonts w:ascii="Times New Roman" w:hAnsi="Times New Roman" w:cs="Times New Roman"/>
          <w:sz w:val="28"/>
          <w:szCs w:val="28"/>
        </w:rPr>
        <w:t>заключенных заказчиками</w:t>
      </w:r>
      <w:r w:rsidR="00FE432A" w:rsidRPr="00D044C3">
        <w:rPr>
          <w:rFonts w:ascii="Times New Roman" w:hAnsi="Times New Roman" w:cs="Times New Roman"/>
          <w:sz w:val="28"/>
          <w:szCs w:val="28"/>
        </w:rPr>
        <w:t xml:space="preserve">, и </w:t>
      </w:r>
      <w:r w:rsidR="00FE432A" w:rsidRPr="00FE432A">
        <w:rPr>
          <w:rFonts w:ascii="Times New Roman" w:hAnsi="Times New Roman" w:cs="Times New Roman"/>
          <w:sz w:val="28"/>
          <w:szCs w:val="28"/>
        </w:rPr>
        <w:t>реестра контрактов, содержащего сведения, составляющие государственную тайну</w:t>
      </w:r>
      <w:r w:rsidR="00FE432A" w:rsidRPr="00056CA5">
        <w:rPr>
          <w:rFonts w:ascii="Times New Roman" w:hAnsi="Times New Roman" w:cs="Times New Roman"/>
          <w:sz w:val="28"/>
          <w:szCs w:val="28"/>
        </w:rPr>
        <w:t xml:space="preserve"> (далее – Реестр контрактов)</w:t>
      </w:r>
      <w:r w:rsidRPr="00D044C3">
        <w:rPr>
          <w:rFonts w:ascii="Times New Roman" w:hAnsi="Times New Roman" w:cs="Times New Roman"/>
          <w:sz w:val="28"/>
          <w:szCs w:val="28"/>
        </w:rPr>
        <w:t>:</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осуществления проверки наличия информации и документов, предусмотренных частью 2 статьи 103 Федерального закона </w:t>
      </w:r>
      <w:r>
        <w:rPr>
          <w:rFonts w:ascii="Times New Roman" w:hAnsi="Times New Roman" w:cs="Times New Roman"/>
          <w:sz w:val="28"/>
          <w:szCs w:val="28"/>
        </w:rPr>
        <w:br/>
        <w:t xml:space="preserve">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w:t>
      </w:r>
      <w:r>
        <w:rPr>
          <w:rFonts w:ascii="Times New Roman" w:hAnsi="Times New Roman" w:cs="Times New Roman"/>
          <w:sz w:val="28"/>
          <w:szCs w:val="28"/>
        </w:rPr>
        <w:br/>
        <w:t>ст. </w:t>
      </w:r>
      <w:r w:rsidR="00B12DD0">
        <w:rPr>
          <w:rFonts w:ascii="Times New Roman" w:hAnsi="Times New Roman" w:cs="Times New Roman"/>
          <w:sz w:val="28"/>
          <w:szCs w:val="28"/>
        </w:rPr>
        <w:t>1652</w:t>
      </w:r>
      <w:r>
        <w:rPr>
          <w:rFonts w:ascii="Times New Roman" w:hAnsi="Times New Roman" w:cs="Times New Roman"/>
          <w:sz w:val="28"/>
          <w:szCs w:val="28"/>
        </w:rPr>
        <w:t>;</w:t>
      </w:r>
      <w:r w:rsidR="008F2DBF">
        <w:rPr>
          <w:rFonts w:ascii="Times New Roman" w:hAnsi="Times New Roman" w:cs="Times New Roman"/>
          <w:sz w:val="28"/>
          <w:szCs w:val="28"/>
        </w:rPr>
        <w:t xml:space="preserve"> </w:t>
      </w:r>
      <w:proofErr w:type="gramStart"/>
      <w:r w:rsidR="00B12DD0" w:rsidRPr="00F1006F">
        <w:rPr>
          <w:rFonts w:ascii="Times New Roman" w:hAnsi="Times New Roman" w:cs="Times New Roman"/>
          <w:sz w:val="28"/>
        </w:rPr>
        <w:t xml:space="preserve">Официальный интернет-портал правовой информации </w:t>
      </w:r>
      <w:hyperlink r:id="rId10" w:history="1">
        <w:r w:rsidR="00B12DD0" w:rsidRPr="00F1006F">
          <w:rPr>
            <w:rStyle w:val="afa"/>
            <w:rFonts w:ascii="Times New Roman" w:hAnsi="Times New Roman" w:cs="Times New Roman"/>
            <w:color w:val="auto"/>
            <w:sz w:val="28"/>
            <w:u w:val="none"/>
          </w:rPr>
          <w:t>http://www.pravo.gov.ru</w:t>
        </w:r>
      </w:hyperlink>
      <w:r w:rsidR="00B12DD0" w:rsidRPr="00F1006F">
        <w:rPr>
          <w:rFonts w:ascii="Times New Roman" w:hAnsi="Times New Roman" w:cs="Times New Roman"/>
          <w:sz w:val="28"/>
        </w:rPr>
        <w:t>, 4 июля 2016 г.</w:t>
      </w:r>
      <w:r w:rsidR="00B12DD0" w:rsidRPr="00F1006F">
        <w:rPr>
          <w:rFonts w:ascii="Times New Roman" w:hAnsi="Times New Roman" w:cs="Times New Roman"/>
          <w:sz w:val="28"/>
          <w:szCs w:val="28"/>
        </w:rPr>
        <w:t>)</w:t>
      </w:r>
      <w:r w:rsidR="00B12DD0">
        <w:rPr>
          <w:rFonts w:ascii="Times New Roman" w:hAnsi="Times New Roman" w:cs="Times New Roman"/>
          <w:sz w:val="28"/>
          <w:szCs w:val="28"/>
        </w:rPr>
        <w:t xml:space="preserve"> </w:t>
      </w:r>
      <w:r>
        <w:rPr>
          <w:rFonts w:ascii="Times New Roman" w:hAnsi="Times New Roman" w:cs="Times New Roman"/>
          <w:sz w:val="28"/>
          <w:szCs w:val="28"/>
        </w:rPr>
        <w:t xml:space="preserve">(далее – Закон № 44-ФЗ), и их соответствия требованиям, установленным Порядком ведения реестра контрактов,  заключенных заказчиками, и реестра контрактов, содержащего сведения, составляющие государственную тайну, утвержденным постановлением Правительства Российской Федерации от 28 ноября 2013 г. № 1084 (Собрание законодательства Российской Федерации, 2013, № 49 (часть </w:t>
      </w:r>
      <w:r>
        <w:rPr>
          <w:rFonts w:ascii="Times New Roman" w:hAnsi="Times New Roman" w:cs="Times New Roman"/>
          <w:sz w:val="28"/>
          <w:szCs w:val="28"/>
          <w:lang w:val="en-US"/>
        </w:rPr>
        <w:t>VII</w:t>
      </w:r>
      <w:r>
        <w:rPr>
          <w:rFonts w:ascii="Times New Roman" w:hAnsi="Times New Roman" w:cs="Times New Roman"/>
          <w:sz w:val="28"/>
          <w:szCs w:val="28"/>
        </w:rPr>
        <w:t>), ст. 6427;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2015, № 24, ст. 3487);</w:t>
      </w:r>
      <w:proofErr w:type="gramEnd"/>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присвоения уникального номера реестровой записи  в </w:t>
      </w:r>
      <w:r w:rsidR="00A665C8">
        <w:rPr>
          <w:rFonts w:ascii="Times New Roman" w:hAnsi="Times New Roman" w:cs="Times New Roman"/>
          <w:sz w:val="28"/>
          <w:szCs w:val="28"/>
        </w:rPr>
        <w:t>Р</w:t>
      </w:r>
      <w:r>
        <w:rPr>
          <w:rFonts w:ascii="Times New Roman" w:hAnsi="Times New Roman" w:cs="Times New Roman"/>
          <w:sz w:val="28"/>
          <w:szCs w:val="28"/>
        </w:rPr>
        <w:t>еестре контрактов;</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извещения заказчика о включении (обновлении) реестровой записи в </w:t>
      </w:r>
      <w:r w:rsidR="00A665C8">
        <w:rPr>
          <w:rFonts w:ascii="Times New Roman" w:hAnsi="Times New Roman" w:cs="Times New Roman"/>
          <w:sz w:val="28"/>
          <w:szCs w:val="28"/>
        </w:rPr>
        <w:t>Р</w:t>
      </w:r>
      <w:r>
        <w:rPr>
          <w:rFonts w:ascii="Times New Roman" w:hAnsi="Times New Roman" w:cs="Times New Roman"/>
          <w:sz w:val="28"/>
          <w:szCs w:val="28"/>
        </w:rPr>
        <w:t>еестр контрактов с указанием присвоенного уникального номера реестровой записи;</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обоснованность </w:t>
      </w:r>
      <w:proofErr w:type="spellStart"/>
      <w:r>
        <w:rPr>
          <w:rFonts w:ascii="Times New Roman" w:hAnsi="Times New Roman" w:cs="Times New Roman"/>
          <w:sz w:val="28"/>
          <w:szCs w:val="28"/>
        </w:rPr>
        <w:t>невключения</w:t>
      </w:r>
      <w:proofErr w:type="spellEnd"/>
      <w:r>
        <w:rPr>
          <w:rFonts w:ascii="Times New Roman" w:hAnsi="Times New Roman" w:cs="Times New Roman"/>
          <w:sz w:val="28"/>
          <w:szCs w:val="28"/>
        </w:rPr>
        <w:t xml:space="preserve"> в </w:t>
      </w:r>
      <w:r w:rsidR="00A665C8">
        <w:rPr>
          <w:rFonts w:ascii="Times New Roman" w:hAnsi="Times New Roman" w:cs="Times New Roman"/>
          <w:sz w:val="28"/>
          <w:szCs w:val="28"/>
        </w:rPr>
        <w:t>Р</w:t>
      </w:r>
      <w:r>
        <w:rPr>
          <w:rFonts w:ascii="Times New Roman" w:hAnsi="Times New Roman" w:cs="Times New Roman"/>
          <w:sz w:val="28"/>
          <w:szCs w:val="28"/>
        </w:rPr>
        <w:t>еестр контрактов представленных заказчиком  сведений;</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направления заказчику протоколов, содержащих перечень выявленных несоответствий и (или) основания, по которым сведения не включаются в </w:t>
      </w:r>
      <w:r w:rsidR="00A665C8">
        <w:rPr>
          <w:rFonts w:ascii="Times New Roman" w:hAnsi="Times New Roman" w:cs="Times New Roman"/>
          <w:sz w:val="28"/>
          <w:szCs w:val="28"/>
        </w:rPr>
        <w:t>Р</w:t>
      </w:r>
      <w:r>
        <w:rPr>
          <w:rFonts w:ascii="Times New Roman" w:hAnsi="Times New Roman" w:cs="Times New Roman"/>
          <w:sz w:val="28"/>
          <w:szCs w:val="28"/>
        </w:rPr>
        <w:t xml:space="preserve">еестр контрактов, а также возврата заказчику поступивших сведений, подлежащих включению в </w:t>
      </w:r>
      <w:r w:rsidR="00A665C8">
        <w:rPr>
          <w:rFonts w:ascii="Times New Roman" w:hAnsi="Times New Roman" w:cs="Times New Roman"/>
          <w:sz w:val="28"/>
          <w:szCs w:val="28"/>
        </w:rPr>
        <w:t>Р</w:t>
      </w:r>
      <w:r>
        <w:rPr>
          <w:rFonts w:ascii="Times New Roman" w:hAnsi="Times New Roman" w:cs="Times New Roman"/>
          <w:sz w:val="28"/>
          <w:szCs w:val="28"/>
        </w:rPr>
        <w:t>еестр контрактов.</w:t>
      </w:r>
    </w:p>
    <w:p w:rsidR="00FF7CC0" w:rsidRDefault="00FF7CC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Ведение закрытого реестра банковских гарантий, </w:t>
      </w:r>
      <w:r w:rsidRPr="00EA3B67">
        <w:rPr>
          <w:rFonts w:ascii="Times New Roman" w:hAnsi="Times New Roman" w:cs="Times New Roman"/>
          <w:sz w:val="28"/>
          <w:szCs w:val="28"/>
        </w:rPr>
        <w:t>предоставленных в качестве обеспечения заявок и (или) исполнения контрактов, если такие заявки или контракты содержат сведения, составляющие государственную тайну</w:t>
      </w:r>
      <w:r>
        <w:rPr>
          <w:rFonts w:ascii="Times New Roman" w:hAnsi="Times New Roman" w:cs="Times New Roman"/>
          <w:sz w:val="28"/>
          <w:szCs w:val="28"/>
        </w:rPr>
        <w:t>:</w:t>
      </w:r>
    </w:p>
    <w:p w:rsidR="009672B6" w:rsidRPr="00F616C0" w:rsidRDefault="00FF7CC0">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своевременность осуществления проверки наличия информации,</w:t>
      </w:r>
      <w:r w:rsidRPr="00EA3B67">
        <w:rPr>
          <w:rFonts w:ascii="Times New Roman" w:hAnsi="Times New Roman" w:cs="Times New Roman"/>
          <w:sz w:val="28"/>
          <w:szCs w:val="28"/>
        </w:rPr>
        <w:t xml:space="preserve"> </w:t>
      </w:r>
      <w:r w:rsidRPr="00B2128D">
        <w:rPr>
          <w:rFonts w:ascii="Times New Roman" w:hAnsi="Times New Roman" w:cs="Times New Roman"/>
          <w:sz w:val="28"/>
          <w:szCs w:val="28"/>
        </w:rPr>
        <w:t>подлежащей включению в закрытый реестр банковских гарантий</w:t>
      </w:r>
      <w:r>
        <w:rPr>
          <w:rFonts w:ascii="Times New Roman" w:hAnsi="Times New Roman" w:cs="Times New Roman"/>
          <w:sz w:val="28"/>
          <w:szCs w:val="28"/>
        </w:rPr>
        <w:t>, предусмотренной пунктом 4 Правил формирования и ведения закрытого реестра банковских гарантий, утвержденных п</w:t>
      </w:r>
      <w:r w:rsidRPr="00B2128D">
        <w:rPr>
          <w:rFonts w:ascii="Times New Roman" w:hAnsi="Times New Roman" w:cs="Times New Roman"/>
          <w:sz w:val="28"/>
          <w:szCs w:val="28"/>
        </w:rPr>
        <w:t>остановление</w:t>
      </w:r>
      <w:r>
        <w:rPr>
          <w:rFonts w:ascii="Times New Roman" w:hAnsi="Times New Roman" w:cs="Times New Roman"/>
          <w:sz w:val="28"/>
          <w:szCs w:val="28"/>
        </w:rPr>
        <w:t>м</w:t>
      </w:r>
      <w:r w:rsidRPr="00B2128D">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Федерации </w:t>
      </w:r>
      <w:r w:rsidRPr="00B2128D">
        <w:rPr>
          <w:rFonts w:ascii="Times New Roman" w:hAnsi="Times New Roman" w:cs="Times New Roman"/>
          <w:sz w:val="28"/>
          <w:szCs w:val="28"/>
        </w:rPr>
        <w:t>от 8</w:t>
      </w:r>
      <w:r>
        <w:rPr>
          <w:rFonts w:ascii="Times New Roman" w:hAnsi="Times New Roman" w:cs="Times New Roman"/>
          <w:sz w:val="28"/>
          <w:szCs w:val="28"/>
        </w:rPr>
        <w:t xml:space="preserve"> ноября </w:t>
      </w:r>
      <w:r w:rsidRPr="00B2128D">
        <w:rPr>
          <w:rFonts w:ascii="Times New Roman" w:hAnsi="Times New Roman" w:cs="Times New Roman"/>
          <w:sz w:val="28"/>
          <w:szCs w:val="28"/>
        </w:rPr>
        <w:t>2013</w:t>
      </w:r>
      <w:r>
        <w:rPr>
          <w:rFonts w:ascii="Times New Roman" w:hAnsi="Times New Roman" w:cs="Times New Roman"/>
          <w:sz w:val="28"/>
          <w:szCs w:val="28"/>
        </w:rPr>
        <w:t> г. № 1005</w:t>
      </w:r>
      <w:r w:rsidRPr="00B2128D">
        <w:rPr>
          <w:rFonts w:ascii="Times New Roman" w:hAnsi="Times New Roman" w:cs="Times New Roman"/>
          <w:sz w:val="28"/>
          <w:szCs w:val="28"/>
        </w:rPr>
        <w:t xml:space="preserve"> </w:t>
      </w:r>
      <w:r>
        <w:rPr>
          <w:rFonts w:ascii="Times New Roman" w:hAnsi="Times New Roman" w:cs="Times New Roman"/>
          <w:sz w:val="28"/>
          <w:szCs w:val="28"/>
        </w:rPr>
        <w:t>«</w:t>
      </w:r>
      <w:r w:rsidRPr="00B2128D">
        <w:rPr>
          <w:rFonts w:ascii="Times New Roman" w:hAnsi="Times New Roman" w:cs="Times New Roman"/>
          <w:sz w:val="28"/>
          <w:szCs w:val="28"/>
        </w:rPr>
        <w:t xml:space="preserve">О банковских гарантиях, используемых для целей Федерального закона </w:t>
      </w:r>
      <w:r>
        <w:rPr>
          <w:rFonts w:ascii="Times New Roman" w:hAnsi="Times New Roman" w:cs="Times New Roman"/>
          <w:sz w:val="28"/>
          <w:szCs w:val="28"/>
        </w:rPr>
        <w:t>«</w:t>
      </w:r>
      <w:r w:rsidRPr="00B2128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B2128D">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Российской</w:t>
      </w:r>
      <w:proofErr w:type="gramEnd"/>
      <w:r>
        <w:rPr>
          <w:rFonts w:ascii="Times New Roman" w:hAnsi="Times New Roman" w:cs="Times New Roman"/>
          <w:sz w:val="28"/>
          <w:szCs w:val="28"/>
        </w:rPr>
        <w:t xml:space="preserve"> Федерации</w:t>
      </w:r>
      <w:r w:rsidRPr="00B2128D">
        <w:rPr>
          <w:rFonts w:ascii="Times New Roman" w:hAnsi="Times New Roman" w:cs="Times New Roman"/>
          <w:sz w:val="28"/>
          <w:szCs w:val="28"/>
        </w:rPr>
        <w:t xml:space="preserve">, 2013, </w:t>
      </w:r>
      <w:r>
        <w:rPr>
          <w:rFonts w:ascii="Times New Roman" w:hAnsi="Times New Roman" w:cs="Times New Roman"/>
          <w:sz w:val="28"/>
          <w:szCs w:val="28"/>
        </w:rPr>
        <w:t>№ </w:t>
      </w:r>
      <w:r w:rsidRPr="00B2128D">
        <w:rPr>
          <w:rFonts w:ascii="Times New Roman" w:hAnsi="Times New Roman" w:cs="Times New Roman"/>
          <w:sz w:val="28"/>
          <w:szCs w:val="28"/>
        </w:rPr>
        <w:t>46, ст. 5947</w:t>
      </w:r>
      <w:r w:rsidR="00F616C0">
        <w:rPr>
          <w:rFonts w:ascii="Times New Roman" w:hAnsi="Times New Roman" w:cs="Times New Roman"/>
          <w:sz w:val="28"/>
          <w:szCs w:val="28"/>
        </w:rPr>
        <w:t xml:space="preserve">; </w:t>
      </w:r>
      <w:proofErr w:type="gramStart"/>
      <w:r w:rsidR="00F616C0" w:rsidRPr="00F1006F">
        <w:rPr>
          <w:rFonts w:ascii="Times New Roman" w:hAnsi="Times New Roman" w:cs="Times New Roman"/>
          <w:sz w:val="28"/>
          <w:szCs w:val="28"/>
        </w:rPr>
        <w:t>2015, № 15, ст. 2269</w:t>
      </w:r>
      <w:r w:rsidRPr="00F1006F">
        <w:rPr>
          <w:rFonts w:ascii="Times New Roman" w:hAnsi="Times New Roman" w:cs="Times New Roman"/>
          <w:sz w:val="28"/>
          <w:szCs w:val="28"/>
        </w:rPr>
        <w:t>) и ее соответствия требованиям, установленным Порядком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утвержденным  приказом Министерства финансов Российской Федерации от 22</w:t>
      </w:r>
      <w:r w:rsidR="009672B6" w:rsidRPr="00F1006F">
        <w:rPr>
          <w:rFonts w:ascii="Times New Roman" w:hAnsi="Times New Roman" w:cs="Times New Roman"/>
          <w:sz w:val="28"/>
          <w:szCs w:val="28"/>
        </w:rPr>
        <w:t xml:space="preserve"> октября </w:t>
      </w:r>
      <w:r w:rsidRPr="00F1006F">
        <w:rPr>
          <w:rFonts w:ascii="Times New Roman" w:hAnsi="Times New Roman" w:cs="Times New Roman"/>
          <w:sz w:val="28"/>
          <w:szCs w:val="28"/>
        </w:rPr>
        <w:t>2015</w:t>
      </w:r>
      <w:r w:rsidR="009672B6" w:rsidRPr="00F1006F">
        <w:rPr>
          <w:rFonts w:ascii="Times New Roman" w:hAnsi="Times New Roman" w:cs="Times New Roman"/>
          <w:sz w:val="28"/>
          <w:szCs w:val="28"/>
        </w:rPr>
        <w:t> г.</w:t>
      </w:r>
      <w:r w:rsidRPr="00F1006F">
        <w:rPr>
          <w:rFonts w:ascii="Times New Roman" w:hAnsi="Times New Roman" w:cs="Times New Roman"/>
          <w:sz w:val="28"/>
          <w:szCs w:val="28"/>
        </w:rPr>
        <w:t xml:space="preserve"> №</w:t>
      </w:r>
      <w:r w:rsidR="009672B6" w:rsidRPr="00F1006F">
        <w:rPr>
          <w:rFonts w:ascii="Times New Roman" w:hAnsi="Times New Roman" w:cs="Times New Roman"/>
          <w:sz w:val="28"/>
          <w:szCs w:val="28"/>
        </w:rPr>
        <w:t> </w:t>
      </w:r>
      <w:r w:rsidRPr="00F1006F">
        <w:rPr>
          <w:rFonts w:ascii="Times New Roman" w:hAnsi="Times New Roman" w:cs="Times New Roman"/>
          <w:sz w:val="28"/>
          <w:szCs w:val="28"/>
        </w:rPr>
        <w:t>164н (</w:t>
      </w:r>
      <w:r w:rsidR="00F616C0" w:rsidRPr="00F1006F">
        <w:rPr>
          <w:rFonts w:ascii="Times New Roman" w:hAnsi="Times New Roman" w:cs="Times New Roman"/>
          <w:sz w:val="28"/>
          <w:szCs w:val="28"/>
        </w:rPr>
        <w:t>зарегистрирован в Министерстве юстиции Российской  Федерации 30 декабря 2015 г., регистрационный номер 4036</w:t>
      </w:r>
      <w:r w:rsidR="00F616C0" w:rsidRPr="00F616C0">
        <w:rPr>
          <w:rFonts w:ascii="Times New Roman" w:hAnsi="Times New Roman" w:cs="Times New Roman"/>
          <w:sz w:val="28"/>
          <w:szCs w:val="28"/>
        </w:rPr>
        <w:t>9;</w:t>
      </w:r>
      <w:proofErr w:type="gramEnd"/>
      <w:r w:rsidR="00F616C0" w:rsidRPr="00F616C0">
        <w:rPr>
          <w:rFonts w:ascii="Times New Roman" w:hAnsi="Times New Roman" w:cs="Times New Roman"/>
          <w:sz w:val="28"/>
          <w:szCs w:val="28"/>
        </w:rPr>
        <w:t xml:space="preserve"> </w:t>
      </w:r>
      <w:proofErr w:type="gramStart"/>
      <w:r w:rsidRPr="00F616C0">
        <w:rPr>
          <w:rFonts w:ascii="Times New Roman" w:hAnsi="Times New Roman" w:cs="Times New Roman"/>
          <w:sz w:val="28"/>
          <w:szCs w:val="28"/>
        </w:rPr>
        <w:t>Официальн</w:t>
      </w:r>
      <w:r w:rsidR="00C31237" w:rsidRPr="00F616C0">
        <w:rPr>
          <w:rFonts w:ascii="Times New Roman" w:hAnsi="Times New Roman" w:cs="Times New Roman"/>
          <w:sz w:val="28"/>
          <w:szCs w:val="28"/>
        </w:rPr>
        <w:t>ый</w:t>
      </w:r>
      <w:r w:rsidRPr="00F616C0">
        <w:rPr>
          <w:rFonts w:ascii="Times New Roman" w:hAnsi="Times New Roman" w:cs="Times New Roman"/>
          <w:sz w:val="28"/>
          <w:szCs w:val="28"/>
        </w:rPr>
        <w:t xml:space="preserve"> интернет-портал правовой информации </w:t>
      </w:r>
      <w:hyperlink r:id="rId11" w:history="1">
        <w:r w:rsidR="00C31237" w:rsidRPr="00F616C0">
          <w:rPr>
            <w:rStyle w:val="afa"/>
            <w:rFonts w:ascii="Times New Roman" w:hAnsi="Times New Roman" w:cs="Times New Roman"/>
            <w:color w:val="auto"/>
            <w:sz w:val="28"/>
            <w:szCs w:val="28"/>
            <w:u w:val="none"/>
          </w:rPr>
          <w:t>http://www.pravo.gov.ru</w:t>
        </w:r>
      </w:hyperlink>
      <w:r w:rsidR="00C31237" w:rsidRPr="00F616C0">
        <w:rPr>
          <w:rFonts w:ascii="Times New Roman" w:hAnsi="Times New Roman" w:cs="Times New Roman"/>
          <w:sz w:val="28"/>
          <w:szCs w:val="28"/>
        </w:rPr>
        <w:t xml:space="preserve">, </w:t>
      </w:r>
      <w:r w:rsidR="00A60040" w:rsidRPr="00CA3A73">
        <w:rPr>
          <w:rFonts w:ascii="Times New Roman" w:hAnsi="Times New Roman" w:cs="Times New Roman"/>
          <w:sz w:val="28"/>
          <w:szCs w:val="28"/>
        </w:rPr>
        <w:t>1</w:t>
      </w:r>
      <w:r w:rsidRPr="00CA3A73">
        <w:rPr>
          <w:rFonts w:ascii="Times New Roman" w:hAnsi="Times New Roman" w:cs="Times New Roman"/>
          <w:sz w:val="28"/>
          <w:szCs w:val="28"/>
        </w:rPr>
        <w:t>1</w:t>
      </w:r>
      <w:r w:rsidR="00C31237" w:rsidRPr="00CA3A73">
        <w:rPr>
          <w:rFonts w:ascii="Times New Roman" w:hAnsi="Times New Roman" w:cs="Times New Roman"/>
          <w:sz w:val="28"/>
          <w:szCs w:val="28"/>
        </w:rPr>
        <w:t xml:space="preserve"> </w:t>
      </w:r>
      <w:r w:rsidR="00A60040" w:rsidRPr="00CA3A73">
        <w:rPr>
          <w:rFonts w:ascii="Times New Roman" w:hAnsi="Times New Roman" w:cs="Times New Roman"/>
          <w:sz w:val="28"/>
          <w:szCs w:val="28"/>
        </w:rPr>
        <w:t>августа</w:t>
      </w:r>
      <w:r w:rsidR="00C31237" w:rsidRPr="00CA3A73">
        <w:rPr>
          <w:rFonts w:ascii="Times New Roman" w:hAnsi="Times New Roman" w:cs="Times New Roman"/>
          <w:sz w:val="28"/>
          <w:szCs w:val="28"/>
        </w:rPr>
        <w:t xml:space="preserve"> </w:t>
      </w:r>
      <w:r w:rsidR="00A60040" w:rsidRPr="00CA3A73">
        <w:rPr>
          <w:rFonts w:ascii="Times New Roman" w:hAnsi="Times New Roman" w:cs="Times New Roman"/>
          <w:sz w:val="28"/>
          <w:szCs w:val="28"/>
        </w:rPr>
        <w:t xml:space="preserve">2016 </w:t>
      </w:r>
      <w:r w:rsidR="00C31237" w:rsidRPr="00CA3A73">
        <w:rPr>
          <w:rFonts w:ascii="Times New Roman" w:hAnsi="Times New Roman" w:cs="Times New Roman"/>
          <w:sz w:val="28"/>
          <w:szCs w:val="28"/>
        </w:rPr>
        <w:t>г.</w:t>
      </w:r>
      <w:r w:rsidRPr="00CA3A73">
        <w:rPr>
          <w:rFonts w:ascii="Times New Roman" w:hAnsi="Times New Roman" w:cs="Times New Roman"/>
          <w:sz w:val="28"/>
          <w:szCs w:val="28"/>
        </w:rPr>
        <w:t>);</w:t>
      </w:r>
      <w:proofErr w:type="gramEnd"/>
    </w:p>
    <w:p w:rsidR="00FF7CC0" w:rsidRPr="008E77EA" w:rsidRDefault="00FF7CC0">
      <w:pPr>
        <w:autoSpaceDE w:val="0"/>
        <w:autoSpaceDN w:val="0"/>
        <w:adjustRightInd w:val="0"/>
        <w:spacing w:after="0" w:line="360" w:lineRule="auto"/>
        <w:ind w:firstLine="709"/>
        <w:jc w:val="both"/>
        <w:rPr>
          <w:rFonts w:ascii="Times New Roman" w:hAnsi="Times New Roman" w:cs="Times New Roman"/>
          <w:sz w:val="28"/>
          <w:szCs w:val="28"/>
        </w:rPr>
      </w:pPr>
      <w:r w:rsidRPr="008E77EA">
        <w:rPr>
          <w:rFonts w:ascii="Times New Roman" w:hAnsi="Times New Roman" w:cs="Times New Roman"/>
          <w:sz w:val="28"/>
          <w:szCs w:val="28"/>
        </w:rPr>
        <w:t xml:space="preserve">своевременность присвоения уникального номера реестровой записи  в </w:t>
      </w:r>
      <w:r>
        <w:rPr>
          <w:rFonts w:ascii="Times New Roman" w:hAnsi="Times New Roman" w:cs="Times New Roman"/>
          <w:sz w:val="28"/>
          <w:szCs w:val="28"/>
        </w:rPr>
        <w:t>закрытом реестре банковских гарантий</w:t>
      </w:r>
      <w:r w:rsidRPr="008E77EA">
        <w:rPr>
          <w:rFonts w:ascii="Times New Roman" w:hAnsi="Times New Roman" w:cs="Times New Roman"/>
          <w:sz w:val="28"/>
          <w:szCs w:val="28"/>
        </w:rPr>
        <w:t>;</w:t>
      </w:r>
    </w:p>
    <w:p w:rsidR="00FF7CC0" w:rsidRDefault="00FF7CC0">
      <w:pPr>
        <w:autoSpaceDE w:val="0"/>
        <w:autoSpaceDN w:val="0"/>
        <w:adjustRightInd w:val="0"/>
        <w:spacing w:after="0" w:line="360" w:lineRule="auto"/>
        <w:ind w:firstLine="709"/>
        <w:jc w:val="both"/>
        <w:rPr>
          <w:rFonts w:ascii="Times New Roman" w:hAnsi="Times New Roman" w:cs="Times New Roman"/>
          <w:sz w:val="28"/>
          <w:szCs w:val="28"/>
        </w:rPr>
      </w:pPr>
      <w:r w:rsidRPr="008E77EA">
        <w:rPr>
          <w:rFonts w:ascii="Times New Roman" w:hAnsi="Times New Roman" w:cs="Times New Roman"/>
          <w:sz w:val="28"/>
          <w:szCs w:val="28"/>
        </w:rPr>
        <w:t xml:space="preserve">своевременность </w:t>
      </w:r>
      <w:r>
        <w:rPr>
          <w:rFonts w:ascii="Times New Roman" w:hAnsi="Times New Roman" w:cs="Times New Roman"/>
          <w:sz w:val="28"/>
          <w:szCs w:val="28"/>
        </w:rPr>
        <w:t xml:space="preserve">направления банку выписки из закрытого реестра банковских гарантий; </w:t>
      </w:r>
    </w:p>
    <w:p w:rsidR="00FF7CC0" w:rsidRDefault="00FF7CC0">
      <w:pPr>
        <w:autoSpaceDE w:val="0"/>
        <w:autoSpaceDN w:val="0"/>
        <w:adjustRightInd w:val="0"/>
        <w:spacing w:after="0" w:line="360" w:lineRule="auto"/>
        <w:ind w:firstLine="709"/>
        <w:jc w:val="both"/>
        <w:rPr>
          <w:rFonts w:ascii="Times New Roman" w:hAnsi="Times New Roman" w:cs="Times New Roman"/>
          <w:sz w:val="28"/>
          <w:szCs w:val="28"/>
        </w:rPr>
      </w:pPr>
      <w:r w:rsidRPr="008E77EA">
        <w:rPr>
          <w:rFonts w:ascii="Times New Roman" w:hAnsi="Times New Roman" w:cs="Times New Roman"/>
          <w:sz w:val="28"/>
          <w:szCs w:val="28"/>
        </w:rPr>
        <w:t xml:space="preserve">обоснованность </w:t>
      </w:r>
      <w:proofErr w:type="spellStart"/>
      <w:r w:rsidRPr="008E77EA">
        <w:rPr>
          <w:rFonts w:ascii="Times New Roman" w:hAnsi="Times New Roman" w:cs="Times New Roman"/>
          <w:sz w:val="28"/>
          <w:szCs w:val="28"/>
        </w:rPr>
        <w:t>невключения</w:t>
      </w:r>
      <w:proofErr w:type="spellEnd"/>
      <w:r w:rsidRPr="008E77EA">
        <w:rPr>
          <w:rFonts w:ascii="Times New Roman" w:hAnsi="Times New Roman" w:cs="Times New Roman"/>
          <w:sz w:val="28"/>
          <w:szCs w:val="28"/>
        </w:rPr>
        <w:t xml:space="preserve"> </w:t>
      </w:r>
      <w:r>
        <w:rPr>
          <w:rFonts w:ascii="Times New Roman" w:hAnsi="Times New Roman" w:cs="Times New Roman"/>
          <w:sz w:val="28"/>
          <w:szCs w:val="28"/>
        </w:rPr>
        <w:t xml:space="preserve">направленной банком информации, </w:t>
      </w:r>
      <w:r w:rsidRPr="009D0043">
        <w:rPr>
          <w:rFonts w:ascii="Times New Roman" w:hAnsi="Times New Roman" w:cs="Times New Roman"/>
          <w:sz w:val="28"/>
          <w:szCs w:val="28"/>
        </w:rPr>
        <w:t>подлежащей включению в закрытый реестр банковских гарантий</w:t>
      </w:r>
      <w:r w:rsidR="00C31237">
        <w:rPr>
          <w:rFonts w:ascii="Times New Roman" w:hAnsi="Times New Roman" w:cs="Times New Roman"/>
          <w:sz w:val="28"/>
          <w:szCs w:val="28"/>
        </w:rPr>
        <w:t>;</w:t>
      </w:r>
      <w:r>
        <w:rPr>
          <w:rFonts w:ascii="Times New Roman" w:hAnsi="Times New Roman" w:cs="Times New Roman"/>
          <w:sz w:val="28"/>
          <w:szCs w:val="28"/>
        </w:rPr>
        <w:t xml:space="preserve"> </w:t>
      </w:r>
    </w:p>
    <w:p w:rsidR="00FF7CC0" w:rsidRDefault="00FF7CC0">
      <w:pPr>
        <w:autoSpaceDE w:val="0"/>
        <w:autoSpaceDN w:val="0"/>
        <w:adjustRightInd w:val="0"/>
        <w:spacing w:after="0" w:line="360" w:lineRule="auto"/>
        <w:ind w:firstLine="709"/>
        <w:jc w:val="both"/>
        <w:rPr>
          <w:rFonts w:ascii="Times New Roman" w:hAnsi="Times New Roman" w:cs="Times New Roman"/>
          <w:sz w:val="28"/>
          <w:szCs w:val="28"/>
        </w:rPr>
      </w:pPr>
      <w:r w:rsidRPr="008E77EA">
        <w:rPr>
          <w:rFonts w:ascii="Times New Roman" w:hAnsi="Times New Roman" w:cs="Times New Roman"/>
          <w:sz w:val="28"/>
          <w:szCs w:val="28"/>
        </w:rPr>
        <w:t>своевременность направления</w:t>
      </w:r>
      <w:r>
        <w:rPr>
          <w:rFonts w:ascii="Times New Roman" w:hAnsi="Times New Roman" w:cs="Times New Roman"/>
          <w:sz w:val="28"/>
          <w:szCs w:val="28"/>
        </w:rPr>
        <w:t xml:space="preserve"> в банк протокола, </w:t>
      </w:r>
      <w:r w:rsidRPr="00782910">
        <w:rPr>
          <w:rFonts w:ascii="Times New Roman" w:hAnsi="Times New Roman" w:cs="Times New Roman"/>
          <w:sz w:val="28"/>
          <w:szCs w:val="28"/>
        </w:rPr>
        <w:t>содержащего сведения о выявленных несоответствиях</w:t>
      </w:r>
      <w:r>
        <w:rPr>
          <w:rFonts w:ascii="Times New Roman" w:hAnsi="Times New Roman" w:cs="Times New Roman"/>
          <w:sz w:val="28"/>
          <w:szCs w:val="28"/>
        </w:rPr>
        <w:t xml:space="preserve">, а также </w:t>
      </w:r>
      <w:r w:rsidRPr="008E77EA">
        <w:rPr>
          <w:rFonts w:ascii="Times New Roman" w:hAnsi="Times New Roman" w:cs="Times New Roman"/>
          <w:sz w:val="28"/>
          <w:szCs w:val="28"/>
        </w:rPr>
        <w:t xml:space="preserve">возврата </w:t>
      </w:r>
      <w:r>
        <w:rPr>
          <w:rFonts w:ascii="Times New Roman" w:hAnsi="Times New Roman" w:cs="Times New Roman"/>
          <w:sz w:val="28"/>
          <w:szCs w:val="28"/>
        </w:rPr>
        <w:t>банку</w:t>
      </w:r>
      <w:r w:rsidRPr="008E77EA">
        <w:rPr>
          <w:rFonts w:ascii="Times New Roman" w:hAnsi="Times New Roman" w:cs="Times New Roman"/>
          <w:sz w:val="28"/>
          <w:szCs w:val="28"/>
        </w:rPr>
        <w:t xml:space="preserve"> поступивш</w:t>
      </w:r>
      <w:r>
        <w:rPr>
          <w:rFonts w:ascii="Times New Roman" w:hAnsi="Times New Roman" w:cs="Times New Roman"/>
          <w:sz w:val="28"/>
          <w:szCs w:val="28"/>
        </w:rPr>
        <w:t>ую</w:t>
      </w:r>
      <w:r w:rsidRPr="008E77EA">
        <w:rPr>
          <w:rFonts w:ascii="Times New Roman" w:hAnsi="Times New Roman" w:cs="Times New Roman"/>
          <w:sz w:val="28"/>
          <w:szCs w:val="28"/>
        </w:rPr>
        <w:t xml:space="preserve"> </w:t>
      </w:r>
      <w:r>
        <w:rPr>
          <w:rFonts w:ascii="Times New Roman" w:hAnsi="Times New Roman" w:cs="Times New Roman"/>
          <w:sz w:val="28"/>
          <w:szCs w:val="28"/>
        </w:rPr>
        <w:t>информацию</w:t>
      </w:r>
      <w:r w:rsidRPr="008E77EA">
        <w:rPr>
          <w:rFonts w:ascii="Times New Roman" w:hAnsi="Times New Roman" w:cs="Times New Roman"/>
          <w:sz w:val="28"/>
          <w:szCs w:val="28"/>
        </w:rPr>
        <w:t>, подлежащ</w:t>
      </w:r>
      <w:r>
        <w:rPr>
          <w:rFonts w:ascii="Times New Roman" w:hAnsi="Times New Roman" w:cs="Times New Roman"/>
          <w:sz w:val="28"/>
          <w:szCs w:val="28"/>
        </w:rPr>
        <w:t>ую</w:t>
      </w:r>
      <w:r w:rsidRPr="008E77EA">
        <w:rPr>
          <w:rFonts w:ascii="Times New Roman" w:hAnsi="Times New Roman" w:cs="Times New Roman"/>
          <w:sz w:val="28"/>
          <w:szCs w:val="28"/>
        </w:rPr>
        <w:t xml:space="preserve"> включению в </w:t>
      </w:r>
      <w:r>
        <w:rPr>
          <w:rFonts w:ascii="Times New Roman" w:hAnsi="Times New Roman" w:cs="Times New Roman"/>
          <w:sz w:val="28"/>
          <w:szCs w:val="28"/>
        </w:rPr>
        <w:t>закрытый реестр банковских гарантий</w:t>
      </w:r>
      <w:r w:rsidRPr="008E77EA">
        <w:rPr>
          <w:rFonts w:ascii="Times New Roman" w:hAnsi="Times New Roman" w:cs="Times New Roman"/>
          <w:sz w:val="28"/>
          <w:szCs w:val="28"/>
        </w:rPr>
        <w:t>.</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672B6">
        <w:rPr>
          <w:rFonts w:ascii="Times New Roman" w:hAnsi="Times New Roman" w:cs="Times New Roman"/>
          <w:sz w:val="28"/>
          <w:szCs w:val="28"/>
        </w:rPr>
        <w:t>9</w:t>
      </w:r>
      <w:r>
        <w:rPr>
          <w:rFonts w:ascii="Times New Roman" w:hAnsi="Times New Roman" w:cs="Times New Roman"/>
          <w:sz w:val="28"/>
          <w:szCs w:val="28"/>
        </w:rPr>
        <w:t>. Соблюдение порядка ведения Сводного перечня заказчиков</w:t>
      </w:r>
      <w:r w:rsidR="006429BE" w:rsidRPr="00C610F8">
        <w:rPr>
          <w:rFonts w:ascii="Times New Roman" w:hAnsi="Times New Roman" w:cs="Times New Roman"/>
          <w:sz w:val="28"/>
          <w:szCs w:val="28"/>
          <w:vertAlign w:val="superscript"/>
        </w:rPr>
        <w:t>3</w:t>
      </w:r>
      <w:r>
        <w:rPr>
          <w:rFonts w:ascii="Times New Roman" w:hAnsi="Times New Roman" w:cs="Times New Roman"/>
          <w:sz w:val="28"/>
          <w:szCs w:val="28"/>
        </w:rPr>
        <w:t xml:space="preserve"> в части возложенных на УФК полномочий.</w:t>
      </w:r>
    </w:p>
    <w:p w:rsidR="00703523" w:rsidRDefault="001B4E4E">
      <w:pPr>
        <w:tabs>
          <w:tab w:val="left" w:pos="1440"/>
          <w:tab w:val="left" w:pos="1620"/>
        </w:tabs>
        <w:spacing w:after="0" w:line="360" w:lineRule="auto"/>
        <w:ind w:firstLine="709"/>
        <w:jc w:val="both"/>
        <w:rPr>
          <w:rFonts w:ascii="Times New Roman" w:hAnsi="Times New Roman"/>
          <w:sz w:val="28"/>
          <w:szCs w:val="28"/>
        </w:rPr>
      </w:pPr>
      <w:r>
        <w:rPr>
          <w:rFonts w:ascii="Times New Roman" w:hAnsi="Times New Roman"/>
          <w:sz w:val="28"/>
          <w:szCs w:val="28"/>
        </w:rPr>
        <w:t>4.</w:t>
      </w:r>
      <w:r w:rsidR="009672B6">
        <w:rPr>
          <w:rFonts w:ascii="Times New Roman" w:hAnsi="Times New Roman"/>
          <w:sz w:val="28"/>
          <w:szCs w:val="28"/>
        </w:rPr>
        <w:t>10</w:t>
      </w:r>
      <w:r>
        <w:rPr>
          <w:rFonts w:ascii="Times New Roman" w:hAnsi="Times New Roman"/>
          <w:sz w:val="28"/>
          <w:szCs w:val="28"/>
        </w:rPr>
        <w:t>. Открытие, переоформление, закрытие лицевых счетов клиентов, а также формирование дел клиентов, ведение книг регистрации лицевых счетов.</w:t>
      </w:r>
    </w:p>
    <w:p w:rsidR="004251E4" w:rsidRPr="004251E4" w:rsidRDefault="004251E4">
      <w:pPr>
        <w:tabs>
          <w:tab w:val="left" w:pos="1440"/>
          <w:tab w:val="left" w:pos="1620"/>
        </w:tabs>
        <w:spacing w:after="0" w:line="360" w:lineRule="auto"/>
        <w:ind w:firstLine="709"/>
        <w:jc w:val="both"/>
        <w:rPr>
          <w:rFonts w:ascii="Times New Roman" w:hAnsi="Times New Roman"/>
          <w:sz w:val="28"/>
          <w:szCs w:val="28"/>
        </w:rPr>
      </w:pPr>
      <w:r w:rsidRPr="00EA4F89">
        <w:rPr>
          <w:rFonts w:ascii="Times New Roman" w:eastAsia="Times New Roman" w:hAnsi="Times New Roman" w:cs="Times New Roman"/>
          <w:sz w:val="28"/>
          <w:szCs w:val="28"/>
        </w:rPr>
        <w:t>4.1</w:t>
      </w:r>
      <w:r w:rsidR="009672B6">
        <w:rPr>
          <w:rFonts w:ascii="Times New Roman" w:eastAsia="Times New Roman" w:hAnsi="Times New Roman" w:cs="Times New Roman"/>
          <w:sz w:val="28"/>
          <w:szCs w:val="28"/>
        </w:rPr>
        <w:t>1</w:t>
      </w:r>
      <w:r w:rsidRPr="00EA4F89">
        <w:rPr>
          <w:rFonts w:ascii="Times New Roman" w:eastAsia="Times New Roman" w:hAnsi="Times New Roman" w:cs="Times New Roman"/>
          <w:sz w:val="28"/>
          <w:szCs w:val="28"/>
        </w:rPr>
        <w:t>. О</w:t>
      </w:r>
      <w:r w:rsidR="00E66518">
        <w:rPr>
          <w:rFonts w:ascii="Times New Roman" w:eastAsia="Times New Roman" w:hAnsi="Times New Roman" w:cs="Times New Roman"/>
          <w:sz w:val="28"/>
          <w:szCs w:val="28"/>
        </w:rPr>
        <w:t>с</w:t>
      </w:r>
      <w:r w:rsidRPr="00EA4F89">
        <w:rPr>
          <w:rFonts w:ascii="Times New Roman" w:eastAsia="Times New Roman" w:hAnsi="Times New Roman" w:cs="Times New Roman"/>
          <w:sz w:val="28"/>
          <w:szCs w:val="28"/>
        </w:rPr>
        <w:t>уществление прием</w:t>
      </w:r>
      <w:r w:rsidR="000257D5">
        <w:rPr>
          <w:rFonts w:ascii="Times New Roman" w:eastAsia="Times New Roman" w:hAnsi="Times New Roman" w:cs="Times New Roman"/>
          <w:sz w:val="28"/>
          <w:szCs w:val="28"/>
        </w:rPr>
        <w:t>а</w:t>
      </w:r>
      <w:r w:rsidRPr="00EA4F89">
        <w:rPr>
          <w:rFonts w:ascii="Times New Roman" w:eastAsia="Times New Roman" w:hAnsi="Times New Roman" w:cs="Times New Roman"/>
          <w:sz w:val="28"/>
          <w:szCs w:val="28"/>
        </w:rPr>
        <w:t xml:space="preserve"> и проверк</w:t>
      </w:r>
      <w:r w:rsidR="000257D5">
        <w:rPr>
          <w:rFonts w:ascii="Times New Roman" w:eastAsia="Times New Roman" w:hAnsi="Times New Roman" w:cs="Times New Roman"/>
          <w:sz w:val="28"/>
          <w:szCs w:val="28"/>
        </w:rPr>
        <w:t>и</w:t>
      </w:r>
      <w:r w:rsidRPr="00EA4F89">
        <w:rPr>
          <w:rFonts w:ascii="Times New Roman" w:eastAsia="Times New Roman" w:hAnsi="Times New Roman" w:cs="Times New Roman"/>
          <w:sz w:val="28"/>
          <w:szCs w:val="28"/>
        </w:rPr>
        <w:t xml:space="preserve"> документов, представленных государственными и муниципальными учреждениями в целях размещения информации на официальном сайте Российской Федерации в информационно-телекоммуникационной сети «Интернет» для размещения информации о государственных и муниципальных учреждениях.</w:t>
      </w:r>
    </w:p>
    <w:p w:rsidR="00703523" w:rsidRDefault="001B4E4E">
      <w:pPr>
        <w:tabs>
          <w:tab w:val="left" w:pos="1440"/>
          <w:tab w:val="left" w:pos="1620"/>
        </w:tabs>
        <w:spacing w:after="0" w:line="360" w:lineRule="auto"/>
        <w:ind w:firstLine="709"/>
        <w:jc w:val="both"/>
        <w:rPr>
          <w:rFonts w:ascii="Times New Roman" w:hAnsi="Times New Roman"/>
          <w:sz w:val="28"/>
          <w:szCs w:val="28"/>
        </w:rPr>
      </w:pPr>
      <w:r>
        <w:rPr>
          <w:rFonts w:ascii="Times New Roman" w:hAnsi="Times New Roman"/>
          <w:sz w:val="28"/>
          <w:szCs w:val="28"/>
        </w:rPr>
        <w:t>4.</w:t>
      </w:r>
      <w:r w:rsidR="004251E4">
        <w:rPr>
          <w:rFonts w:ascii="Times New Roman" w:hAnsi="Times New Roman"/>
          <w:sz w:val="28"/>
          <w:szCs w:val="28"/>
        </w:rPr>
        <w:t>1</w:t>
      </w:r>
      <w:r w:rsidR="009672B6">
        <w:rPr>
          <w:rFonts w:ascii="Times New Roman" w:hAnsi="Times New Roman"/>
          <w:sz w:val="28"/>
          <w:szCs w:val="28"/>
        </w:rPr>
        <w:t>2</w:t>
      </w:r>
      <w:r w:rsidR="007124EC">
        <w:rPr>
          <w:rFonts w:ascii="Times New Roman" w:hAnsi="Times New Roman"/>
          <w:sz w:val="28"/>
          <w:szCs w:val="28"/>
        </w:rPr>
        <w:t>.</w:t>
      </w:r>
      <w:r>
        <w:rPr>
          <w:rFonts w:ascii="Times New Roman" w:hAnsi="Times New Roman"/>
          <w:sz w:val="28"/>
          <w:szCs w:val="28"/>
        </w:rPr>
        <w:t xml:space="preserve"> Организация и осуществление работы по заключению и исполнению генеральных соглашений о покупке (продаже) ценных бумаг по договорам </w:t>
      </w:r>
      <w:proofErr w:type="spellStart"/>
      <w:r>
        <w:rPr>
          <w:rFonts w:ascii="Times New Roman" w:hAnsi="Times New Roman"/>
          <w:sz w:val="28"/>
          <w:szCs w:val="28"/>
        </w:rPr>
        <w:t>репо</w:t>
      </w:r>
      <w:proofErr w:type="spellEnd"/>
      <w:r>
        <w:rPr>
          <w:rFonts w:ascii="Times New Roman" w:hAnsi="Times New Roman"/>
          <w:sz w:val="28"/>
          <w:szCs w:val="28"/>
        </w:rPr>
        <w:t>:</w:t>
      </w:r>
    </w:p>
    <w:p w:rsidR="00703523" w:rsidRDefault="001B4E4E">
      <w:pPr>
        <w:tabs>
          <w:tab w:val="left" w:pos="1440"/>
          <w:tab w:val="left" w:pos="162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осуществление проверки документов, представленных для заключения и исполнения генеральных соглашений о покупке (продаже) ценных бумаг по договорам </w:t>
      </w:r>
      <w:proofErr w:type="spellStart"/>
      <w:r>
        <w:rPr>
          <w:rFonts w:ascii="Times New Roman" w:hAnsi="Times New Roman"/>
          <w:sz w:val="28"/>
          <w:szCs w:val="28"/>
        </w:rPr>
        <w:t>репо</w:t>
      </w:r>
      <w:proofErr w:type="spellEnd"/>
      <w:r>
        <w:rPr>
          <w:rFonts w:ascii="Times New Roman" w:hAnsi="Times New Roman"/>
          <w:sz w:val="28"/>
          <w:szCs w:val="28"/>
        </w:rPr>
        <w:t>;</w:t>
      </w:r>
    </w:p>
    <w:p w:rsidR="00703523" w:rsidRDefault="001B4E4E">
      <w:pPr>
        <w:tabs>
          <w:tab w:val="left" w:pos="1440"/>
          <w:tab w:val="left" w:pos="162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заключение, внесение изменений и расторжение генеральных соглашений о покупке (продаже) ценных бумаг по договорам </w:t>
      </w:r>
      <w:proofErr w:type="spellStart"/>
      <w:r>
        <w:rPr>
          <w:rFonts w:ascii="Times New Roman" w:hAnsi="Times New Roman"/>
          <w:sz w:val="28"/>
          <w:szCs w:val="28"/>
        </w:rPr>
        <w:t>репо</w:t>
      </w:r>
      <w:proofErr w:type="spellEnd"/>
      <w:r>
        <w:rPr>
          <w:rFonts w:ascii="Times New Roman" w:hAnsi="Times New Roman"/>
          <w:sz w:val="28"/>
          <w:szCs w:val="28"/>
        </w:rPr>
        <w:t>;</w:t>
      </w:r>
    </w:p>
    <w:p w:rsidR="00703523" w:rsidRDefault="001B4E4E">
      <w:pPr>
        <w:tabs>
          <w:tab w:val="left" w:pos="1440"/>
          <w:tab w:val="left" w:pos="162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генеральных соглашений о покупке (продаже) ценных бумаг по договорам </w:t>
      </w:r>
      <w:proofErr w:type="spellStart"/>
      <w:r>
        <w:rPr>
          <w:rFonts w:ascii="Times New Roman" w:hAnsi="Times New Roman"/>
          <w:sz w:val="28"/>
          <w:szCs w:val="28"/>
        </w:rPr>
        <w:t>репо</w:t>
      </w:r>
      <w:proofErr w:type="spellEnd"/>
      <w:r>
        <w:rPr>
          <w:rFonts w:ascii="Times New Roman" w:hAnsi="Times New Roman"/>
          <w:sz w:val="28"/>
          <w:szCs w:val="28"/>
        </w:rPr>
        <w:t>;</w:t>
      </w:r>
    </w:p>
    <w:p w:rsidR="00703523" w:rsidRDefault="001B4E4E">
      <w:pPr>
        <w:tabs>
          <w:tab w:val="left" w:pos="1440"/>
          <w:tab w:val="left" w:pos="162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взаимодействие с кредитными организациями по вопросам заключения и исполнения генеральных соглашений о покупке (продаже) ценных бумаг по договорам </w:t>
      </w:r>
      <w:proofErr w:type="spellStart"/>
      <w:r>
        <w:rPr>
          <w:rFonts w:ascii="Times New Roman" w:hAnsi="Times New Roman"/>
          <w:sz w:val="28"/>
          <w:szCs w:val="28"/>
        </w:rPr>
        <w:t>репо</w:t>
      </w:r>
      <w:proofErr w:type="spellEnd"/>
      <w:r>
        <w:rPr>
          <w:rFonts w:ascii="Times New Roman" w:hAnsi="Times New Roman"/>
          <w:sz w:val="28"/>
          <w:szCs w:val="28"/>
        </w:rPr>
        <w:t>.</w:t>
      </w:r>
    </w:p>
    <w:p w:rsidR="00703523" w:rsidRDefault="001B4E4E">
      <w:pPr>
        <w:pStyle w:val="a3"/>
        <w:tabs>
          <w:tab w:val="left" w:pos="1260"/>
          <w:tab w:val="left" w:pos="1440"/>
          <w:tab w:val="left" w:pos="1620"/>
        </w:tabs>
        <w:ind w:firstLine="709"/>
        <w:rPr>
          <w:szCs w:val="28"/>
        </w:rPr>
      </w:pPr>
      <w:r>
        <w:rPr>
          <w:szCs w:val="28"/>
        </w:rPr>
        <w:t>4.1</w:t>
      </w:r>
      <w:r w:rsidR="009672B6">
        <w:rPr>
          <w:szCs w:val="28"/>
        </w:rPr>
        <w:t>3</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9672B6">
        <w:rPr>
          <w:rFonts w:ascii="Times New Roman" w:hAnsi="Times New Roman" w:cs="Times New Roman"/>
          <w:sz w:val="28"/>
          <w:szCs w:val="28"/>
        </w:rPr>
        <w:t>4</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Pr="00230257" w:rsidRDefault="001B4E4E" w:rsidP="00C610F8">
      <w:pPr>
        <w:spacing w:before="120" w:after="120" w:line="240" w:lineRule="auto"/>
        <w:ind w:firstLine="709"/>
        <w:jc w:val="both"/>
        <w:rPr>
          <w:rFonts w:ascii="Times New Roman" w:hAnsi="Times New Roman" w:cs="Times New Roman"/>
          <w:b/>
          <w:sz w:val="28"/>
          <w:szCs w:val="28"/>
        </w:rPr>
      </w:pPr>
      <w:r w:rsidRPr="00145E6D">
        <w:rPr>
          <w:rFonts w:ascii="Times New Roman" w:hAnsi="Times New Roman" w:cs="Times New Roman"/>
          <w:b/>
          <w:sz w:val="28"/>
          <w:szCs w:val="28"/>
          <w:lang w:val="en-US"/>
        </w:rPr>
        <w:t>V</w:t>
      </w:r>
      <w:r w:rsidRPr="00230257">
        <w:rPr>
          <w:rFonts w:ascii="Times New Roman" w:hAnsi="Times New Roman" w:cs="Times New Roman"/>
          <w:b/>
          <w:sz w:val="28"/>
          <w:szCs w:val="28"/>
        </w:rPr>
        <w:t>. Кассовое обслуживание исполнения бюджета</w:t>
      </w:r>
      <w:r w:rsidRPr="00B63488">
        <w:rPr>
          <w:rFonts w:ascii="Times New Roman" w:hAnsi="Times New Roman" w:cs="Times New Roman"/>
          <w:b/>
          <w:sz w:val="28"/>
          <w:szCs w:val="28"/>
        </w:rPr>
        <w:t xml:space="preserve"> </w:t>
      </w:r>
      <w:r w:rsidRPr="00145E6D">
        <w:rPr>
          <w:rFonts w:ascii="Times New Roman" w:hAnsi="Times New Roman" w:cs="Times New Roman"/>
          <w:b/>
          <w:sz w:val="28"/>
          <w:szCs w:val="28"/>
        </w:rPr>
        <w:t xml:space="preserve">субъекта Российской Федерации (местных бюджетов), бюджетов </w:t>
      </w:r>
      <w:r w:rsidR="00C00D13" w:rsidRPr="00B63488">
        <w:rPr>
          <w:rFonts w:ascii="Times New Roman" w:hAnsi="Times New Roman" w:cs="Times New Roman"/>
          <w:b/>
          <w:sz w:val="28"/>
          <w:szCs w:val="28"/>
        </w:rPr>
        <w:t xml:space="preserve">государственных внебюджетных фондов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pacing w:val="-12"/>
          <w:sz w:val="28"/>
          <w:szCs w:val="28"/>
        </w:rPr>
        <w:t> </w:t>
      </w:r>
      <w:r>
        <w:rPr>
          <w:rFonts w:ascii="Times New Roman" w:hAnsi="Times New Roman" w:cs="Times New Roman"/>
          <w:sz w:val="28"/>
          <w:szCs w:val="28"/>
        </w:rPr>
        <w:t xml:space="preserve">Закрепление в положении о соответствующем структурном подразделении УФК функций, выполняемых для  решения задач: </w:t>
      </w:r>
    </w:p>
    <w:p w:rsidR="00A665C8" w:rsidRDefault="00A665C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осуществления в установленном порядке кассового обслуживания исполнения бюджета субъекта Российской Федерации, местных бюджетов, бюджетов государственных внебюджетных фондов Российской Федерации, территориальных государственных внебюджетных фондов в соответствии с бюджетным законодательством Российской Федерации, федеральными законами о бюджетах государственных внебюджетных фондов Российской Федерации, нормативными правовыми актами, законами (решениями) о бюджете субъекта Российской Федерации (местных бюджетах), законами субъектов Российской Федерации о бюджетах территориальных государственных внебюджетных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фондов, соглашением об осуществлении УФК отдельных функций финансовых органов субъектов Российской Федерации (муниципальных образов</w:t>
      </w:r>
      <w:r w:rsidR="00BA1684">
        <w:rPr>
          <w:rFonts w:ascii="Times New Roman" w:hAnsi="Times New Roman" w:cs="Times New Roman"/>
          <w:sz w:val="28"/>
          <w:szCs w:val="28"/>
        </w:rPr>
        <w:t>а</w:t>
      </w:r>
      <w:r>
        <w:rPr>
          <w:rFonts w:ascii="Times New Roman" w:hAnsi="Times New Roman" w:cs="Times New Roman"/>
          <w:sz w:val="28"/>
          <w:szCs w:val="28"/>
        </w:rPr>
        <w:t>ний), органов управления государственными внебюджетными фондами по исполнению соответствующих бюджетов, заключенным между органом Федерального казначейства и высшим исполнительным органом государственной власти субъекта Российской Федерации (местной администрацией муниципального образования), органами управления государственными внебюджетными фондами</w:t>
      </w:r>
      <w:r w:rsidR="00BA1684">
        <w:rPr>
          <w:rFonts w:ascii="Times New Roman" w:hAnsi="Times New Roman" w:cs="Times New Roman"/>
          <w:sz w:val="28"/>
          <w:szCs w:val="28"/>
        </w:rPr>
        <w:t xml:space="preserve"> по исполнению соответствующих бюджетов, заключенным между органом Федерального казначейства и высшим исполнительным органом государственной</w:t>
      </w:r>
      <w:proofErr w:type="gramEnd"/>
      <w:r w:rsidR="00BA1684">
        <w:rPr>
          <w:rFonts w:ascii="Times New Roman" w:hAnsi="Times New Roman" w:cs="Times New Roman"/>
          <w:sz w:val="28"/>
          <w:szCs w:val="28"/>
        </w:rPr>
        <w:t xml:space="preserve"> власти субъекта Российской Федерации (местной администрацией муниципального образования), органами управления государственными внебюджетными фондами </w:t>
      </w:r>
      <w:r w:rsidR="00BA1684" w:rsidRPr="00CA3A73">
        <w:rPr>
          <w:rFonts w:ascii="Times New Roman" w:hAnsi="Times New Roman" w:cs="Times New Roman"/>
          <w:sz w:val="28"/>
          <w:szCs w:val="28"/>
        </w:rPr>
        <w:t xml:space="preserve">(далее – Соглашение о кассовом обслуживании </w:t>
      </w:r>
      <w:r w:rsidR="00A60040" w:rsidRPr="00CA3A73">
        <w:rPr>
          <w:rFonts w:ascii="Times New Roman" w:hAnsi="Times New Roman" w:cs="Times New Roman"/>
          <w:sz w:val="28"/>
          <w:szCs w:val="28"/>
        </w:rPr>
        <w:t>соответствующего</w:t>
      </w:r>
      <w:r w:rsidR="00BA1684" w:rsidRPr="00CA3A73">
        <w:rPr>
          <w:rFonts w:ascii="Times New Roman" w:hAnsi="Times New Roman" w:cs="Times New Roman"/>
          <w:sz w:val="28"/>
          <w:szCs w:val="28"/>
        </w:rPr>
        <w:t xml:space="preserve"> бюджет</w:t>
      </w:r>
      <w:r w:rsidR="00A60040" w:rsidRPr="00CA3A73">
        <w:rPr>
          <w:rFonts w:ascii="Times New Roman" w:hAnsi="Times New Roman" w:cs="Times New Roman"/>
          <w:sz w:val="28"/>
          <w:szCs w:val="28"/>
        </w:rPr>
        <w:t>а</w:t>
      </w:r>
      <w:r w:rsidR="00BA1684" w:rsidRPr="00CA3A73">
        <w:rPr>
          <w:rFonts w:ascii="Times New Roman" w:hAnsi="Times New Roman" w:cs="Times New Roman"/>
          <w:sz w:val="28"/>
          <w:szCs w:val="28"/>
        </w:rPr>
        <w:t>)</w:t>
      </w:r>
      <w:r w:rsidRPr="00CA3A73">
        <w:rPr>
          <w:rFonts w:ascii="Times New Roman" w:eastAsia="Times New Roman" w:hAnsi="Times New Roman" w:cs="Times New Roman"/>
          <w:sz w:val="28"/>
          <w:szCs w:val="28"/>
        </w:rPr>
        <w:t>;</w:t>
      </w:r>
    </w:p>
    <w:p w:rsidR="00703523" w:rsidRDefault="00A665C8">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учета операций со средствами бюджетных (автономных) учреждений</w:t>
      </w:r>
      <w:r w:rsidRPr="004050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субъекта Российской Федерации (муниципальных бюджетных (автономных) учреждений и иных </w:t>
      </w:r>
      <w:proofErr w:type="spellStart"/>
      <w:r>
        <w:rPr>
          <w:rFonts w:ascii="Times New Roman" w:eastAsia="Times New Roman" w:hAnsi="Times New Roman" w:cs="Times New Roman"/>
          <w:sz w:val="28"/>
          <w:szCs w:val="28"/>
        </w:rPr>
        <w:t>неучастников</w:t>
      </w:r>
      <w:proofErr w:type="spellEnd"/>
      <w:r>
        <w:rPr>
          <w:rFonts w:ascii="Times New Roman" w:eastAsia="Times New Roman" w:hAnsi="Times New Roman" w:cs="Times New Roman"/>
          <w:sz w:val="28"/>
          <w:szCs w:val="28"/>
        </w:rPr>
        <w:t xml:space="preserve"> бюджетного процесса субъекта Российской Федерации (муниципальных </w:t>
      </w:r>
      <w:proofErr w:type="spellStart"/>
      <w:r>
        <w:rPr>
          <w:rFonts w:ascii="Times New Roman" w:eastAsia="Times New Roman" w:hAnsi="Times New Roman" w:cs="Times New Roman"/>
          <w:sz w:val="28"/>
          <w:szCs w:val="28"/>
        </w:rPr>
        <w:t>неучастников</w:t>
      </w:r>
      <w:proofErr w:type="spellEnd"/>
      <w:r>
        <w:rPr>
          <w:rFonts w:ascii="Times New Roman" w:eastAsia="Times New Roman" w:hAnsi="Times New Roman" w:cs="Times New Roman"/>
          <w:sz w:val="28"/>
          <w:szCs w:val="28"/>
        </w:rPr>
        <w:t xml:space="preserve"> бюджетного процесса)</w:t>
      </w:r>
      <w:r w:rsidRPr="006C43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соглашением (обращением финансовых органов), заключенным согласно</w:t>
      </w:r>
      <w:r w:rsidRPr="006C43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законодательству Российской Федерации</w:t>
      </w:r>
      <w:r w:rsidR="001223F1">
        <w:rPr>
          <w:rFonts w:ascii="Times New Roman" w:eastAsia="Times New Roman" w:hAnsi="Times New Roman" w:cs="Times New Roman"/>
          <w:sz w:val="28"/>
          <w:szCs w:val="28"/>
        </w:rPr>
        <w:t>.</w:t>
      </w:r>
      <w:proofErr w:type="gramEnd"/>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Default="001B4E4E">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5.3.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w:t>
      </w:r>
      <w:r w:rsidR="00DA0F4E">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УФК </w:t>
      </w:r>
      <w:r w:rsidR="00DA0F4E">
        <w:rPr>
          <w:rFonts w:ascii="Times New Roman" w:hAnsi="Times New Roman" w:cs="Times New Roman"/>
          <w:sz w:val="28"/>
          <w:szCs w:val="28"/>
        </w:rPr>
        <w:t>«К</w:t>
      </w:r>
      <w:r>
        <w:rPr>
          <w:rFonts w:ascii="Times New Roman" w:hAnsi="Times New Roman" w:cs="Times New Roman"/>
          <w:sz w:val="28"/>
          <w:szCs w:val="28"/>
        </w:rPr>
        <w:t>ассово</w:t>
      </w:r>
      <w:r w:rsidR="00DA0F4E">
        <w:rPr>
          <w:rFonts w:ascii="Times New Roman" w:hAnsi="Times New Roman" w:cs="Times New Roman"/>
          <w:sz w:val="28"/>
          <w:szCs w:val="28"/>
        </w:rPr>
        <w:t>е</w:t>
      </w:r>
      <w:r>
        <w:rPr>
          <w:rFonts w:ascii="Times New Roman" w:hAnsi="Times New Roman" w:cs="Times New Roman"/>
          <w:sz w:val="28"/>
          <w:szCs w:val="28"/>
        </w:rPr>
        <w:t xml:space="preserve"> обслуживани</w:t>
      </w:r>
      <w:r w:rsidR="00DA0F4E">
        <w:rPr>
          <w:rFonts w:ascii="Times New Roman" w:hAnsi="Times New Roman" w:cs="Times New Roman"/>
          <w:sz w:val="28"/>
          <w:szCs w:val="28"/>
        </w:rPr>
        <w:t>е</w:t>
      </w:r>
      <w:r>
        <w:rPr>
          <w:rFonts w:ascii="Times New Roman" w:hAnsi="Times New Roman" w:cs="Times New Roman"/>
          <w:sz w:val="28"/>
          <w:szCs w:val="28"/>
        </w:rPr>
        <w:t xml:space="preserve"> исполнения бюджета субъекта Российской Федерации (местных бюджетов), бюджетов</w:t>
      </w:r>
      <w:r w:rsidR="00DA0F4E" w:rsidRPr="00DA0F4E">
        <w:rPr>
          <w:rFonts w:ascii="Times New Roman" w:eastAsia="Times New Roman" w:hAnsi="Times New Roman" w:cs="Times New Roman"/>
          <w:sz w:val="28"/>
          <w:szCs w:val="24"/>
        </w:rPr>
        <w:t xml:space="preserve"> государственных внебюджетных фондов</w:t>
      </w:r>
      <w:r w:rsidR="00DA0F4E">
        <w:rPr>
          <w:rFonts w:ascii="Times New Roman" w:eastAsia="Times New Roman" w:hAnsi="Times New Roman" w:cs="Times New Roman"/>
          <w:sz w:val="28"/>
          <w:szCs w:val="24"/>
        </w:rPr>
        <w:t>»</w:t>
      </w:r>
      <w:r>
        <w:rPr>
          <w:rFonts w:ascii="Times New Roman" w:hAnsi="Times New Roman" w:cs="Times New Roman"/>
          <w:sz w:val="28"/>
          <w:szCs w:val="28"/>
        </w:rPr>
        <w:t>.</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5.4.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w:t>
      </w:r>
      <w:proofErr w:type="gramStart"/>
      <w:r>
        <w:rPr>
          <w:rFonts w:ascii="Times New Roman" w:hAnsi="Times New Roman" w:cs="Times New Roman"/>
          <w:sz w:val="28"/>
          <w:szCs w:val="28"/>
        </w:rPr>
        <w:t>Соответствие регламента о порядке и условиях обмена информацией между финансовым органом субъекта Российской Федерации (муниципального образования</w:t>
      </w:r>
      <w:r w:rsidR="00A665C8">
        <w:rPr>
          <w:rFonts w:ascii="Times New Roman" w:hAnsi="Times New Roman" w:cs="Times New Roman"/>
          <w:sz w:val="28"/>
          <w:szCs w:val="28"/>
        </w:rPr>
        <w:t>,</w:t>
      </w:r>
      <w:r w:rsidR="00A665C8" w:rsidRPr="00A665C8">
        <w:rPr>
          <w:rFonts w:ascii="Times New Roman" w:hAnsi="Times New Roman" w:cs="Times New Roman"/>
          <w:sz w:val="28"/>
          <w:szCs w:val="28"/>
        </w:rPr>
        <w:t xml:space="preserve"> </w:t>
      </w:r>
      <w:r w:rsidR="00A665C8">
        <w:rPr>
          <w:rFonts w:ascii="Times New Roman" w:hAnsi="Times New Roman" w:cs="Times New Roman"/>
          <w:sz w:val="28"/>
          <w:szCs w:val="28"/>
        </w:rPr>
        <w:t>территориальным органом государственного внебюджетного фонда Российской Федерации (органом управления территориальным государственным внебюджетным фондом)</w:t>
      </w:r>
      <w:r>
        <w:rPr>
          <w:rFonts w:ascii="Times New Roman" w:hAnsi="Times New Roman" w:cs="Times New Roman"/>
          <w:sz w:val="28"/>
          <w:szCs w:val="28"/>
        </w:rPr>
        <w:t xml:space="preserve"> и органом Федерального казначейства при кассовом обслуживании исполнения </w:t>
      </w:r>
      <w:r w:rsidR="00A665C8">
        <w:rPr>
          <w:rFonts w:ascii="Times New Roman" w:hAnsi="Times New Roman" w:cs="Times New Roman"/>
          <w:sz w:val="28"/>
          <w:szCs w:val="28"/>
        </w:rPr>
        <w:t xml:space="preserve">соответствующего </w:t>
      </w:r>
      <w:r>
        <w:rPr>
          <w:rFonts w:ascii="Times New Roman" w:hAnsi="Times New Roman" w:cs="Times New Roman"/>
          <w:sz w:val="28"/>
          <w:szCs w:val="28"/>
        </w:rPr>
        <w:t>бюджета, требованиям нормативных правовых актов Минфина России, Федерального казначейства.</w:t>
      </w:r>
      <w:proofErr w:type="gramEnd"/>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5.6. Наличие</w:t>
      </w:r>
      <w:r w:rsidR="008E1983">
        <w:rPr>
          <w:rFonts w:ascii="Times New Roman" w:hAnsi="Times New Roman" w:cs="Times New Roman"/>
          <w:sz w:val="28"/>
          <w:szCs w:val="28"/>
        </w:rPr>
        <w:t xml:space="preserve"> (при необходимости)</w:t>
      </w:r>
      <w:r>
        <w:rPr>
          <w:rFonts w:ascii="Times New Roman" w:hAnsi="Times New Roman" w:cs="Times New Roman"/>
          <w:sz w:val="28"/>
          <w:szCs w:val="28"/>
        </w:rPr>
        <w:t>:</w:t>
      </w:r>
    </w:p>
    <w:p w:rsidR="008E1983" w:rsidRDefault="006E5BB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E1983">
        <w:rPr>
          <w:rFonts w:ascii="Times New Roman" w:hAnsi="Times New Roman" w:cs="Times New Roman"/>
          <w:sz w:val="28"/>
          <w:szCs w:val="28"/>
        </w:rPr>
        <w:t xml:space="preserve">оглашения </w:t>
      </w:r>
      <w:r w:rsidR="008E1983">
        <w:rPr>
          <w:rFonts w:ascii="Times New Roman" w:eastAsia="Times New Roman" w:hAnsi="Times New Roman" w:cs="Times New Roman"/>
          <w:sz w:val="28"/>
          <w:szCs w:val="28"/>
        </w:rPr>
        <w:t>о кассовом обслуживании</w:t>
      </w:r>
      <w:r w:rsidR="008E1983" w:rsidRPr="003407E3">
        <w:rPr>
          <w:rFonts w:ascii="Times New Roman" w:hAnsi="Times New Roman" w:cs="Times New Roman"/>
          <w:sz w:val="28"/>
          <w:szCs w:val="28"/>
        </w:rPr>
        <w:t xml:space="preserve"> </w:t>
      </w:r>
      <w:r w:rsidR="008E1983">
        <w:rPr>
          <w:rFonts w:ascii="Times New Roman" w:hAnsi="Times New Roman" w:cs="Times New Roman"/>
          <w:sz w:val="28"/>
          <w:szCs w:val="28"/>
        </w:rPr>
        <w:t xml:space="preserve">исполнения соответствующего бюджета; </w:t>
      </w:r>
      <w:r w:rsidR="00965513">
        <w:rPr>
          <w:rFonts w:ascii="Times New Roman" w:hAnsi="Times New Roman" w:cs="Times New Roman"/>
          <w:sz w:val="28"/>
          <w:szCs w:val="28"/>
        </w:rPr>
        <w:t xml:space="preserve"> </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соглашения об открытии и ведении органами Федерального казначейства лицевых счетов для учета операций бюджетных учреждений субъекта Российской Федерации (муниципальных бюджетных учреждений); </w:t>
      </w:r>
    </w:p>
    <w:p w:rsidR="008E198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соглашения об открытии автономным учреждениям субъекта Российской Федерации (муниципальны</w:t>
      </w:r>
      <w:r w:rsidR="008E1983">
        <w:rPr>
          <w:rFonts w:ascii="Times New Roman" w:hAnsi="Times New Roman" w:cs="Times New Roman"/>
          <w:sz w:val="28"/>
          <w:szCs w:val="28"/>
        </w:rPr>
        <w:t>м</w:t>
      </w:r>
      <w:r>
        <w:rPr>
          <w:rFonts w:ascii="Times New Roman" w:hAnsi="Times New Roman" w:cs="Times New Roman"/>
          <w:sz w:val="28"/>
          <w:szCs w:val="28"/>
        </w:rPr>
        <w:t xml:space="preserve"> автономны</w:t>
      </w:r>
      <w:r w:rsidR="008E1983">
        <w:rPr>
          <w:rFonts w:ascii="Times New Roman" w:hAnsi="Times New Roman" w:cs="Times New Roman"/>
          <w:sz w:val="28"/>
          <w:szCs w:val="28"/>
        </w:rPr>
        <w:t>м</w:t>
      </w:r>
      <w:r>
        <w:rPr>
          <w:rFonts w:ascii="Times New Roman" w:hAnsi="Times New Roman" w:cs="Times New Roman"/>
          <w:sz w:val="28"/>
          <w:szCs w:val="28"/>
        </w:rPr>
        <w:t xml:space="preserve"> учреждени</w:t>
      </w:r>
      <w:r w:rsidR="008E1983">
        <w:rPr>
          <w:rFonts w:ascii="Times New Roman" w:hAnsi="Times New Roman" w:cs="Times New Roman"/>
          <w:sz w:val="28"/>
          <w:szCs w:val="28"/>
        </w:rPr>
        <w:t>ям</w:t>
      </w:r>
      <w:r>
        <w:rPr>
          <w:rFonts w:ascii="Times New Roman" w:hAnsi="Times New Roman" w:cs="Times New Roman"/>
          <w:sz w:val="28"/>
          <w:szCs w:val="28"/>
        </w:rPr>
        <w:t>) лицевых счетов в органах Федерального казначейства;</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соглашения об осуществлении органом Федерального казначейства операций со средствами, поступающими во временное распоряжение получателей средств </w:t>
      </w:r>
      <w:r w:rsidR="008E1983">
        <w:rPr>
          <w:rFonts w:ascii="Times New Roman" w:hAnsi="Times New Roman" w:cs="Times New Roman"/>
          <w:sz w:val="28"/>
          <w:szCs w:val="28"/>
        </w:rPr>
        <w:t xml:space="preserve">соответствующего </w:t>
      </w:r>
      <w:r>
        <w:rPr>
          <w:rFonts w:ascii="Times New Roman" w:hAnsi="Times New Roman" w:cs="Times New Roman"/>
          <w:sz w:val="28"/>
          <w:szCs w:val="28"/>
        </w:rPr>
        <w:t>бюджета;</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соглашения о перечислении остатков средств </w:t>
      </w:r>
      <w:r w:rsidR="008E1983">
        <w:rPr>
          <w:rFonts w:ascii="Times New Roman" w:hAnsi="Times New Roman" w:cs="Times New Roman"/>
          <w:sz w:val="28"/>
          <w:szCs w:val="28"/>
        </w:rPr>
        <w:t xml:space="preserve">поступающих во временное распоряжение казенных учреждений субъекта Российской Федерации </w:t>
      </w:r>
      <w:r>
        <w:rPr>
          <w:rFonts w:ascii="Times New Roman" w:hAnsi="Times New Roman" w:cs="Times New Roman"/>
          <w:sz w:val="28"/>
          <w:szCs w:val="28"/>
        </w:rPr>
        <w:t xml:space="preserve">(муниципальных </w:t>
      </w:r>
      <w:r w:rsidR="008E1983">
        <w:rPr>
          <w:rFonts w:ascii="Times New Roman" w:hAnsi="Times New Roman" w:cs="Times New Roman"/>
          <w:sz w:val="28"/>
          <w:szCs w:val="28"/>
        </w:rPr>
        <w:t xml:space="preserve">казенных </w:t>
      </w:r>
      <w:r>
        <w:rPr>
          <w:rFonts w:ascii="Times New Roman" w:hAnsi="Times New Roman" w:cs="Times New Roman"/>
          <w:sz w:val="28"/>
          <w:szCs w:val="28"/>
        </w:rPr>
        <w:t>учреждений)</w:t>
      </w:r>
      <w:r w:rsidR="008E1983" w:rsidRPr="008E1983">
        <w:rPr>
          <w:rFonts w:ascii="Times New Roman" w:hAnsi="Times New Roman" w:cs="Times New Roman"/>
          <w:sz w:val="28"/>
          <w:szCs w:val="28"/>
        </w:rPr>
        <w:t xml:space="preserve"> </w:t>
      </w:r>
      <w:r w:rsidR="008E1983">
        <w:rPr>
          <w:rFonts w:ascii="Times New Roman" w:hAnsi="Times New Roman" w:cs="Times New Roman"/>
          <w:sz w:val="28"/>
          <w:szCs w:val="28"/>
        </w:rPr>
        <w:t>и остатков средств</w:t>
      </w:r>
      <w:r w:rsidR="008E1983" w:rsidRPr="00371225">
        <w:rPr>
          <w:rFonts w:ascii="Times New Roman" w:hAnsi="Times New Roman" w:cs="Times New Roman"/>
          <w:sz w:val="28"/>
          <w:szCs w:val="28"/>
        </w:rPr>
        <w:t xml:space="preserve"> бюджетных и автономных учреждений субъекта Российской Федерации (муниципальных бюджетных</w:t>
      </w:r>
      <w:r w:rsidR="008E1983">
        <w:rPr>
          <w:rFonts w:ascii="Times New Roman" w:hAnsi="Times New Roman" w:cs="Times New Roman"/>
          <w:sz w:val="28"/>
          <w:szCs w:val="28"/>
        </w:rPr>
        <w:t xml:space="preserve"> и автономных учреждений)</w:t>
      </w:r>
      <w:r>
        <w:rPr>
          <w:rFonts w:ascii="Times New Roman" w:hAnsi="Times New Roman" w:cs="Times New Roman"/>
          <w:sz w:val="28"/>
          <w:szCs w:val="28"/>
        </w:rPr>
        <w:t xml:space="preserve"> с соответствующих счетов территориальных органов Федерального казначейства, открытых в подразделении Банка России в соответствии с законодательством Российской Федерации для отражения операций со средствами</w:t>
      </w:r>
      <w:r w:rsidR="008E1983">
        <w:rPr>
          <w:rFonts w:ascii="Times New Roman" w:hAnsi="Times New Roman" w:cs="Times New Roman"/>
          <w:sz w:val="28"/>
          <w:szCs w:val="28"/>
        </w:rPr>
        <w:t>,</w:t>
      </w:r>
      <w:r w:rsidR="008E1983" w:rsidRPr="008E1983">
        <w:rPr>
          <w:rFonts w:ascii="Times New Roman" w:hAnsi="Times New Roman" w:cs="Times New Roman"/>
          <w:sz w:val="28"/>
          <w:szCs w:val="28"/>
        </w:rPr>
        <w:t xml:space="preserve"> </w:t>
      </w:r>
      <w:r w:rsidR="008E1983">
        <w:rPr>
          <w:rFonts w:ascii="Times New Roman" w:hAnsi="Times New Roman" w:cs="Times New Roman"/>
          <w:sz w:val="28"/>
          <w:szCs w:val="28"/>
        </w:rPr>
        <w:t>поступающими во временное распоряжение казенных</w:t>
      </w:r>
      <w:proofErr w:type="gramEnd"/>
      <w:r w:rsidR="008E1983">
        <w:rPr>
          <w:rFonts w:ascii="Times New Roman" w:hAnsi="Times New Roman" w:cs="Times New Roman"/>
          <w:sz w:val="28"/>
          <w:szCs w:val="28"/>
        </w:rPr>
        <w:t xml:space="preserve"> учреждений субъекта Российской Федерации (муниципальных казенных учреждений) </w:t>
      </w:r>
      <w:r>
        <w:rPr>
          <w:rFonts w:ascii="Times New Roman" w:hAnsi="Times New Roman" w:cs="Times New Roman"/>
          <w:sz w:val="28"/>
          <w:szCs w:val="28"/>
        </w:rPr>
        <w:t xml:space="preserve"> </w:t>
      </w:r>
      <w:r w:rsidR="008E1983">
        <w:rPr>
          <w:rFonts w:ascii="Times New Roman" w:hAnsi="Times New Roman" w:cs="Times New Roman"/>
          <w:sz w:val="28"/>
          <w:szCs w:val="28"/>
        </w:rPr>
        <w:t xml:space="preserve">и со средствами </w:t>
      </w:r>
      <w:r>
        <w:rPr>
          <w:rFonts w:ascii="Times New Roman" w:hAnsi="Times New Roman" w:cs="Times New Roman"/>
          <w:sz w:val="28"/>
          <w:szCs w:val="28"/>
        </w:rPr>
        <w:t>бюджетных и автономных учреждений субъекта Российской Федерации (муниципальных бюджетных и автономных учреждений), в бюджет субъекта Российской Федерации (местные бюджеты), а также их возврата на указанные счета;</w:t>
      </w:r>
    </w:p>
    <w:p w:rsidR="002137AA" w:rsidRPr="002137AA" w:rsidRDefault="002137A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137AA">
        <w:rPr>
          <w:rFonts w:ascii="Times New Roman" w:hAnsi="Times New Roman" w:cs="Times New Roman"/>
          <w:sz w:val="28"/>
          <w:szCs w:val="28"/>
        </w:rPr>
        <w:t>соглашения</w:t>
      </w:r>
      <w:r w:rsidR="00DE6BEE">
        <w:rPr>
          <w:rFonts w:ascii="Times New Roman" w:hAnsi="Times New Roman" w:cs="Times New Roman"/>
          <w:sz w:val="28"/>
          <w:szCs w:val="28"/>
        </w:rPr>
        <w:t xml:space="preserve"> </w:t>
      </w:r>
      <w:r w:rsidRPr="002137AA">
        <w:rPr>
          <w:rFonts w:ascii="Times New Roman" w:hAnsi="Times New Roman" w:cs="Times New Roman"/>
          <w:sz w:val="28"/>
          <w:szCs w:val="28"/>
        </w:rPr>
        <w:t>об открытии органом Федерального казначейства в подразделении Банка России счета для проведения в порядке, установленном Федеральным казначейством, операций со средствами бюджетных (автономных) учреждений субъектов Российской Федерации (муниципальных бюджетных (автономных) учреждений), лицевые счета которым открываются и ведутся в финансовом органе субъекта Российской Федерации (муниципального образования);</w:t>
      </w:r>
    </w:p>
    <w:p w:rsidR="001C07C4" w:rsidRDefault="002137AA">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иные соглашения (</w:t>
      </w:r>
      <w:r w:rsidR="00DE6BEE">
        <w:rPr>
          <w:rFonts w:ascii="Times New Roman" w:hAnsi="Times New Roman" w:cs="Times New Roman"/>
          <w:sz w:val="28"/>
          <w:szCs w:val="28"/>
        </w:rPr>
        <w:t xml:space="preserve">в соответствии с </w:t>
      </w:r>
      <w:r>
        <w:rPr>
          <w:rFonts w:ascii="Times New Roman" w:hAnsi="Times New Roman" w:cs="Times New Roman"/>
          <w:sz w:val="28"/>
          <w:szCs w:val="28"/>
        </w:rPr>
        <w:t>обращения</w:t>
      </w:r>
      <w:r w:rsidR="00DE6BEE">
        <w:rPr>
          <w:rFonts w:ascii="Times New Roman" w:hAnsi="Times New Roman" w:cs="Times New Roman"/>
          <w:sz w:val="28"/>
          <w:szCs w:val="28"/>
        </w:rPr>
        <w:t>ми</w:t>
      </w:r>
      <w:r>
        <w:rPr>
          <w:rFonts w:ascii="Times New Roman" w:hAnsi="Times New Roman" w:cs="Times New Roman"/>
          <w:sz w:val="28"/>
          <w:szCs w:val="28"/>
        </w:rPr>
        <w:t xml:space="preserve"> финансовых органов) по направлению деятельности.</w:t>
      </w:r>
    </w:p>
    <w:p w:rsidR="002137AA" w:rsidRPr="002137AA" w:rsidRDefault="002137AA">
      <w:pPr>
        <w:tabs>
          <w:tab w:val="left" w:pos="1440"/>
          <w:tab w:val="left" w:pos="1620"/>
        </w:tabs>
        <w:spacing w:after="0" w:line="360" w:lineRule="auto"/>
        <w:ind w:firstLine="709"/>
        <w:jc w:val="both"/>
        <w:rPr>
          <w:rFonts w:ascii="Times New Roman" w:hAnsi="Times New Roman" w:cs="Times New Roman"/>
          <w:sz w:val="28"/>
          <w:szCs w:val="28"/>
        </w:rPr>
      </w:pPr>
      <w:r w:rsidRPr="002137AA">
        <w:rPr>
          <w:rFonts w:ascii="Times New Roman" w:hAnsi="Times New Roman" w:cs="Times New Roman"/>
          <w:sz w:val="28"/>
          <w:szCs w:val="28"/>
        </w:rPr>
        <w:t>5.7.</w:t>
      </w:r>
      <w:r w:rsidRPr="002137AA">
        <w:rPr>
          <w:rFonts w:ascii="Times New Roman" w:hAnsi="Times New Roman" w:cs="Times New Roman"/>
          <w:sz w:val="28"/>
          <w:szCs w:val="28"/>
          <w:lang w:val="en-US"/>
        </w:rPr>
        <w:t> </w:t>
      </w:r>
      <w:r w:rsidRPr="002137AA">
        <w:rPr>
          <w:rFonts w:ascii="Times New Roman" w:hAnsi="Times New Roman" w:cs="Times New Roman"/>
          <w:sz w:val="28"/>
          <w:szCs w:val="28"/>
        </w:rPr>
        <w:t xml:space="preserve">Доведение бюджетных данных до участников бюджетного процесса бюджета субъекта Российской Федерации (местных бюджетов), бюджетов государственных внебюджетных фондов. </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A5482">
        <w:rPr>
          <w:rFonts w:ascii="Times New Roman" w:hAnsi="Times New Roman" w:cs="Times New Roman"/>
          <w:sz w:val="28"/>
          <w:szCs w:val="28"/>
        </w:rPr>
        <w:t>.8</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Проведение и учет кассовых операций с источниками финансирования дефицита бюджета субъекта Российской Федерации (местных бюджетов), с источниками финансирования дефицита бюджетов </w:t>
      </w:r>
      <w:r w:rsidR="00464268">
        <w:rPr>
          <w:rFonts w:ascii="Times New Roman" w:hAnsi="Times New Roman" w:cs="Times New Roman"/>
          <w:sz w:val="28"/>
          <w:szCs w:val="28"/>
        </w:rPr>
        <w:t>государственных внебюджетных фондов</w:t>
      </w:r>
      <w:r>
        <w:rPr>
          <w:rFonts w:ascii="Times New Roman" w:hAnsi="Times New Roman" w:cs="Times New Roman"/>
          <w:sz w:val="28"/>
          <w:szCs w:val="28"/>
        </w:rPr>
        <w:t>.</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A5482">
        <w:rPr>
          <w:rFonts w:ascii="Times New Roman" w:hAnsi="Times New Roman" w:cs="Times New Roman"/>
          <w:sz w:val="28"/>
          <w:szCs w:val="28"/>
        </w:rPr>
        <w:t>9</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Соблюдение порядка учета невыясненных поступлений.</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A5482">
        <w:rPr>
          <w:rFonts w:ascii="Times New Roman" w:hAnsi="Times New Roman" w:cs="Times New Roman"/>
          <w:sz w:val="28"/>
          <w:szCs w:val="28"/>
        </w:rPr>
        <w:t>10.</w:t>
      </w:r>
      <w:r>
        <w:rPr>
          <w:rFonts w:ascii="Times New Roman" w:hAnsi="Times New Roman" w:cs="Times New Roman"/>
          <w:sz w:val="28"/>
          <w:szCs w:val="28"/>
          <w:lang w:val="en-US"/>
        </w:rPr>
        <w:t> </w:t>
      </w:r>
      <w:r>
        <w:rPr>
          <w:rFonts w:ascii="Times New Roman" w:hAnsi="Times New Roman" w:cs="Times New Roman"/>
          <w:sz w:val="28"/>
          <w:szCs w:val="28"/>
        </w:rPr>
        <w:t xml:space="preserve">Проведение и учет операций по кассовым выплатам из бюджета субъекта Российской Федерации (местных бюджетов), бюджетов </w:t>
      </w:r>
      <w:r w:rsidR="00D74C05">
        <w:rPr>
          <w:rFonts w:ascii="Times New Roman" w:hAnsi="Times New Roman" w:cs="Times New Roman"/>
          <w:sz w:val="28"/>
          <w:szCs w:val="28"/>
        </w:rPr>
        <w:t xml:space="preserve">государственных внебюджетных фондов от имени и </w:t>
      </w:r>
      <w:r>
        <w:rPr>
          <w:rFonts w:ascii="Times New Roman" w:hAnsi="Times New Roman" w:cs="Times New Roman"/>
          <w:sz w:val="28"/>
          <w:szCs w:val="28"/>
        </w:rPr>
        <w:t>по поручению клиентов, лицевые счета которым открыты в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исполнения платежных (расчетных) документов, представленных клиентами в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платежных (расчетных) документов клиентов установленным требованиям;</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осуществления сверки с клиентами операций, </w:t>
      </w:r>
      <w:r w:rsidR="00CA5482" w:rsidRPr="00CA5482">
        <w:rPr>
          <w:rFonts w:ascii="Times New Roman" w:hAnsi="Times New Roman" w:cs="Times New Roman"/>
          <w:sz w:val="28"/>
          <w:szCs w:val="28"/>
        </w:rPr>
        <w:t>отраженных</w:t>
      </w:r>
      <w:r w:rsidR="00CA5482">
        <w:rPr>
          <w:rFonts w:ascii="Times New Roman" w:hAnsi="Times New Roman" w:cs="Times New Roman"/>
          <w:sz w:val="28"/>
          <w:szCs w:val="28"/>
        </w:rPr>
        <w:t xml:space="preserve"> </w:t>
      </w:r>
      <w:r>
        <w:rPr>
          <w:rFonts w:ascii="Times New Roman" w:hAnsi="Times New Roman" w:cs="Times New Roman"/>
          <w:sz w:val="28"/>
          <w:szCs w:val="28"/>
        </w:rPr>
        <w:t>на их лицевых счетах;</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и полнота доведения УФК информации по операциям со средствами соответствующих бюджетов до финансового органа субъекта Российской Федерации (муниципального образования),</w:t>
      </w:r>
      <w:r w:rsidR="00D74C05" w:rsidRPr="00D74C05">
        <w:rPr>
          <w:rFonts w:ascii="Times New Roman" w:eastAsia="Times New Roman" w:hAnsi="Times New Roman" w:cs="Times New Roman"/>
          <w:sz w:val="28"/>
          <w:szCs w:val="28"/>
        </w:rPr>
        <w:t xml:space="preserve"> </w:t>
      </w:r>
      <w:r w:rsidR="00D74C05">
        <w:rPr>
          <w:rFonts w:ascii="Times New Roman" w:eastAsia="Times New Roman" w:hAnsi="Times New Roman" w:cs="Times New Roman"/>
          <w:sz w:val="28"/>
          <w:szCs w:val="28"/>
        </w:rPr>
        <w:t>органа управления</w:t>
      </w:r>
      <w:r w:rsidR="00D74C05" w:rsidRPr="00C00D13">
        <w:rPr>
          <w:rFonts w:ascii="Times New Roman" w:hAnsi="Times New Roman" w:cs="Times New Roman"/>
          <w:sz w:val="28"/>
          <w:szCs w:val="28"/>
        </w:rPr>
        <w:t xml:space="preserve"> </w:t>
      </w:r>
      <w:r w:rsidR="00D74C05">
        <w:rPr>
          <w:rFonts w:ascii="Times New Roman" w:hAnsi="Times New Roman" w:cs="Times New Roman"/>
          <w:sz w:val="28"/>
          <w:szCs w:val="28"/>
        </w:rPr>
        <w:t>государственн</w:t>
      </w:r>
      <w:r w:rsidR="007450CB">
        <w:rPr>
          <w:rFonts w:ascii="Times New Roman" w:hAnsi="Times New Roman" w:cs="Times New Roman"/>
          <w:sz w:val="28"/>
          <w:szCs w:val="28"/>
        </w:rPr>
        <w:t>ым</w:t>
      </w:r>
      <w:r w:rsidR="00D74C05">
        <w:rPr>
          <w:rFonts w:ascii="Times New Roman" w:hAnsi="Times New Roman" w:cs="Times New Roman"/>
          <w:sz w:val="28"/>
          <w:szCs w:val="28"/>
        </w:rPr>
        <w:t xml:space="preserve"> внебюджетн</w:t>
      </w:r>
      <w:r w:rsidR="007450CB">
        <w:rPr>
          <w:rFonts w:ascii="Times New Roman" w:hAnsi="Times New Roman" w:cs="Times New Roman"/>
          <w:sz w:val="28"/>
          <w:szCs w:val="28"/>
        </w:rPr>
        <w:t>ым</w:t>
      </w:r>
      <w:r w:rsidR="00D74C05">
        <w:rPr>
          <w:rFonts w:ascii="Times New Roman" w:hAnsi="Times New Roman" w:cs="Times New Roman"/>
          <w:sz w:val="28"/>
          <w:szCs w:val="28"/>
        </w:rPr>
        <w:t xml:space="preserve"> фонд</w:t>
      </w:r>
      <w:r w:rsidR="007450CB">
        <w:rPr>
          <w:rFonts w:ascii="Times New Roman" w:hAnsi="Times New Roman" w:cs="Times New Roman"/>
          <w:sz w:val="28"/>
          <w:szCs w:val="28"/>
        </w:rPr>
        <w:t>ом</w:t>
      </w:r>
      <w:r w:rsidR="00D74C05">
        <w:rPr>
          <w:rFonts w:ascii="Times New Roman" w:hAnsi="Times New Roman" w:cs="Times New Roman"/>
          <w:sz w:val="28"/>
          <w:szCs w:val="28"/>
        </w:rPr>
        <w:t xml:space="preserve"> Российской Федерации (</w:t>
      </w:r>
      <w:r w:rsidR="00D74C05">
        <w:rPr>
          <w:rFonts w:ascii="Times New Roman" w:eastAsia="Times New Roman" w:hAnsi="Times New Roman" w:cs="Times New Roman"/>
          <w:sz w:val="28"/>
          <w:szCs w:val="28"/>
        </w:rPr>
        <w:t>органа управления</w:t>
      </w:r>
      <w:r w:rsidR="00D74C05" w:rsidRPr="00C00D13">
        <w:rPr>
          <w:rFonts w:ascii="Times New Roman" w:hAnsi="Times New Roman" w:cs="Times New Roman"/>
          <w:sz w:val="28"/>
          <w:szCs w:val="28"/>
        </w:rPr>
        <w:t xml:space="preserve"> </w:t>
      </w:r>
      <w:r w:rsidR="00D74C05">
        <w:rPr>
          <w:rFonts w:ascii="Times New Roman" w:hAnsi="Times New Roman" w:cs="Times New Roman"/>
          <w:sz w:val="28"/>
          <w:szCs w:val="28"/>
        </w:rPr>
        <w:t>территориальным государственным внебюджетным фондом)</w:t>
      </w:r>
      <w:r>
        <w:rPr>
          <w:rFonts w:ascii="Times New Roman" w:hAnsi="Times New Roman" w:cs="Times New Roman"/>
          <w:sz w:val="28"/>
          <w:szCs w:val="28"/>
        </w:rPr>
        <w:t>.</w:t>
      </w:r>
    </w:p>
    <w:p w:rsidR="006A053D"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CA5482">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операций по расходам бюджета субъекта Российской Федерации (муниципального образования), источником финансового обеспечения которых являются межбюджетные трансферты, предоставляемые из федерального бюджета в форме субсидий, субвенций и иных межбюджетных трансфертов, имеющих целевое назначение</w:t>
      </w:r>
      <w:r w:rsidR="00CA5482">
        <w:rPr>
          <w:rFonts w:ascii="Times New Roman" w:hAnsi="Times New Roman" w:cs="Times New Roman"/>
          <w:sz w:val="28"/>
          <w:szCs w:val="28"/>
        </w:rPr>
        <w:t>.</w:t>
      </w:r>
    </w:p>
    <w:p w:rsidR="00B34AF6" w:rsidRPr="00623650" w:rsidRDefault="00B34AF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CA5482">
        <w:rPr>
          <w:rFonts w:ascii="Times New Roman" w:eastAsia="Times New Roman" w:hAnsi="Times New Roman" w:cs="Times New Roman"/>
          <w:sz w:val="28"/>
          <w:szCs w:val="28"/>
        </w:rPr>
        <w:t>2</w:t>
      </w:r>
      <w:r>
        <w:rPr>
          <w:rFonts w:ascii="Times New Roman" w:eastAsia="Times New Roman" w:hAnsi="Times New Roman" w:cs="Times New Roman"/>
          <w:sz w:val="28"/>
          <w:szCs w:val="28"/>
        </w:rPr>
        <w:t>. Ф</w:t>
      </w:r>
      <w:r w:rsidRPr="005603B2">
        <w:rPr>
          <w:rFonts w:ascii="Times New Roman" w:eastAsia="Times New Roman" w:hAnsi="Times New Roman" w:cs="Times New Roman"/>
          <w:sz w:val="28"/>
          <w:szCs w:val="28"/>
        </w:rPr>
        <w:t>ормировани</w:t>
      </w:r>
      <w:r>
        <w:rPr>
          <w:rFonts w:ascii="Times New Roman" w:eastAsia="Times New Roman" w:hAnsi="Times New Roman" w:cs="Times New Roman"/>
          <w:sz w:val="28"/>
          <w:szCs w:val="28"/>
        </w:rPr>
        <w:t>е</w:t>
      </w:r>
      <w:r w:rsidRPr="005603B2">
        <w:rPr>
          <w:rFonts w:ascii="Times New Roman" w:eastAsia="Times New Roman" w:hAnsi="Times New Roman" w:cs="Times New Roman"/>
          <w:sz w:val="28"/>
          <w:szCs w:val="28"/>
        </w:rPr>
        <w:t xml:space="preserve"> и представление в финансовый орган субъекта</w:t>
      </w:r>
      <w:r w:rsidRPr="00623650">
        <w:rPr>
          <w:rFonts w:ascii="Times New Roman" w:eastAsia="Times New Roman" w:hAnsi="Times New Roman" w:cs="Times New Roman"/>
          <w:sz w:val="28"/>
          <w:szCs w:val="28"/>
        </w:rPr>
        <w:t xml:space="preserve"> Российской Федерации отчетности, содержащей информацию об операциях с межбюджетными трансфертами</w:t>
      </w:r>
      <w:r w:rsidR="003E7F99">
        <w:rPr>
          <w:rFonts w:ascii="Times New Roman" w:eastAsia="Times New Roman" w:hAnsi="Times New Roman" w:cs="Times New Roman"/>
          <w:sz w:val="28"/>
          <w:szCs w:val="28"/>
        </w:rPr>
        <w:t>.</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3E7F99">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Учет операций со средствами, поступающими во временное распоряжение получателей средств бюджета субъекта Российской Федерации (местных бюджетов), бюджетов </w:t>
      </w:r>
      <w:r w:rsidR="00D74C05">
        <w:rPr>
          <w:rFonts w:ascii="Times New Roman" w:hAnsi="Times New Roman" w:cs="Times New Roman"/>
          <w:sz w:val="28"/>
          <w:szCs w:val="28"/>
        </w:rPr>
        <w:t>государственных внебюджетных фондов</w:t>
      </w:r>
      <w:r>
        <w:rPr>
          <w:rFonts w:ascii="Times New Roman" w:hAnsi="Times New Roman" w:cs="Times New Roman"/>
          <w:sz w:val="28"/>
          <w:szCs w:val="28"/>
        </w:rPr>
        <w:t>.</w:t>
      </w:r>
    </w:p>
    <w:p w:rsidR="00D74C05" w:rsidRDefault="00D74C05">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3E7F99">
        <w:rPr>
          <w:rFonts w:ascii="Times New Roman" w:eastAsia="Times New Roman" w:hAnsi="Times New Roman" w:cs="Times New Roman"/>
          <w:sz w:val="28"/>
          <w:szCs w:val="28"/>
        </w:rPr>
        <w:t>4</w:t>
      </w:r>
      <w:r>
        <w:rPr>
          <w:rFonts w:ascii="Times New Roman" w:eastAsia="Times New Roman" w:hAnsi="Times New Roman" w:cs="Times New Roman"/>
          <w:sz w:val="28"/>
          <w:szCs w:val="28"/>
        </w:rPr>
        <w:t>. П</w:t>
      </w:r>
      <w:r w:rsidRPr="00D74C05">
        <w:rPr>
          <w:rFonts w:ascii="Times New Roman" w:eastAsia="Times New Roman" w:hAnsi="Times New Roman" w:cs="Times New Roman"/>
          <w:sz w:val="28"/>
          <w:szCs w:val="28"/>
        </w:rPr>
        <w:t>роведение операций по обеспечению наличными денежными средствами и осуществление операций с использованием расчетных (дебетовых) карт организаций, лицевые счета которым открыты в УФК</w:t>
      </w:r>
      <w:r>
        <w:rPr>
          <w:rFonts w:ascii="Times New Roman" w:eastAsia="Times New Roman" w:hAnsi="Times New Roman" w:cs="Times New Roman"/>
          <w:sz w:val="28"/>
          <w:szCs w:val="28"/>
        </w:rPr>
        <w:t>.</w:t>
      </w:r>
    </w:p>
    <w:p w:rsidR="003E7F99" w:rsidRDefault="007533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3E7F99">
        <w:rPr>
          <w:rFonts w:ascii="Times New Roman" w:hAnsi="Times New Roman" w:cs="Times New Roman"/>
          <w:sz w:val="28"/>
          <w:szCs w:val="28"/>
        </w:rPr>
        <w:t>5</w:t>
      </w:r>
      <w:r>
        <w:rPr>
          <w:rFonts w:ascii="Times New Roman" w:hAnsi="Times New Roman" w:cs="Times New Roman"/>
          <w:sz w:val="28"/>
          <w:szCs w:val="28"/>
        </w:rPr>
        <w:t>. </w:t>
      </w:r>
      <w:r w:rsidR="003D33B5" w:rsidRPr="00B63488">
        <w:rPr>
          <w:rFonts w:ascii="Times New Roman" w:hAnsi="Times New Roman" w:cs="Times New Roman"/>
          <w:sz w:val="28"/>
          <w:szCs w:val="28"/>
        </w:rPr>
        <w:t>С</w:t>
      </w:r>
      <w:r w:rsidR="009F2C13" w:rsidRPr="00B63488">
        <w:rPr>
          <w:rFonts w:ascii="Times New Roman" w:hAnsi="Times New Roman" w:cs="Times New Roman"/>
          <w:sz w:val="28"/>
          <w:szCs w:val="28"/>
        </w:rPr>
        <w:t xml:space="preserve">воевременность </w:t>
      </w:r>
      <w:r w:rsidR="003E7F99">
        <w:rPr>
          <w:rFonts w:ascii="Times New Roman" w:hAnsi="Times New Roman" w:cs="Times New Roman"/>
          <w:sz w:val="28"/>
          <w:szCs w:val="28"/>
        </w:rPr>
        <w:t>доведения</w:t>
      </w:r>
      <w:r w:rsidR="003E7F99" w:rsidRPr="00B63488">
        <w:rPr>
          <w:rFonts w:ascii="Times New Roman" w:hAnsi="Times New Roman" w:cs="Times New Roman"/>
          <w:sz w:val="28"/>
          <w:szCs w:val="28"/>
        </w:rPr>
        <w:t xml:space="preserve"> </w:t>
      </w:r>
      <w:r w:rsidR="003E7F99">
        <w:rPr>
          <w:rFonts w:ascii="Times New Roman" w:hAnsi="Times New Roman" w:cs="Times New Roman"/>
          <w:sz w:val="28"/>
          <w:szCs w:val="28"/>
        </w:rPr>
        <w:t xml:space="preserve">клиентам </w:t>
      </w:r>
      <w:r w:rsidR="003E7F99" w:rsidRPr="00B63488">
        <w:rPr>
          <w:rFonts w:ascii="Times New Roman" w:hAnsi="Times New Roman" w:cs="Times New Roman"/>
          <w:sz w:val="28"/>
          <w:szCs w:val="28"/>
        </w:rPr>
        <w:t xml:space="preserve">выписок из </w:t>
      </w:r>
      <w:r w:rsidR="003E7F99">
        <w:rPr>
          <w:rFonts w:ascii="Times New Roman" w:hAnsi="Times New Roman" w:cs="Times New Roman"/>
          <w:sz w:val="28"/>
          <w:szCs w:val="28"/>
        </w:rPr>
        <w:t xml:space="preserve">соответствующих </w:t>
      </w:r>
      <w:r w:rsidR="003E7F99" w:rsidRPr="00B63488">
        <w:rPr>
          <w:rFonts w:ascii="Times New Roman" w:hAnsi="Times New Roman" w:cs="Times New Roman"/>
          <w:sz w:val="28"/>
          <w:szCs w:val="28"/>
        </w:rPr>
        <w:t>лицевых счетов</w:t>
      </w:r>
      <w:r w:rsidR="003E7F99">
        <w:rPr>
          <w:rFonts w:ascii="Times New Roman" w:hAnsi="Times New Roman" w:cs="Times New Roman"/>
          <w:sz w:val="28"/>
          <w:szCs w:val="28"/>
        </w:rPr>
        <w:t>.</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3E7F99">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Отражение операций по завершению финансового года.</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3E7F99">
        <w:rPr>
          <w:rFonts w:ascii="Times New Roman" w:hAnsi="Times New Roman" w:cs="Times New Roman"/>
          <w:sz w:val="28"/>
          <w:szCs w:val="28"/>
        </w:rPr>
        <w:t>7</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Соблюдение правил приостановления операций на лицевых счетах клиентов.</w:t>
      </w:r>
    </w:p>
    <w:p w:rsidR="00703523" w:rsidRDefault="001B4E4E">
      <w:pPr>
        <w:pStyle w:val="a3"/>
        <w:tabs>
          <w:tab w:val="left" w:pos="1260"/>
          <w:tab w:val="left" w:pos="1440"/>
          <w:tab w:val="left" w:pos="1620"/>
        </w:tabs>
        <w:ind w:firstLine="709"/>
        <w:rPr>
          <w:szCs w:val="28"/>
        </w:rPr>
      </w:pPr>
      <w:r>
        <w:rPr>
          <w:szCs w:val="28"/>
        </w:rPr>
        <w:t>5.</w:t>
      </w:r>
      <w:r w:rsidR="00B34AF6">
        <w:rPr>
          <w:szCs w:val="28"/>
        </w:rPr>
        <w:t>1</w:t>
      </w:r>
      <w:r w:rsidR="00C34726">
        <w:rPr>
          <w:szCs w:val="28"/>
        </w:rPr>
        <w:t>8</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rsidP="00C610F8">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34726">
        <w:rPr>
          <w:rFonts w:ascii="Times New Roman" w:hAnsi="Times New Roman" w:cs="Times New Roman"/>
          <w:sz w:val="28"/>
          <w:szCs w:val="28"/>
        </w:rPr>
        <w:t>19</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3A526B" w:rsidRDefault="001B4E4E" w:rsidP="00C610F8">
      <w:pPr>
        <w:tabs>
          <w:tab w:val="left" w:pos="4644"/>
        </w:tabs>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Ведение бюджетного</w:t>
      </w:r>
      <w:r w:rsidR="007F0D73">
        <w:rPr>
          <w:rFonts w:ascii="Times New Roman" w:hAnsi="Times New Roman" w:cs="Times New Roman"/>
          <w:b/>
          <w:sz w:val="28"/>
          <w:szCs w:val="28"/>
        </w:rPr>
        <w:t xml:space="preserve"> и </w:t>
      </w:r>
      <w:proofErr w:type="gramStart"/>
      <w:r w:rsidR="007F0D73">
        <w:rPr>
          <w:rFonts w:ascii="Times New Roman" w:hAnsi="Times New Roman" w:cs="Times New Roman"/>
          <w:b/>
          <w:sz w:val="28"/>
          <w:szCs w:val="28"/>
        </w:rPr>
        <w:t xml:space="preserve">казначейского </w:t>
      </w:r>
      <w:r>
        <w:rPr>
          <w:rFonts w:ascii="Times New Roman" w:hAnsi="Times New Roman" w:cs="Times New Roman"/>
          <w:b/>
          <w:sz w:val="28"/>
          <w:szCs w:val="28"/>
        </w:rPr>
        <w:t xml:space="preserve"> учета</w:t>
      </w:r>
      <w:proofErr w:type="gramEnd"/>
      <w:r>
        <w:rPr>
          <w:rFonts w:ascii="Times New Roman" w:hAnsi="Times New Roman" w:cs="Times New Roman"/>
          <w:b/>
          <w:sz w:val="28"/>
          <w:szCs w:val="28"/>
        </w:rPr>
        <w:t xml:space="preserve"> и формирование отчетности по операциям бюджетов</w:t>
      </w:r>
      <w:r w:rsidR="003A526B" w:rsidRPr="003A526B">
        <w:rPr>
          <w:rFonts w:ascii="Times New Roman" w:hAnsi="Times New Roman" w:cs="Times New Roman"/>
          <w:b/>
          <w:sz w:val="28"/>
          <w:szCs w:val="28"/>
        </w:rPr>
        <w:t xml:space="preserve"> </w:t>
      </w:r>
      <w:r w:rsidR="003A526B" w:rsidRPr="00C914F7">
        <w:rPr>
          <w:rFonts w:ascii="Times New Roman" w:hAnsi="Times New Roman" w:cs="Times New Roman"/>
          <w:b/>
          <w:sz w:val="28"/>
          <w:szCs w:val="28"/>
        </w:rPr>
        <w:t>бюджетной системы Российской Федерации</w:t>
      </w:r>
      <w:r w:rsidR="003A526B">
        <w:rPr>
          <w:rFonts w:ascii="Times New Roman" w:hAnsi="Times New Roman" w:cs="Times New Roman"/>
          <w:b/>
          <w:sz w:val="28"/>
          <w:szCs w:val="28"/>
        </w:rPr>
        <w:t>,</w:t>
      </w:r>
      <w:r w:rsidR="003A526B" w:rsidRPr="00C914F7">
        <w:rPr>
          <w:rFonts w:ascii="Times New Roman" w:hAnsi="Times New Roman" w:cs="Times New Roman"/>
          <w:b/>
          <w:sz w:val="28"/>
          <w:szCs w:val="28"/>
        </w:rPr>
        <w:t xml:space="preserve"> </w:t>
      </w:r>
      <w:r w:rsidR="003A526B" w:rsidRPr="00185D89">
        <w:rPr>
          <w:rFonts w:ascii="Times New Roman" w:hAnsi="Times New Roman" w:cs="Times New Roman"/>
          <w:b/>
          <w:sz w:val="28"/>
          <w:szCs w:val="28"/>
        </w:rPr>
        <w:t>операци</w:t>
      </w:r>
      <w:r w:rsidR="003A526B">
        <w:rPr>
          <w:rFonts w:ascii="Times New Roman" w:hAnsi="Times New Roman" w:cs="Times New Roman"/>
          <w:b/>
          <w:sz w:val="28"/>
          <w:szCs w:val="28"/>
        </w:rPr>
        <w:t>ям</w:t>
      </w:r>
      <w:r w:rsidR="003A526B" w:rsidRPr="00185D89">
        <w:rPr>
          <w:rFonts w:ascii="Times New Roman" w:hAnsi="Times New Roman" w:cs="Times New Roman"/>
          <w:b/>
          <w:sz w:val="28"/>
          <w:szCs w:val="28"/>
        </w:rPr>
        <w:t xml:space="preserve"> со средствами </w:t>
      </w:r>
      <w:proofErr w:type="spellStart"/>
      <w:r w:rsidR="003A526B" w:rsidRPr="00185D89">
        <w:rPr>
          <w:rFonts w:ascii="Times New Roman" w:hAnsi="Times New Roman" w:cs="Times New Roman"/>
          <w:b/>
          <w:sz w:val="28"/>
          <w:szCs w:val="28"/>
        </w:rPr>
        <w:t>неучастников</w:t>
      </w:r>
      <w:proofErr w:type="spellEnd"/>
      <w:r w:rsidR="003A526B" w:rsidRPr="00185D89">
        <w:rPr>
          <w:rFonts w:ascii="Times New Roman" w:hAnsi="Times New Roman" w:cs="Times New Roman"/>
          <w:b/>
          <w:sz w:val="28"/>
          <w:szCs w:val="28"/>
        </w:rPr>
        <w:t xml:space="preserve"> бюджетного процесса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 xml:space="preserve">Закрепление в положении о соответствующем структурном подразделении УФК функций, осуществляемых для  решения задач: </w:t>
      </w:r>
    </w:p>
    <w:p w:rsidR="00703523" w:rsidRDefault="001B4E4E">
      <w:pPr>
        <w:pStyle w:val="ConsPlusTitle"/>
        <w:spacing w:line="360" w:lineRule="auto"/>
        <w:ind w:firstLine="709"/>
        <w:jc w:val="both"/>
        <w:rPr>
          <w:b w:val="0"/>
          <w:sz w:val="28"/>
          <w:szCs w:val="28"/>
        </w:rPr>
      </w:pPr>
      <w:r>
        <w:rPr>
          <w:b w:val="0"/>
          <w:sz w:val="28"/>
          <w:szCs w:val="28"/>
        </w:rPr>
        <w:t xml:space="preserve">ведения бюджетного </w:t>
      </w:r>
      <w:r w:rsidR="004F3E51">
        <w:rPr>
          <w:b w:val="0"/>
          <w:sz w:val="28"/>
          <w:szCs w:val="28"/>
        </w:rPr>
        <w:t xml:space="preserve">и казначейского </w:t>
      </w:r>
      <w:r>
        <w:rPr>
          <w:b w:val="0"/>
          <w:sz w:val="28"/>
          <w:szCs w:val="28"/>
        </w:rPr>
        <w:t>учета в целях обеспечения надлежащего кассового исполнения федерального бюджета, кассового обслуживания исполнения бюджетов бюджетной системы Российской Федерации</w:t>
      </w:r>
      <w:r w:rsidR="004F3E51">
        <w:rPr>
          <w:b w:val="0"/>
          <w:sz w:val="28"/>
          <w:szCs w:val="28"/>
        </w:rPr>
        <w:t xml:space="preserve"> и </w:t>
      </w:r>
      <w:r>
        <w:rPr>
          <w:b w:val="0"/>
          <w:sz w:val="28"/>
          <w:szCs w:val="28"/>
        </w:rPr>
        <w:t xml:space="preserve">бюджета Союзного государства, </w:t>
      </w:r>
      <w:r w:rsidR="004F3E51">
        <w:rPr>
          <w:b w:val="0"/>
          <w:sz w:val="28"/>
          <w:szCs w:val="28"/>
        </w:rPr>
        <w:t xml:space="preserve">проведения </w:t>
      </w:r>
      <w:r>
        <w:rPr>
          <w:b w:val="0"/>
          <w:sz w:val="28"/>
          <w:szCs w:val="28"/>
        </w:rPr>
        <w:t xml:space="preserve">операций со средствами </w:t>
      </w:r>
      <w:proofErr w:type="spellStart"/>
      <w:r>
        <w:rPr>
          <w:b w:val="0"/>
          <w:sz w:val="28"/>
          <w:szCs w:val="28"/>
        </w:rPr>
        <w:t>неучастников</w:t>
      </w:r>
      <w:proofErr w:type="spellEnd"/>
      <w:r>
        <w:rPr>
          <w:b w:val="0"/>
          <w:sz w:val="28"/>
          <w:szCs w:val="28"/>
        </w:rPr>
        <w:t xml:space="preserve"> бюджетного процесса; </w:t>
      </w:r>
    </w:p>
    <w:p w:rsidR="00703523" w:rsidRDefault="00446BEE">
      <w:pPr>
        <w:pStyle w:val="ConsPlusTitle"/>
        <w:spacing w:line="360" w:lineRule="auto"/>
        <w:ind w:firstLine="709"/>
        <w:jc w:val="both"/>
        <w:rPr>
          <w:b w:val="0"/>
          <w:sz w:val="28"/>
          <w:szCs w:val="28"/>
        </w:rPr>
      </w:pPr>
      <w:r>
        <w:rPr>
          <w:b w:val="0"/>
          <w:sz w:val="28"/>
          <w:szCs w:val="28"/>
        </w:rPr>
        <w:t>составления</w:t>
      </w:r>
      <w:r w:rsidR="001B4E4E">
        <w:rPr>
          <w:b w:val="0"/>
          <w:sz w:val="28"/>
          <w:szCs w:val="28"/>
        </w:rPr>
        <w:t xml:space="preserve"> и представления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операциям со средствами </w:t>
      </w:r>
      <w:proofErr w:type="spellStart"/>
      <w:r w:rsidR="001B4E4E">
        <w:rPr>
          <w:b w:val="0"/>
          <w:sz w:val="28"/>
          <w:szCs w:val="28"/>
        </w:rPr>
        <w:t>неучастников</w:t>
      </w:r>
      <w:proofErr w:type="spellEnd"/>
      <w:r w:rsidR="001B4E4E">
        <w:rPr>
          <w:b w:val="0"/>
          <w:sz w:val="28"/>
          <w:szCs w:val="28"/>
        </w:rPr>
        <w:t xml:space="preserve"> бюджетного процесса.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3A526B" w:rsidRDefault="001B4E4E">
      <w:pPr>
        <w:tabs>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230257">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УФК </w:t>
      </w:r>
      <w:r w:rsidR="00230257" w:rsidRPr="003A526B">
        <w:rPr>
          <w:rFonts w:ascii="Times New Roman" w:hAnsi="Times New Roman" w:cs="Times New Roman"/>
          <w:sz w:val="28"/>
          <w:szCs w:val="28"/>
        </w:rPr>
        <w:t>«</w:t>
      </w:r>
      <w:r w:rsidR="003A526B" w:rsidRPr="00BC0CC5">
        <w:rPr>
          <w:rFonts w:ascii="Times New Roman" w:hAnsi="Times New Roman" w:cs="Times New Roman"/>
          <w:sz w:val="28"/>
          <w:szCs w:val="28"/>
        </w:rPr>
        <w:t xml:space="preserve">Ведение бюджетного и казначейского  учета и формирование отчетности по операциям бюджетов бюджетной системы Российской Федерации, операциям со средствами </w:t>
      </w:r>
      <w:proofErr w:type="spellStart"/>
      <w:r w:rsidR="003A526B" w:rsidRPr="00BC0CC5">
        <w:rPr>
          <w:rFonts w:ascii="Times New Roman" w:hAnsi="Times New Roman" w:cs="Times New Roman"/>
          <w:sz w:val="28"/>
          <w:szCs w:val="28"/>
        </w:rPr>
        <w:t>неучастников</w:t>
      </w:r>
      <w:proofErr w:type="spellEnd"/>
      <w:r w:rsidR="003A526B" w:rsidRPr="00BC0CC5">
        <w:rPr>
          <w:rFonts w:ascii="Times New Roman" w:hAnsi="Times New Roman" w:cs="Times New Roman"/>
          <w:sz w:val="28"/>
          <w:szCs w:val="28"/>
        </w:rPr>
        <w:t xml:space="preserve"> бюджетного процесса</w:t>
      </w:r>
      <w:r w:rsidR="00230257" w:rsidRPr="003A526B">
        <w:rPr>
          <w:rFonts w:ascii="Times New Roman" w:hAnsi="Times New Roman" w:cs="Times New Roman"/>
          <w:sz w:val="28"/>
          <w:szCs w:val="28"/>
        </w:rPr>
        <w:t>»</w:t>
      </w:r>
      <w:r w:rsidRPr="003A526B">
        <w:rPr>
          <w:rFonts w:ascii="Times New Roman" w:hAnsi="Times New Roman" w:cs="Times New Roman"/>
          <w:sz w:val="28"/>
          <w:szCs w:val="28"/>
        </w:rPr>
        <w:t>.</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6.4.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703523" w:rsidRDefault="001B4E4E">
      <w:pPr>
        <w:tabs>
          <w:tab w:val="left" w:pos="709"/>
          <w:tab w:val="left" w:pos="1440"/>
          <w:tab w:val="left" w:pos="1620"/>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Pr>
          <w:rFonts w:ascii="Times New Roman" w:hAnsi="Times New Roman" w:cs="Times New Roman"/>
          <w:sz w:val="28"/>
          <w:szCs w:val="28"/>
          <w:lang w:val="en-US"/>
        </w:rPr>
        <w:t> </w:t>
      </w:r>
      <w:r>
        <w:rPr>
          <w:rFonts w:ascii="Times New Roman" w:hAnsi="Times New Roman" w:cs="Times New Roman"/>
          <w:sz w:val="28"/>
          <w:szCs w:val="28"/>
        </w:rPr>
        <w:t>Наличие внутренних документов УФК, регламентирующих организацию работы по ведению бюджетного</w:t>
      </w:r>
      <w:r w:rsidR="00EE714B">
        <w:rPr>
          <w:rFonts w:ascii="Times New Roman" w:hAnsi="Times New Roman" w:cs="Times New Roman"/>
          <w:sz w:val="28"/>
          <w:szCs w:val="28"/>
        </w:rPr>
        <w:t xml:space="preserve"> и казначейского</w:t>
      </w:r>
      <w:r>
        <w:rPr>
          <w:rFonts w:ascii="Times New Roman" w:hAnsi="Times New Roman" w:cs="Times New Roman"/>
          <w:sz w:val="28"/>
          <w:szCs w:val="28"/>
        </w:rPr>
        <w:t xml:space="preserve"> учета и формированию бюджетной отчетности по операциям кассового исполнения федерального бюджета, кассового обслуживания исполнения бюджетов бюджетной системы Российской Федерации</w:t>
      </w:r>
      <w:r w:rsidR="00230257">
        <w:rPr>
          <w:rFonts w:ascii="Times New Roman" w:hAnsi="Times New Roman" w:cs="Times New Roman"/>
          <w:sz w:val="28"/>
          <w:szCs w:val="28"/>
        </w:rPr>
        <w:t xml:space="preserve"> и</w:t>
      </w:r>
      <w:r>
        <w:rPr>
          <w:rFonts w:ascii="Times New Roman" w:hAnsi="Times New Roman" w:cs="Times New Roman"/>
          <w:sz w:val="28"/>
          <w:szCs w:val="28"/>
        </w:rPr>
        <w:t xml:space="preserve"> бюджета Союзного государства, операциям со средствами </w:t>
      </w:r>
      <w:proofErr w:type="spellStart"/>
      <w:r>
        <w:rPr>
          <w:rFonts w:ascii="Times New Roman" w:hAnsi="Times New Roman" w:cs="Times New Roman"/>
          <w:sz w:val="28"/>
          <w:szCs w:val="28"/>
        </w:rPr>
        <w:t>неучастников</w:t>
      </w:r>
      <w:proofErr w:type="spellEnd"/>
      <w:r>
        <w:rPr>
          <w:rFonts w:ascii="Times New Roman" w:hAnsi="Times New Roman" w:cs="Times New Roman"/>
          <w:sz w:val="28"/>
          <w:szCs w:val="28"/>
        </w:rPr>
        <w:t xml:space="preserve"> бюджетного процесса.</w:t>
      </w:r>
    </w:p>
    <w:p w:rsidR="00703523" w:rsidRDefault="001B4E4E">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Соответствие документов бюджетного </w:t>
      </w:r>
      <w:r w:rsidR="007F0D73">
        <w:rPr>
          <w:rFonts w:ascii="Times New Roman" w:hAnsi="Times New Roman" w:cs="Times New Roman"/>
          <w:sz w:val="28"/>
          <w:szCs w:val="28"/>
        </w:rPr>
        <w:t xml:space="preserve">и казначейского </w:t>
      </w:r>
      <w:r>
        <w:rPr>
          <w:rFonts w:ascii="Times New Roman" w:hAnsi="Times New Roman" w:cs="Times New Roman"/>
          <w:sz w:val="28"/>
          <w:szCs w:val="28"/>
        </w:rPr>
        <w:t xml:space="preserve">учета, формируемых в электронных базах данных, утвержденным формам документов (наличие установленных реквизитов и показателей регистров бюджетного </w:t>
      </w:r>
      <w:r w:rsidR="00230257">
        <w:rPr>
          <w:rFonts w:ascii="Times New Roman" w:hAnsi="Times New Roman" w:cs="Times New Roman"/>
          <w:sz w:val="28"/>
          <w:szCs w:val="28"/>
        </w:rPr>
        <w:t xml:space="preserve">и казначейского </w:t>
      </w:r>
      <w:r>
        <w:rPr>
          <w:rFonts w:ascii="Times New Roman" w:hAnsi="Times New Roman" w:cs="Times New Roman"/>
          <w:sz w:val="28"/>
          <w:szCs w:val="28"/>
        </w:rPr>
        <w:t>учета).</w:t>
      </w:r>
    </w:p>
    <w:p w:rsidR="00703523" w:rsidRDefault="001B4E4E">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 Отражение в </w:t>
      </w:r>
      <w:r w:rsidR="00230257">
        <w:rPr>
          <w:rFonts w:ascii="Times New Roman" w:hAnsi="Times New Roman" w:cs="Times New Roman"/>
          <w:sz w:val="28"/>
          <w:szCs w:val="28"/>
        </w:rPr>
        <w:t xml:space="preserve">казначейском </w:t>
      </w:r>
      <w:r>
        <w:rPr>
          <w:rFonts w:ascii="Times New Roman" w:hAnsi="Times New Roman" w:cs="Times New Roman"/>
          <w:sz w:val="28"/>
          <w:szCs w:val="28"/>
        </w:rPr>
        <w:t>учете</w:t>
      </w:r>
      <w:r w:rsidR="00230257">
        <w:rPr>
          <w:rFonts w:ascii="Times New Roman" w:hAnsi="Times New Roman" w:cs="Times New Roman"/>
          <w:sz w:val="28"/>
          <w:szCs w:val="28"/>
        </w:rPr>
        <w:t>,</w:t>
      </w:r>
      <w:r>
        <w:rPr>
          <w:rFonts w:ascii="Times New Roman" w:hAnsi="Times New Roman" w:cs="Times New Roman"/>
          <w:sz w:val="28"/>
          <w:szCs w:val="28"/>
        </w:rPr>
        <w:t xml:space="preserve"> в регистрах </w:t>
      </w:r>
      <w:r w:rsidR="00230257">
        <w:rPr>
          <w:rFonts w:ascii="Times New Roman" w:hAnsi="Times New Roman" w:cs="Times New Roman"/>
          <w:sz w:val="28"/>
          <w:szCs w:val="28"/>
        </w:rPr>
        <w:t xml:space="preserve">казначейского </w:t>
      </w:r>
      <w:r>
        <w:rPr>
          <w:rFonts w:ascii="Times New Roman" w:hAnsi="Times New Roman" w:cs="Times New Roman"/>
          <w:sz w:val="28"/>
          <w:szCs w:val="28"/>
        </w:rPr>
        <w:t>учета операций по учету поступлений и их распределени</w:t>
      </w:r>
      <w:r w:rsidR="00230257">
        <w:rPr>
          <w:rFonts w:ascii="Times New Roman" w:hAnsi="Times New Roman" w:cs="Times New Roman"/>
          <w:sz w:val="28"/>
          <w:szCs w:val="28"/>
        </w:rPr>
        <w:t>я</w:t>
      </w:r>
      <w:r>
        <w:rPr>
          <w:rFonts w:ascii="Times New Roman" w:hAnsi="Times New Roman" w:cs="Times New Roman"/>
          <w:sz w:val="28"/>
          <w:szCs w:val="28"/>
        </w:rPr>
        <w:t xml:space="preserve"> между бюджетами бюджетной системы Российской Федерации.</w:t>
      </w:r>
    </w:p>
    <w:p w:rsidR="00703523" w:rsidRDefault="001B4E4E">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6.8. Отражение в бюджетном учете и в регистрах бюджетного учета операций по кассовому исполнению федерального бюджета.</w:t>
      </w:r>
    </w:p>
    <w:p w:rsidR="00703523" w:rsidRDefault="001B4E4E">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Отражение в </w:t>
      </w:r>
      <w:r w:rsidR="008A07EF">
        <w:rPr>
          <w:rFonts w:ascii="Times New Roman" w:hAnsi="Times New Roman" w:cs="Times New Roman"/>
          <w:sz w:val="28"/>
          <w:szCs w:val="28"/>
        </w:rPr>
        <w:t xml:space="preserve">казначейском </w:t>
      </w:r>
      <w:r>
        <w:rPr>
          <w:rFonts w:ascii="Times New Roman" w:hAnsi="Times New Roman" w:cs="Times New Roman"/>
          <w:sz w:val="28"/>
          <w:szCs w:val="28"/>
        </w:rPr>
        <w:t xml:space="preserve">учете и в регистрах </w:t>
      </w:r>
      <w:r w:rsidR="008A07EF">
        <w:rPr>
          <w:rFonts w:ascii="Times New Roman" w:hAnsi="Times New Roman" w:cs="Times New Roman"/>
          <w:sz w:val="28"/>
          <w:szCs w:val="28"/>
        </w:rPr>
        <w:t>казначейского</w:t>
      </w:r>
      <w:r>
        <w:rPr>
          <w:rFonts w:ascii="Times New Roman" w:hAnsi="Times New Roman" w:cs="Times New Roman"/>
          <w:sz w:val="28"/>
          <w:szCs w:val="28"/>
        </w:rPr>
        <w:t xml:space="preserve"> учета операций со средствами </w:t>
      </w:r>
      <w:proofErr w:type="spellStart"/>
      <w:r>
        <w:rPr>
          <w:rFonts w:ascii="Times New Roman" w:hAnsi="Times New Roman" w:cs="Times New Roman"/>
          <w:sz w:val="28"/>
          <w:szCs w:val="28"/>
        </w:rPr>
        <w:t>неучастников</w:t>
      </w:r>
      <w:proofErr w:type="spellEnd"/>
      <w:r>
        <w:rPr>
          <w:rFonts w:ascii="Times New Roman" w:hAnsi="Times New Roman" w:cs="Times New Roman"/>
          <w:sz w:val="28"/>
          <w:szCs w:val="28"/>
        </w:rPr>
        <w:t xml:space="preserve"> бюджетного процесса. </w:t>
      </w:r>
    </w:p>
    <w:p w:rsidR="00703523" w:rsidRDefault="001B4E4E">
      <w:pPr>
        <w:tabs>
          <w:tab w:val="left" w:pos="851"/>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6.10. Отражение в </w:t>
      </w:r>
      <w:r w:rsidR="00230257">
        <w:rPr>
          <w:rFonts w:ascii="Times New Roman" w:hAnsi="Times New Roman" w:cs="Times New Roman"/>
          <w:sz w:val="28"/>
          <w:szCs w:val="28"/>
        </w:rPr>
        <w:t>казначейском</w:t>
      </w:r>
      <w:r>
        <w:rPr>
          <w:rFonts w:ascii="Times New Roman" w:hAnsi="Times New Roman" w:cs="Times New Roman"/>
          <w:sz w:val="28"/>
          <w:szCs w:val="28"/>
        </w:rPr>
        <w:t xml:space="preserve"> учете и в регистрах </w:t>
      </w:r>
      <w:r w:rsidR="00230257">
        <w:rPr>
          <w:rFonts w:ascii="Times New Roman" w:hAnsi="Times New Roman" w:cs="Times New Roman"/>
          <w:sz w:val="28"/>
          <w:szCs w:val="28"/>
        </w:rPr>
        <w:t>казначейского</w:t>
      </w:r>
      <w:r>
        <w:rPr>
          <w:rFonts w:ascii="Times New Roman" w:hAnsi="Times New Roman" w:cs="Times New Roman"/>
          <w:sz w:val="28"/>
          <w:szCs w:val="28"/>
        </w:rPr>
        <w:t xml:space="preserve"> учета операций по кассовому обслуживанию исполнения бюджетов бюджетной системы Российской Федерации. </w:t>
      </w:r>
    </w:p>
    <w:p w:rsidR="00703523" w:rsidRDefault="001B4E4E">
      <w:pPr>
        <w:tabs>
          <w:tab w:val="left" w:pos="851"/>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6.11. Отражение в </w:t>
      </w:r>
      <w:r w:rsidR="00230257">
        <w:rPr>
          <w:rFonts w:ascii="Times New Roman" w:hAnsi="Times New Roman" w:cs="Times New Roman"/>
          <w:sz w:val="28"/>
          <w:szCs w:val="28"/>
        </w:rPr>
        <w:t>казначейском</w:t>
      </w:r>
      <w:r>
        <w:rPr>
          <w:rFonts w:ascii="Times New Roman" w:hAnsi="Times New Roman" w:cs="Times New Roman"/>
          <w:sz w:val="28"/>
          <w:szCs w:val="28"/>
        </w:rPr>
        <w:t xml:space="preserve"> учете и в регистрах </w:t>
      </w:r>
      <w:r w:rsidR="00230257">
        <w:rPr>
          <w:rFonts w:ascii="Times New Roman" w:hAnsi="Times New Roman" w:cs="Times New Roman"/>
          <w:sz w:val="28"/>
          <w:szCs w:val="28"/>
        </w:rPr>
        <w:t xml:space="preserve">казначейского </w:t>
      </w:r>
      <w:r>
        <w:rPr>
          <w:rFonts w:ascii="Times New Roman" w:hAnsi="Times New Roman" w:cs="Times New Roman"/>
          <w:sz w:val="28"/>
          <w:szCs w:val="28"/>
        </w:rPr>
        <w:t xml:space="preserve"> учета операций по</w:t>
      </w:r>
      <w:r w:rsidR="008A07EF">
        <w:rPr>
          <w:rFonts w:ascii="Times New Roman" w:hAnsi="Times New Roman" w:cs="Times New Roman"/>
          <w:sz w:val="28"/>
          <w:szCs w:val="28"/>
        </w:rPr>
        <w:t xml:space="preserve"> кассовому обслуживанию</w:t>
      </w:r>
      <w:r>
        <w:rPr>
          <w:rFonts w:ascii="Times New Roman" w:hAnsi="Times New Roman" w:cs="Times New Roman"/>
          <w:sz w:val="28"/>
          <w:szCs w:val="28"/>
        </w:rPr>
        <w:t xml:space="preserve"> исполнени</w:t>
      </w:r>
      <w:r w:rsidR="00F44EB9">
        <w:rPr>
          <w:rFonts w:ascii="Times New Roman" w:hAnsi="Times New Roman" w:cs="Times New Roman"/>
          <w:sz w:val="28"/>
          <w:szCs w:val="28"/>
        </w:rPr>
        <w:t>я</w:t>
      </w:r>
      <w:r>
        <w:rPr>
          <w:rFonts w:ascii="Times New Roman" w:hAnsi="Times New Roman" w:cs="Times New Roman"/>
          <w:sz w:val="28"/>
          <w:szCs w:val="28"/>
        </w:rPr>
        <w:t xml:space="preserve"> бюджета Союзного государства. </w:t>
      </w:r>
    </w:p>
    <w:p w:rsidR="00703523" w:rsidRDefault="001B4E4E">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6.12. Отражение в </w:t>
      </w:r>
      <w:r w:rsidR="00230257">
        <w:rPr>
          <w:rFonts w:ascii="Times New Roman" w:hAnsi="Times New Roman" w:cs="Times New Roman"/>
          <w:sz w:val="28"/>
          <w:szCs w:val="28"/>
        </w:rPr>
        <w:t>казначейском</w:t>
      </w:r>
      <w:r>
        <w:rPr>
          <w:rFonts w:ascii="Times New Roman" w:hAnsi="Times New Roman" w:cs="Times New Roman"/>
          <w:sz w:val="28"/>
          <w:szCs w:val="28"/>
        </w:rPr>
        <w:t xml:space="preserve"> учете</w:t>
      </w:r>
      <w:r w:rsidR="00230257">
        <w:rPr>
          <w:rFonts w:ascii="Times New Roman" w:hAnsi="Times New Roman" w:cs="Times New Roman"/>
          <w:sz w:val="28"/>
          <w:szCs w:val="28"/>
        </w:rPr>
        <w:t xml:space="preserve">, </w:t>
      </w:r>
      <w:r>
        <w:rPr>
          <w:rFonts w:ascii="Times New Roman" w:hAnsi="Times New Roman" w:cs="Times New Roman"/>
          <w:sz w:val="28"/>
          <w:szCs w:val="28"/>
        </w:rPr>
        <w:t xml:space="preserve">в регистрах </w:t>
      </w:r>
      <w:r w:rsidR="00230257">
        <w:rPr>
          <w:rFonts w:ascii="Times New Roman" w:hAnsi="Times New Roman" w:cs="Times New Roman"/>
          <w:sz w:val="28"/>
          <w:szCs w:val="28"/>
        </w:rPr>
        <w:t xml:space="preserve">казначейского </w:t>
      </w:r>
      <w:r>
        <w:rPr>
          <w:rFonts w:ascii="Times New Roman" w:hAnsi="Times New Roman" w:cs="Times New Roman"/>
          <w:sz w:val="28"/>
          <w:szCs w:val="28"/>
        </w:rPr>
        <w:t xml:space="preserve">учета операций с наличными денежными средствами и расчетов с использованием </w:t>
      </w:r>
      <w:proofErr w:type="gramStart"/>
      <w:r>
        <w:rPr>
          <w:rFonts w:ascii="Times New Roman" w:hAnsi="Times New Roman" w:cs="Times New Roman"/>
          <w:sz w:val="28"/>
          <w:szCs w:val="28"/>
        </w:rPr>
        <w:t>карт получателей средств бюджетов бюджетной системы Российской Федерации</w:t>
      </w:r>
      <w:proofErr w:type="gramEnd"/>
      <w:r w:rsidR="00306756">
        <w:rPr>
          <w:rFonts w:ascii="Times New Roman" w:hAnsi="Times New Roman" w:cs="Times New Roman"/>
          <w:sz w:val="28"/>
          <w:szCs w:val="28"/>
        </w:rPr>
        <w:t xml:space="preserve"> </w:t>
      </w:r>
      <w:r>
        <w:rPr>
          <w:rFonts w:ascii="Times New Roman" w:hAnsi="Times New Roman" w:cs="Times New Roman"/>
          <w:sz w:val="28"/>
          <w:szCs w:val="28"/>
        </w:rPr>
        <w:t xml:space="preserve">и их уполномоченных подразделений, </w:t>
      </w:r>
      <w:proofErr w:type="spellStart"/>
      <w:r>
        <w:rPr>
          <w:rFonts w:ascii="Times New Roman" w:hAnsi="Times New Roman" w:cs="Times New Roman"/>
          <w:sz w:val="28"/>
          <w:szCs w:val="28"/>
        </w:rPr>
        <w:t>неучастников</w:t>
      </w:r>
      <w:proofErr w:type="spellEnd"/>
      <w:r>
        <w:rPr>
          <w:rFonts w:ascii="Times New Roman" w:hAnsi="Times New Roman" w:cs="Times New Roman"/>
          <w:sz w:val="28"/>
          <w:szCs w:val="28"/>
        </w:rPr>
        <w:t xml:space="preserve"> бюджетного процесса. </w:t>
      </w:r>
    </w:p>
    <w:p w:rsidR="00703523" w:rsidRDefault="001B4E4E">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6.13. Отражение в бюджетном </w:t>
      </w:r>
      <w:r w:rsidR="00531F8C">
        <w:rPr>
          <w:rFonts w:ascii="Times New Roman" w:hAnsi="Times New Roman" w:cs="Times New Roman"/>
          <w:sz w:val="28"/>
          <w:szCs w:val="28"/>
        </w:rPr>
        <w:t xml:space="preserve">и казначейском </w:t>
      </w:r>
      <w:r>
        <w:rPr>
          <w:rFonts w:ascii="Times New Roman" w:hAnsi="Times New Roman" w:cs="Times New Roman"/>
          <w:sz w:val="28"/>
          <w:szCs w:val="28"/>
        </w:rPr>
        <w:t>учете</w:t>
      </w:r>
      <w:r w:rsidR="00531F8C">
        <w:rPr>
          <w:rFonts w:ascii="Times New Roman" w:hAnsi="Times New Roman" w:cs="Times New Roman"/>
          <w:sz w:val="28"/>
          <w:szCs w:val="28"/>
        </w:rPr>
        <w:t>,</w:t>
      </w:r>
      <w:r>
        <w:rPr>
          <w:rFonts w:ascii="Times New Roman" w:hAnsi="Times New Roman" w:cs="Times New Roman"/>
          <w:sz w:val="28"/>
          <w:szCs w:val="28"/>
        </w:rPr>
        <w:t xml:space="preserve"> в регистрах бюджетного </w:t>
      </w:r>
      <w:r w:rsidR="00531F8C">
        <w:rPr>
          <w:rFonts w:ascii="Times New Roman" w:hAnsi="Times New Roman" w:cs="Times New Roman"/>
          <w:sz w:val="28"/>
          <w:szCs w:val="28"/>
        </w:rPr>
        <w:t xml:space="preserve">и казначейского </w:t>
      </w:r>
      <w:r>
        <w:rPr>
          <w:rFonts w:ascii="Times New Roman" w:hAnsi="Times New Roman" w:cs="Times New Roman"/>
          <w:sz w:val="28"/>
          <w:szCs w:val="28"/>
        </w:rPr>
        <w:t>учета операций по заключению счетов бюджетного</w:t>
      </w:r>
      <w:r w:rsidR="008A07EF">
        <w:rPr>
          <w:rFonts w:ascii="Times New Roman" w:hAnsi="Times New Roman" w:cs="Times New Roman"/>
          <w:sz w:val="28"/>
          <w:szCs w:val="28"/>
        </w:rPr>
        <w:t xml:space="preserve"> </w:t>
      </w:r>
      <w:r w:rsidR="00F44EB9">
        <w:rPr>
          <w:rFonts w:ascii="Times New Roman" w:hAnsi="Times New Roman" w:cs="Times New Roman"/>
          <w:sz w:val="28"/>
          <w:szCs w:val="28"/>
        </w:rPr>
        <w:t xml:space="preserve">и </w:t>
      </w:r>
      <w:r w:rsidR="008A07EF">
        <w:rPr>
          <w:rFonts w:ascii="Times New Roman" w:hAnsi="Times New Roman" w:cs="Times New Roman"/>
          <w:sz w:val="28"/>
          <w:szCs w:val="28"/>
        </w:rPr>
        <w:t>казначейского</w:t>
      </w:r>
      <w:r w:rsidR="00F44EB9">
        <w:rPr>
          <w:rFonts w:ascii="Times New Roman" w:hAnsi="Times New Roman" w:cs="Times New Roman"/>
          <w:sz w:val="28"/>
          <w:szCs w:val="28"/>
        </w:rPr>
        <w:t xml:space="preserve"> </w:t>
      </w:r>
      <w:r>
        <w:rPr>
          <w:rFonts w:ascii="Times New Roman" w:hAnsi="Times New Roman" w:cs="Times New Roman"/>
          <w:sz w:val="28"/>
          <w:szCs w:val="28"/>
        </w:rPr>
        <w:t xml:space="preserve">учета отчетного финансового года. </w:t>
      </w:r>
    </w:p>
    <w:p w:rsidR="00703523" w:rsidRDefault="001B4E4E">
      <w:pPr>
        <w:tabs>
          <w:tab w:val="left" w:pos="851"/>
          <w:tab w:val="left" w:pos="1440"/>
          <w:tab w:val="left" w:pos="1620"/>
          <w:tab w:val="left" w:pos="464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6.14. </w:t>
      </w:r>
      <w:r w:rsidR="00306756">
        <w:rPr>
          <w:rFonts w:ascii="Times New Roman" w:hAnsi="Times New Roman" w:cs="Times New Roman"/>
          <w:sz w:val="28"/>
          <w:szCs w:val="28"/>
        </w:rPr>
        <w:t xml:space="preserve">Составление </w:t>
      </w:r>
      <w:r>
        <w:rPr>
          <w:rFonts w:ascii="Times New Roman" w:hAnsi="Times New Roman" w:cs="Times New Roman"/>
          <w:sz w:val="28"/>
          <w:szCs w:val="28"/>
        </w:rPr>
        <w:t xml:space="preserve">и представление бюджетной отчетности: </w:t>
      </w:r>
    </w:p>
    <w:p w:rsidR="0092248C" w:rsidRDefault="0092248C">
      <w:pPr>
        <w:tabs>
          <w:tab w:val="left" w:pos="851"/>
          <w:tab w:val="left" w:pos="4644"/>
        </w:tabs>
        <w:spacing w:after="0" w:line="360" w:lineRule="auto"/>
        <w:ind w:firstLine="709"/>
        <w:jc w:val="both"/>
        <w:rPr>
          <w:rFonts w:ascii="Times New Roman" w:eastAsia="Times New Roman" w:hAnsi="Times New Roman" w:cs="Times New Roman"/>
          <w:sz w:val="28"/>
          <w:szCs w:val="24"/>
        </w:rPr>
      </w:pPr>
      <w:r w:rsidRPr="0092248C">
        <w:rPr>
          <w:rFonts w:ascii="Times New Roman" w:eastAsia="Times New Roman" w:hAnsi="Times New Roman" w:cs="Times New Roman"/>
          <w:sz w:val="28"/>
          <w:szCs w:val="24"/>
        </w:rPr>
        <w:t>в МОУ</w:t>
      </w:r>
      <w:r w:rsidRPr="00B63488">
        <w:rPr>
          <w:rFonts w:ascii="Times New Roman" w:eastAsia="Times New Roman" w:hAnsi="Times New Roman" w:cs="Times New Roman"/>
          <w:sz w:val="28"/>
          <w:szCs w:val="24"/>
        </w:rPr>
        <w:t xml:space="preserve"> ФК оперативн</w:t>
      </w:r>
      <w:r w:rsidR="00306756">
        <w:rPr>
          <w:rFonts w:ascii="Times New Roman" w:eastAsia="Times New Roman" w:hAnsi="Times New Roman" w:cs="Times New Roman"/>
          <w:sz w:val="28"/>
          <w:szCs w:val="24"/>
        </w:rPr>
        <w:t>ой</w:t>
      </w:r>
      <w:r w:rsidRPr="00B63488">
        <w:rPr>
          <w:rFonts w:ascii="Times New Roman" w:eastAsia="Times New Roman" w:hAnsi="Times New Roman" w:cs="Times New Roman"/>
          <w:sz w:val="28"/>
          <w:szCs w:val="24"/>
        </w:rPr>
        <w:t>, периодическ</w:t>
      </w:r>
      <w:r w:rsidR="00306756">
        <w:rPr>
          <w:rFonts w:ascii="Times New Roman" w:eastAsia="Times New Roman" w:hAnsi="Times New Roman" w:cs="Times New Roman"/>
          <w:sz w:val="28"/>
          <w:szCs w:val="24"/>
        </w:rPr>
        <w:t>ой</w:t>
      </w:r>
      <w:r w:rsidRPr="00B63488">
        <w:rPr>
          <w:rFonts w:ascii="Times New Roman" w:eastAsia="Times New Roman" w:hAnsi="Times New Roman" w:cs="Times New Roman"/>
          <w:sz w:val="28"/>
          <w:szCs w:val="24"/>
        </w:rPr>
        <w:t xml:space="preserve"> и годов</w:t>
      </w:r>
      <w:r w:rsidR="00306756">
        <w:rPr>
          <w:rFonts w:ascii="Times New Roman" w:eastAsia="Times New Roman" w:hAnsi="Times New Roman" w:cs="Times New Roman"/>
          <w:sz w:val="28"/>
          <w:szCs w:val="24"/>
        </w:rPr>
        <w:t>ой</w:t>
      </w:r>
      <w:r w:rsidRPr="00B63488">
        <w:rPr>
          <w:rFonts w:ascii="Times New Roman" w:eastAsia="Times New Roman" w:hAnsi="Times New Roman" w:cs="Times New Roman"/>
          <w:sz w:val="28"/>
          <w:szCs w:val="24"/>
        </w:rPr>
        <w:t xml:space="preserve"> бюджетн</w:t>
      </w:r>
      <w:r w:rsidR="00306756">
        <w:rPr>
          <w:rFonts w:ascii="Times New Roman" w:eastAsia="Times New Roman" w:hAnsi="Times New Roman" w:cs="Times New Roman"/>
          <w:sz w:val="28"/>
          <w:szCs w:val="24"/>
        </w:rPr>
        <w:t>ой</w:t>
      </w:r>
      <w:r w:rsidRPr="00B63488">
        <w:rPr>
          <w:rFonts w:ascii="Times New Roman" w:eastAsia="Times New Roman" w:hAnsi="Times New Roman" w:cs="Times New Roman"/>
          <w:sz w:val="28"/>
          <w:szCs w:val="24"/>
        </w:rPr>
        <w:t xml:space="preserve"> отчетност</w:t>
      </w:r>
      <w:r w:rsidR="00306756">
        <w:rPr>
          <w:rFonts w:ascii="Times New Roman" w:eastAsia="Times New Roman" w:hAnsi="Times New Roman" w:cs="Times New Roman"/>
          <w:sz w:val="28"/>
          <w:szCs w:val="24"/>
        </w:rPr>
        <w:t>и</w:t>
      </w:r>
      <w:r w:rsidRPr="00B63488">
        <w:rPr>
          <w:rFonts w:ascii="Times New Roman" w:eastAsia="Times New Roman" w:hAnsi="Times New Roman" w:cs="Times New Roman"/>
          <w:sz w:val="28"/>
          <w:szCs w:val="24"/>
        </w:rPr>
        <w:t xml:space="preserve">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w:t>
      </w:r>
      <w:r w:rsidRPr="0092248C">
        <w:rPr>
          <w:rFonts w:ascii="Times New Roman" w:eastAsia="Times New Roman" w:hAnsi="Times New Roman" w:cs="Times New Roman"/>
          <w:sz w:val="28"/>
          <w:szCs w:val="28"/>
        </w:rPr>
        <w:t xml:space="preserve">операциям со средствами </w:t>
      </w:r>
      <w:proofErr w:type="spellStart"/>
      <w:r w:rsidRPr="0092248C">
        <w:rPr>
          <w:rFonts w:ascii="Times New Roman" w:eastAsia="Times New Roman" w:hAnsi="Times New Roman" w:cs="Times New Roman"/>
          <w:sz w:val="28"/>
          <w:szCs w:val="24"/>
        </w:rPr>
        <w:t>неучастников</w:t>
      </w:r>
      <w:proofErr w:type="spellEnd"/>
      <w:r w:rsidRPr="0092248C">
        <w:rPr>
          <w:rFonts w:ascii="Times New Roman" w:eastAsia="Times New Roman" w:hAnsi="Times New Roman" w:cs="Times New Roman"/>
          <w:sz w:val="28"/>
          <w:szCs w:val="24"/>
        </w:rPr>
        <w:t xml:space="preserve"> бюджетного процесса</w:t>
      </w:r>
      <w:r>
        <w:rPr>
          <w:rFonts w:ascii="Times New Roman" w:eastAsia="Times New Roman" w:hAnsi="Times New Roman" w:cs="Times New Roman"/>
          <w:sz w:val="28"/>
          <w:szCs w:val="24"/>
        </w:rPr>
        <w:t>;</w:t>
      </w:r>
    </w:p>
    <w:p w:rsidR="0092248C" w:rsidRPr="0092248C" w:rsidRDefault="0092248C">
      <w:pPr>
        <w:spacing w:after="0" w:line="360" w:lineRule="auto"/>
        <w:ind w:firstLine="709"/>
        <w:jc w:val="both"/>
        <w:rPr>
          <w:rFonts w:ascii="Times New Roman" w:hAnsi="Times New Roman" w:cs="Times New Roman"/>
          <w:sz w:val="28"/>
          <w:szCs w:val="24"/>
        </w:rPr>
      </w:pPr>
      <w:r w:rsidRPr="00B63488">
        <w:rPr>
          <w:rFonts w:ascii="Times New Roman" w:eastAsia="Times New Roman" w:hAnsi="Times New Roman" w:cs="Times New Roman"/>
          <w:sz w:val="28"/>
          <w:szCs w:val="24"/>
        </w:rPr>
        <w:t xml:space="preserve">в финансовые органы субъектов Российской Федерации и муниципальных образований </w:t>
      </w:r>
      <w:r w:rsidRPr="0092248C">
        <w:rPr>
          <w:rFonts w:ascii="Times New Roman" w:eastAsia="Times New Roman" w:hAnsi="Times New Roman" w:cs="Times New Roman"/>
          <w:sz w:val="28"/>
          <w:szCs w:val="28"/>
        </w:rPr>
        <w:t>периодическ</w:t>
      </w:r>
      <w:r w:rsidR="00712A88">
        <w:rPr>
          <w:rFonts w:ascii="Times New Roman" w:eastAsia="Times New Roman" w:hAnsi="Times New Roman" w:cs="Times New Roman"/>
          <w:sz w:val="28"/>
          <w:szCs w:val="28"/>
        </w:rPr>
        <w:t>ой</w:t>
      </w:r>
      <w:r w:rsidRPr="0092248C">
        <w:rPr>
          <w:rFonts w:ascii="Times New Roman" w:eastAsia="Times New Roman" w:hAnsi="Times New Roman" w:cs="Times New Roman"/>
          <w:sz w:val="28"/>
          <w:szCs w:val="24"/>
        </w:rPr>
        <w:t xml:space="preserve"> и годов</w:t>
      </w:r>
      <w:r w:rsidR="00712A88">
        <w:rPr>
          <w:rFonts w:ascii="Times New Roman" w:eastAsia="Times New Roman" w:hAnsi="Times New Roman" w:cs="Times New Roman"/>
          <w:sz w:val="28"/>
          <w:szCs w:val="24"/>
        </w:rPr>
        <w:t>ой</w:t>
      </w:r>
      <w:r w:rsidRPr="0092248C">
        <w:rPr>
          <w:rFonts w:ascii="Times New Roman" w:eastAsia="Times New Roman" w:hAnsi="Times New Roman" w:cs="Times New Roman"/>
          <w:sz w:val="28"/>
          <w:szCs w:val="24"/>
        </w:rPr>
        <w:t xml:space="preserve"> бюджетн</w:t>
      </w:r>
      <w:r w:rsidR="00712A88">
        <w:rPr>
          <w:rFonts w:ascii="Times New Roman" w:eastAsia="Times New Roman" w:hAnsi="Times New Roman" w:cs="Times New Roman"/>
          <w:sz w:val="28"/>
          <w:szCs w:val="24"/>
        </w:rPr>
        <w:t>ой</w:t>
      </w:r>
      <w:r w:rsidRPr="0092248C">
        <w:rPr>
          <w:rFonts w:ascii="Times New Roman" w:eastAsia="Times New Roman" w:hAnsi="Times New Roman" w:cs="Times New Roman"/>
          <w:sz w:val="28"/>
          <w:szCs w:val="24"/>
        </w:rPr>
        <w:t xml:space="preserve"> отчетност</w:t>
      </w:r>
      <w:r w:rsidR="00712A88">
        <w:rPr>
          <w:rFonts w:ascii="Times New Roman" w:eastAsia="Times New Roman" w:hAnsi="Times New Roman" w:cs="Times New Roman"/>
          <w:sz w:val="28"/>
          <w:szCs w:val="24"/>
        </w:rPr>
        <w:t>и</w:t>
      </w:r>
      <w:r w:rsidRPr="0092248C">
        <w:rPr>
          <w:rFonts w:ascii="Times New Roman" w:eastAsia="Times New Roman" w:hAnsi="Times New Roman" w:cs="Times New Roman"/>
          <w:sz w:val="28"/>
          <w:szCs w:val="24"/>
        </w:rPr>
        <w:t xml:space="preserve"> по кассовому обслуживанию исполнения бюджетов субъект</w:t>
      </w:r>
      <w:r w:rsidRPr="00B63488">
        <w:rPr>
          <w:rFonts w:ascii="Times New Roman" w:eastAsia="Times New Roman" w:hAnsi="Times New Roman" w:cs="Times New Roman"/>
          <w:sz w:val="28"/>
          <w:szCs w:val="24"/>
        </w:rPr>
        <w:t xml:space="preserve">ов Российской Федерации и муниципальных образований, </w:t>
      </w:r>
      <w:r w:rsidRPr="0092248C">
        <w:rPr>
          <w:rFonts w:ascii="Times New Roman" w:eastAsia="Times New Roman" w:hAnsi="Times New Roman" w:cs="Times New Roman"/>
          <w:sz w:val="28"/>
          <w:szCs w:val="28"/>
        </w:rPr>
        <w:t xml:space="preserve">операциям со средствами </w:t>
      </w:r>
      <w:proofErr w:type="spellStart"/>
      <w:r w:rsidRPr="0092248C">
        <w:rPr>
          <w:rFonts w:ascii="Times New Roman" w:eastAsia="Times New Roman" w:hAnsi="Times New Roman" w:cs="Times New Roman"/>
          <w:sz w:val="28"/>
          <w:szCs w:val="24"/>
        </w:rPr>
        <w:t>неучастников</w:t>
      </w:r>
      <w:proofErr w:type="spellEnd"/>
      <w:r w:rsidRPr="0092248C">
        <w:rPr>
          <w:rFonts w:ascii="Times New Roman" w:eastAsia="Times New Roman" w:hAnsi="Times New Roman" w:cs="Times New Roman"/>
          <w:sz w:val="28"/>
          <w:szCs w:val="24"/>
        </w:rPr>
        <w:t xml:space="preserve"> бюджетного процесса</w:t>
      </w:r>
      <w:r w:rsidRPr="0092248C">
        <w:rPr>
          <w:rFonts w:ascii="Times New Roman" w:eastAsia="Times New Roman" w:hAnsi="Times New Roman" w:cs="Times New Roman"/>
          <w:sz w:val="28"/>
          <w:szCs w:val="28"/>
        </w:rPr>
        <w:t>;</w:t>
      </w:r>
    </w:p>
    <w:p w:rsidR="0092248C" w:rsidRDefault="0092248C">
      <w:pPr>
        <w:spacing w:after="0" w:line="360" w:lineRule="auto"/>
        <w:ind w:firstLine="709"/>
        <w:jc w:val="both"/>
        <w:rPr>
          <w:rFonts w:ascii="Times New Roman" w:hAnsi="Times New Roman" w:cs="Times New Roman"/>
          <w:sz w:val="28"/>
          <w:szCs w:val="28"/>
        </w:rPr>
      </w:pPr>
      <w:r w:rsidRPr="0092248C">
        <w:rPr>
          <w:rFonts w:ascii="Times New Roman" w:eastAsia="Times New Roman" w:hAnsi="Times New Roman" w:cs="Times New Roman"/>
          <w:sz w:val="28"/>
          <w:szCs w:val="28"/>
        </w:rPr>
        <w:t>в территориальные органы государственных внебюджетных фондов и</w:t>
      </w:r>
      <w:r w:rsidRPr="0092248C">
        <w:rPr>
          <w:rFonts w:ascii="Times New Roman" w:eastAsia="Times New Roman" w:hAnsi="Times New Roman" w:cs="Times New Roman"/>
          <w:sz w:val="28"/>
          <w:szCs w:val="24"/>
        </w:rPr>
        <w:t xml:space="preserve"> органы управления государственными внебюджетными фондами </w:t>
      </w:r>
      <w:r w:rsidRPr="00B63488">
        <w:rPr>
          <w:rFonts w:ascii="Times New Roman" w:eastAsia="Times New Roman" w:hAnsi="Times New Roman" w:cs="Times New Roman"/>
          <w:sz w:val="28"/>
          <w:szCs w:val="24"/>
        </w:rPr>
        <w:t>периодическ</w:t>
      </w:r>
      <w:r w:rsidR="00712A88">
        <w:rPr>
          <w:rFonts w:ascii="Times New Roman" w:eastAsia="Times New Roman" w:hAnsi="Times New Roman" w:cs="Times New Roman"/>
          <w:sz w:val="28"/>
          <w:szCs w:val="24"/>
        </w:rPr>
        <w:t>ой</w:t>
      </w:r>
      <w:r w:rsidRPr="00B63488">
        <w:rPr>
          <w:rFonts w:ascii="Times New Roman" w:eastAsia="Times New Roman" w:hAnsi="Times New Roman" w:cs="Times New Roman"/>
          <w:sz w:val="28"/>
          <w:szCs w:val="24"/>
        </w:rPr>
        <w:t xml:space="preserve"> и годов</w:t>
      </w:r>
      <w:r w:rsidR="00712A88">
        <w:rPr>
          <w:rFonts w:ascii="Times New Roman" w:eastAsia="Times New Roman" w:hAnsi="Times New Roman" w:cs="Times New Roman"/>
          <w:sz w:val="28"/>
          <w:szCs w:val="24"/>
        </w:rPr>
        <w:t>ой</w:t>
      </w:r>
      <w:r w:rsidRPr="00B63488">
        <w:rPr>
          <w:rFonts w:ascii="Times New Roman" w:eastAsia="Times New Roman" w:hAnsi="Times New Roman" w:cs="Times New Roman"/>
          <w:sz w:val="28"/>
          <w:szCs w:val="24"/>
        </w:rPr>
        <w:t xml:space="preserve"> бюджетн</w:t>
      </w:r>
      <w:r w:rsidR="00712A88">
        <w:rPr>
          <w:rFonts w:ascii="Times New Roman" w:eastAsia="Times New Roman" w:hAnsi="Times New Roman" w:cs="Times New Roman"/>
          <w:sz w:val="28"/>
          <w:szCs w:val="24"/>
        </w:rPr>
        <w:t>ой</w:t>
      </w:r>
      <w:r w:rsidRPr="00B63488">
        <w:rPr>
          <w:rFonts w:ascii="Times New Roman" w:eastAsia="Times New Roman" w:hAnsi="Times New Roman" w:cs="Times New Roman"/>
          <w:sz w:val="28"/>
          <w:szCs w:val="24"/>
        </w:rPr>
        <w:t xml:space="preserve"> отчетност</w:t>
      </w:r>
      <w:r w:rsidR="00712A88">
        <w:rPr>
          <w:rFonts w:ascii="Times New Roman" w:eastAsia="Times New Roman" w:hAnsi="Times New Roman" w:cs="Times New Roman"/>
          <w:sz w:val="28"/>
          <w:szCs w:val="24"/>
        </w:rPr>
        <w:t>и</w:t>
      </w:r>
      <w:r w:rsidRPr="00B63488">
        <w:rPr>
          <w:rFonts w:ascii="Times New Roman" w:eastAsia="Times New Roman" w:hAnsi="Times New Roman" w:cs="Times New Roman"/>
          <w:sz w:val="28"/>
          <w:szCs w:val="24"/>
        </w:rPr>
        <w:t xml:space="preserve"> по кассовому обслуживанию исполнения бюджетов государственных внебюджетных фондов</w:t>
      </w:r>
      <w:r w:rsidRPr="0092248C">
        <w:rPr>
          <w:rFonts w:ascii="Times New Roman" w:eastAsia="Times New Roman" w:hAnsi="Times New Roman" w:cs="Times New Roman"/>
          <w:sz w:val="28"/>
          <w:szCs w:val="28"/>
        </w:rPr>
        <w:t xml:space="preserve"> и операциям со средствами бюджетных учреждений государственных внебюджетных фондов</w:t>
      </w:r>
      <w:r>
        <w:rPr>
          <w:rFonts w:ascii="Times New Roman" w:eastAsia="Times New Roman" w:hAnsi="Times New Roman" w:cs="Times New Roman"/>
          <w:sz w:val="28"/>
          <w:szCs w:val="28"/>
        </w:rPr>
        <w:t>.</w:t>
      </w:r>
    </w:p>
    <w:p w:rsidR="00703523" w:rsidRDefault="001B4E4E">
      <w:pPr>
        <w:pStyle w:val="a3"/>
        <w:tabs>
          <w:tab w:val="left" w:pos="1260"/>
          <w:tab w:val="left" w:pos="1440"/>
          <w:tab w:val="left" w:pos="1620"/>
        </w:tabs>
        <w:ind w:firstLine="709"/>
        <w:rPr>
          <w:szCs w:val="28"/>
        </w:rPr>
      </w:pPr>
      <w:r>
        <w:rPr>
          <w:szCs w:val="28"/>
        </w:rPr>
        <w:t>6.15. 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851"/>
          <w:tab w:val="left" w:pos="4644"/>
        </w:tabs>
        <w:spacing w:after="0" w:line="360" w:lineRule="auto"/>
        <w:ind w:firstLine="709"/>
        <w:jc w:val="both"/>
        <w:rPr>
          <w:rFonts w:ascii="Times New Roman" w:hAnsi="Times New Roman" w:cs="Times New Roman"/>
          <w:b/>
          <w:sz w:val="28"/>
          <w:szCs w:val="28"/>
        </w:rPr>
      </w:pPr>
      <w:r>
        <w:rPr>
          <w:rFonts w:ascii="Times New Roman" w:hAnsi="Times New Roman" w:cs="Times New Roman"/>
          <w:snapToGrid w:val="0"/>
          <w:sz w:val="28"/>
          <w:szCs w:val="28"/>
        </w:rPr>
        <w:t xml:space="preserve"> </w:t>
      </w:r>
      <w:r>
        <w:rPr>
          <w:rFonts w:ascii="Times New Roman" w:hAnsi="Times New Roman" w:cs="Times New Roman"/>
          <w:sz w:val="28"/>
          <w:szCs w:val="28"/>
        </w:rPr>
        <w:t>6.16. </w:t>
      </w:r>
      <w:r w:rsidR="007D4908">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Default="001B4E4E">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xml:space="preserve">. Ведение бюджетного, налогового и управленческого учета </w:t>
      </w:r>
      <w:r>
        <w:rPr>
          <w:rFonts w:ascii="Times New Roman" w:hAnsi="Times New Roman" w:cs="Times New Roman"/>
          <w:b/>
          <w:sz w:val="28"/>
          <w:szCs w:val="28"/>
        </w:rPr>
        <w:br/>
        <w:t>при исполнении бюджетной сметы</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pacing w:val="-12"/>
          <w:sz w:val="28"/>
          <w:szCs w:val="28"/>
        </w:rPr>
        <w:t> </w:t>
      </w:r>
      <w:r>
        <w:rPr>
          <w:rFonts w:ascii="Times New Roman" w:hAnsi="Times New Roman" w:cs="Times New Roman"/>
          <w:sz w:val="28"/>
          <w:szCs w:val="28"/>
        </w:rPr>
        <w:t xml:space="preserve">Закрепление в положении о соответствующем структурном подразделении УФК функций, осуществляемых для  решения задач: </w:t>
      </w:r>
    </w:p>
    <w:p w:rsidR="00703523" w:rsidRDefault="001B4E4E">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ведения бюджетного, налогового и управленческого учета в целях обеспечения надлежащего исполнения бюджетной сметы на обеспечение деятельности УФК;</w:t>
      </w:r>
    </w:p>
    <w:p w:rsidR="00703523" w:rsidRDefault="001B4E4E">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формирования полной и достоверной информации о состоянии финансовых и нефинансовых активов и обязательств УФК;</w:t>
      </w:r>
    </w:p>
    <w:p w:rsidR="00703523" w:rsidRDefault="001B4E4E">
      <w:pPr>
        <w:shd w:val="clear" w:color="auto" w:fill="FFFFFF"/>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формирования отчетности УФК по главе 100 «Федеральное казначейство».</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Default="001B4E4E">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7.3.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92248C">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УФК </w:t>
      </w:r>
      <w:r w:rsidR="0092248C">
        <w:rPr>
          <w:rFonts w:ascii="Times New Roman" w:hAnsi="Times New Roman" w:cs="Times New Roman"/>
          <w:sz w:val="28"/>
          <w:szCs w:val="28"/>
        </w:rPr>
        <w:t>«В</w:t>
      </w:r>
      <w:r>
        <w:rPr>
          <w:rFonts w:ascii="Times New Roman" w:hAnsi="Times New Roman" w:cs="Times New Roman"/>
          <w:sz w:val="28"/>
          <w:szCs w:val="28"/>
        </w:rPr>
        <w:t>едени</w:t>
      </w:r>
      <w:r w:rsidR="0092248C">
        <w:rPr>
          <w:rFonts w:ascii="Times New Roman" w:hAnsi="Times New Roman" w:cs="Times New Roman"/>
          <w:sz w:val="28"/>
          <w:szCs w:val="28"/>
        </w:rPr>
        <w:t>е</w:t>
      </w:r>
      <w:r>
        <w:rPr>
          <w:rFonts w:ascii="Times New Roman" w:hAnsi="Times New Roman" w:cs="Times New Roman"/>
          <w:sz w:val="28"/>
          <w:szCs w:val="28"/>
        </w:rPr>
        <w:t xml:space="preserve"> бюджетного, налогового и управленческого учета при исполнении бюджетной сметы</w:t>
      </w:r>
      <w:r w:rsidR="0092248C">
        <w:rPr>
          <w:rFonts w:ascii="Times New Roman" w:hAnsi="Times New Roman" w:cs="Times New Roman"/>
          <w:sz w:val="28"/>
          <w:szCs w:val="28"/>
        </w:rPr>
        <w:t>»</w:t>
      </w:r>
      <w:r>
        <w:rPr>
          <w:rFonts w:ascii="Times New Roman" w:hAnsi="Times New Roman" w:cs="Times New Roman"/>
          <w:bCs/>
          <w:sz w:val="28"/>
          <w:szCs w:val="28"/>
        </w:rPr>
        <w:t>.</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7.4.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00D71">
        <w:rPr>
          <w:rFonts w:ascii="Times New Roman" w:hAnsi="Times New Roman" w:cs="Times New Roman"/>
          <w:bCs/>
          <w:sz w:val="28"/>
          <w:szCs w:val="28"/>
        </w:rPr>
        <w:t>.</w:t>
      </w:r>
    </w:p>
    <w:p w:rsidR="00703523" w:rsidRDefault="001B4E4E">
      <w:pPr>
        <w:tabs>
          <w:tab w:val="left" w:pos="1260"/>
          <w:tab w:val="left" w:pos="144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7.5. Наличие правоустанавливающих документов УФК (свидетельства о государственной регистрации, учредительных документов и иных правоустанавливающих документов) и их соответствие требованиям законодательных и нормативных правовых актов Российской Федерации.</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7.6. </w:t>
      </w:r>
      <w:r>
        <w:rPr>
          <w:rFonts w:ascii="Times New Roman" w:hAnsi="Times New Roman" w:cs="Times New Roman"/>
          <w:sz w:val="28"/>
          <w:szCs w:val="28"/>
        </w:rPr>
        <w:t>Н</w:t>
      </w:r>
      <w:r>
        <w:rPr>
          <w:rFonts w:ascii="Times New Roman" w:hAnsi="Times New Roman" w:cs="Times New Roman"/>
          <w:snapToGrid w:val="0"/>
          <w:color w:val="000000"/>
          <w:sz w:val="28"/>
          <w:szCs w:val="28"/>
        </w:rPr>
        <w:t>аличие документов, определяющих организацию бюджетного учета при исполнении бюджетной сметы, и их соответствия требованиям законодательных и нормативных правовых актов Российской Федерации.</w:t>
      </w:r>
    </w:p>
    <w:p w:rsidR="00703523" w:rsidRDefault="001B4E4E">
      <w:pPr>
        <w:tabs>
          <w:tab w:val="left" w:pos="144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7.7. Автоматизация бюджетного учета, организации хранения учетных документов.</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7.8. </w:t>
      </w:r>
      <w:r>
        <w:rPr>
          <w:rFonts w:ascii="Times New Roman" w:hAnsi="Times New Roman" w:cs="Times New Roman"/>
          <w:sz w:val="28"/>
          <w:szCs w:val="28"/>
        </w:rPr>
        <w:t>Осуществление полномочий получателя средств</w:t>
      </w:r>
      <w:r>
        <w:rPr>
          <w:rFonts w:ascii="Times New Roman" w:hAnsi="Times New Roman" w:cs="Times New Roman"/>
          <w:snapToGrid w:val="0"/>
          <w:color w:val="000000"/>
          <w:sz w:val="28"/>
          <w:szCs w:val="28"/>
        </w:rPr>
        <w:t xml:space="preserve"> федерального бюджета:</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z w:val="28"/>
          <w:szCs w:val="28"/>
        </w:rPr>
        <w:t>соблюдение установленного порядка составления</w:t>
      </w:r>
      <w:r>
        <w:rPr>
          <w:rFonts w:ascii="Times New Roman" w:hAnsi="Times New Roman" w:cs="Times New Roman"/>
          <w:snapToGrid w:val="0"/>
          <w:color w:val="000000"/>
          <w:sz w:val="28"/>
          <w:szCs w:val="28"/>
        </w:rPr>
        <w:t xml:space="preserve"> и утверждения бюджетной сметы, обоснованность внесения изменений в нее;</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eastAsia="Calibri" w:hAnsi="Times New Roman" w:cs="Times New Roman"/>
          <w:sz w:val="28"/>
          <w:szCs w:val="28"/>
          <w:lang w:eastAsia="en-US"/>
        </w:rPr>
        <w:t>соблюдение расчетно-нормативных затрат на обеспечение деятельности  органов Федерального казначейства, установленных Федеральным казначейством, при утверждении бюджетной сметы УФК;</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наличие других источников финансирования, законность их образования и расходования; </w:t>
      </w:r>
    </w:p>
    <w:p w:rsidR="00703523" w:rsidRDefault="001B4E4E">
      <w:pPr>
        <w:tabs>
          <w:tab w:val="left" w:pos="144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своевременность составления и утверждения бюджетных смет по имеющимся источникам финансирования на обеспечение деятельности.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7.9. </w:t>
      </w:r>
      <w:r>
        <w:rPr>
          <w:rFonts w:ascii="Times New Roman" w:hAnsi="Times New Roman" w:cs="Times New Roman"/>
          <w:sz w:val="28"/>
          <w:szCs w:val="28"/>
        </w:rPr>
        <w:t xml:space="preserve">Осуществление бюджетных </w:t>
      </w:r>
      <w:proofErr w:type="gramStart"/>
      <w:r>
        <w:rPr>
          <w:rFonts w:ascii="Times New Roman" w:hAnsi="Times New Roman" w:cs="Times New Roman"/>
          <w:sz w:val="28"/>
          <w:szCs w:val="28"/>
        </w:rPr>
        <w:t xml:space="preserve">полномочий администратора доходов </w:t>
      </w:r>
      <w:r w:rsidR="003A26B1" w:rsidRPr="003A26B1">
        <w:rPr>
          <w:rFonts w:ascii="Times New Roman" w:eastAsia="Times New Roman" w:hAnsi="Times New Roman" w:cs="Times New Roman"/>
          <w:sz w:val="28"/>
          <w:szCs w:val="28"/>
        </w:rPr>
        <w:t>бюджетов бюджетной системы Российской Федерации</w:t>
      </w:r>
      <w:proofErr w:type="gramEnd"/>
      <w:r w:rsidR="003A26B1" w:rsidRPr="003A26B1">
        <w:rPr>
          <w:rFonts w:ascii="Times New Roman" w:eastAsia="Times New Roman" w:hAnsi="Times New Roman" w:cs="Times New Roman"/>
          <w:sz w:val="28"/>
          <w:szCs w:val="28"/>
        </w:rPr>
        <w:t xml:space="preserve"> </w:t>
      </w:r>
      <w:r>
        <w:rPr>
          <w:rFonts w:ascii="Times New Roman" w:hAnsi="Times New Roman" w:cs="Times New Roman"/>
          <w:sz w:val="28"/>
          <w:szCs w:val="28"/>
        </w:rPr>
        <w:t>по главе 100 «Федеральное казначейство»:</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исчисления, полнота и своевременность осуществления платежей </w:t>
      </w:r>
      <w:r w:rsidR="003A26B1" w:rsidRPr="003A26B1">
        <w:rPr>
          <w:rFonts w:ascii="Times New Roman" w:eastAsia="Times New Roman" w:hAnsi="Times New Roman" w:cs="Times New Roman"/>
          <w:sz w:val="28"/>
          <w:szCs w:val="28"/>
        </w:rPr>
        <w:t xml:space="preserve">по администрируемым доходам </w:t>
      </w:r>
      <w:r>
        <w:rPr>
          <w:rFonts w:ascii="Times New Roman" w:hAnsi="Times New Roman" w:cs="Times New Roman"/>
          <w:sz w:val="28"/>
          <w:szCs w:val="28"/>
        </w:rPr>
        <w:t xml:space="preserve">в федеральный бюджет, </w:t>
      </w:r>
      <w:r w:rsidR="003A26B1">
        <w:rPr>
          <w:rFonts w:ascii="Times New Roman" w:hAnsi="Times New Roman" w:cs="Times New Roman"/>
          <w:sz w:val="28"/>
          <w:szCs w:val="28"/>
        </w:rPr>
        <w:t xml:space="preserve">в </w:t>
      </w:r>
      <w:r w:rsidR="000E6EC9">
        <w:rPr>
          <w:rFonts w:ascii="Times New Roman" w:hAnsi="Times New Roman" w:cs="Times New Roman"/>
          <w:sz w:val="28"/>
          <w:szCs w:val="28"/>
        </w:rPr>
        <w:t xml:space="preserve">бюджеты государственных внебюджетных фондов, </w:t>
      </w:r>
      <w:r>
        <w:rPr>
          <w:rFonts w:ascii="Times New Roman" w:hAnsi="Times New Roman" w:cs="Times New Roman"/>
          <w:sz w:val="28"/>
          <w:szCs w:val="28"/>
        </w:rPr>
        <w:t>в том числе пеней и штрафов;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принятия решений </w:t>
      </w:r>
      <w:r w:rsidR="003A26B1" w:rsidRPr="003A26B1">
        <w:rPr>
          <w:rFonts w:ascii="Times New Roman" w:eastAsia="Times New Roman" w:hAnsi="Times New Roman" w:cs="Times New Roman"/>
          <w:sz w:val="28"/>
          <w:szCs w:val="28"/>
        </w:rPr>
        <w:t xml:space="preserve">по администрируемым доходам </w:t>
      </w:r>
      <w:r>
        <w:rPr>
          <w:rFonts w:ascii="Times New Roman" w:hAnsi="Times New Roman" w:cs="Times New Roman"/>
          <w:sz w:val="28"/>
          <w:szCs w:val="28"/>
        </w:rPr>
        <w:t xml:space="preserve">о возврате излишне уплаченных (взысканных) платежей в федеральный бюджет, </w:t>
      </w:r>
      <w:r w:rsidR="003A26B1">
        <w:rPr>
          <w:rFonts w:ascii="Times New Roman" w:hAnsi="Times New Roman" w:cs="Times New Roman"/>
          <w:sz w:val="28"/>
          <w:szCs w:val="28"/>
        </w:rPr>
        <w:t xml:space="preserve">в </w:t>
      </w:r>
      <w:r w:rsidR="000E6EC9">
        <w:rPr>
          <w:rFonts w:ascii="Times New Roman" w:hAnsi="Times New Roman" w:cs="Times New Roman"/>
          <w:sz w:val="28"/>
          <w:szCs w:val="28"/>
        </w:rPr>
        <w:t xml:space="preserve">бюджеты государственных внебюджетных фондов, </w:t>
      </w:r>
      <w:r>
        <w:rPr>
          <w:rFonts w:ascii="Times New Roman" w:hAnsi="Times New Roman" w:cs="Times New Roman"/>
          <w:sz w:val="28"/>
          <w:szCs w:val="28"/>
        </w:rPr>
        <w:t>в том числе пеней и штрафов, а также процентов за несвоевременное осуществление такого возврата и процентов, начисленных на излишне взысканные суммы;</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принятия решений о зачете (уточнении) платежей </w:t>
      </w:r>
      <w:r w:rsidR="003A26B1" w:rsidRPr="003A26B1">
        <w:rPr>
          <w:rFonts w:ascii="Times New Roman" w:eastAsia="Times New Roman" w:hAnsi="Times New Roman" w:cs="Times New Roman"/>
          <w:sz w:val="28"/>
          <w:szCs w:val="28"/>
        </w:rPr>
        <w:t xml:space="preserve">по администрируемым доходам </w:t>
      </w:r>
      <w:r>
        <w:rPr>
          <w:rFonts w:ascii="Times New Roman" w:hAnsi="Times New Roman" w:cs="Times New Roman"/>
          <w:sz w:val="28"/>
          <w:szCs w:val="28"/>
        </w:rPr>
        <w:t>в федеральный бюджет</w:t>
      </w:r>
      <w:r w:rsidR="000E6EC9">
        <w:rPr>
          <w:rFonts w:ascii="Times New Roman" w:hAnsi="Times New Roman" w:cs="Times New Roman"/>
          <w:sz w:val="28"/>
          <w:szCs w:val="28"/>
        </w:rPr>
        <w:t xml:space="preserve">, </w:t>
      </w:r>
      <w:r w:rsidR="006A2253">
        <w:rPr>
          <w:rFonts w:ascii="Times New Roman" w:hAnsi="Times New Roman" w:cs="Times New Roman"/>
          <w:sz w:val="28"/>
          <w:szCs w:val="28"/>
        </w:rPr>
        <w:t xml:space="preserve">в </w:t>
      </w:r>
      <w:r w:rsidR="000E6EC9">
        <w:rPr>
          <w:rFonts w:ascii="Times New Roman" w:hAnsi="Times New Roman" w:cs="Times New Roman"/>
          <w:sz w:val="28"/>
          <w:szCs w:val="28"/>
        </w:rPr>
        <w:t>бюджеты государственных внебюджетных фондов</w:t>
      </w:r>
      <w:r>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заполнения (составления) и отражения в бюджетном учете первичных документов по администрируемым доходам федерального бюджета</w:t>
      </w:r>
      <w:r w:rsidR="000E6EC9">
        <w:rPr>
          <w:rFonts w:ascii="Times New Roman" w:hAnsi="Times New Roman" w:cs="Times New Roman"/>
          <w:sz w:val="28"/>
          <w:szCs w:val="28"/>
        </w:rPr>
        <w:t>,</w:t>
      </w:r>
      <w:r w:rsidR="000E6EC9" w:rsidRPr="000E6EC9">
        <w:rPr>
          <w:rFonts w:ascii="Times New Roman" w:hAnsi="Times New Roman" w:cs="Times New Roman"/>
          <w:sz w:val="28"/>
          <w:szCs w:val="28"/>
        </w:rPr>
        <w:t xml:space="preserve"> </w:t>
      </w:r>
      <w:r w:rsidR="000E6EC9">
        <w:rPr>
          <w:rFonts w:ascii="Times New Roman" w:hAnsi="Times New Roman" w:cs="Times New Roman"/>
          <w:sz w:val="28"/>
          <w:szCs w:val="28"/>
        </w:rPr>
        <w:t>бюджетов государственных внебюджетных фондов</w:t>
      </w:r>
      <w:r>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формирования и представление сведений и бюджетной отчетности в Федеральное казначейство по администрируемым доходам федерального бюджета</w:t>
      </w:r>
      <w:r w:rsidR="000E6EC9">
        <w:rPr>
          <w:rFonts w:ascii="Times New Roman" w:hAnsi="Times New Roman" w:cs="Times New Roman"/>
          <w:sz w:val="28"/>
          <w:szCs w:val="28"/>
        </w:rPr>
        <w:t>, бюджетов государственных внебюджетных фондов</w:t>
      </w:r>
      <w:r>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доведение до плательщиков сведений о реквизитах счетов и информации, необходимой для заполнения расчетных документов при перечислении сре</w:t>
      </w:r>
      <w:proofErr w:type="gramStart"/>
      <w:r>
        <w:rPr>
          <w:rFonts w:ascii="Times New Roman" w:hAnsi="Times New Roman" w:cs="Times New Roman"/>
          <w:sz w:val="28"/>
          <w:szCs w:val="28"/>
        </w:rPr>
        <w:t>дств в д</w:t>
      </w:r>
      <w:proofErr w:type="gramEnd"/>
      <w:r>
        <w:rPr>
          <w:rFonts w:ascii="Times New Roman" w:hAnsi="Times New Roman" w:cs="Times New Roman"/>
          <w:sz w:val="28"/>
          <w:szCs w:val="28"/>
        </w:rPr>
        <w:t>оход федерального бюджета</w:t>
      </w:r>
      <w:r w:rsidR="000E6EC9">
        <w:rPr>
          <w:rFonts w:ascii="Times New Roman" w:hAnsi="Times New Roman" w:cs="Times New Roman"/>
          <w:sz w:val="28"/>
          <w:szCs w:val="28"/>
        </w:rPr>
        <w:t>,</w:t>
      </w:r>
      <w:r w:rsidR="000E6EC9" w:rsidRPr="000E6EC9">
        <w:rPr>
          <w:rFonts w:ascii="Times New Roman" w:hAnsi="Times New Roman" w:cs="Times New Roman"/>
          <w:sz w:val="28"/>
          <w:szCs w:val="28"/>
        </w:rPr>
        <w:t xml:space="preserve"> </w:t>
      </w:r>
      <w:r w:rsidR="000E6EC9">
        <w:rPr>
          <w:rFonts w:ascii="Times New Roman" w:hAnsi="Times New Roman" w:cs="Times New Roman"/>
          <w:sz w:val="28"/>
          <w:szCs w:val="28"/>
        </w:rPr>
        <w:t>бюджетов государственных внебюджетных фондов</w:t>
      </w:r>
      <w:r>
        <w:rPr>
          <w:rFonts w:ascii="Times New Roman" w:hAnsi="Times New Roman" w:cs="Times New Roman"/>
          <w:sz w:val="28"/>
          <w:szCs w:val="28"/>
        </w:rPr>
        <w:t>.</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7.10. </w:t>
      </w:r>
      <w:r>
        <w:rPr>
          <w:rFonts w:ascii="Times New Roman" w:hAnsi="Times New Roman" w:cs="Times New Roman"/>
          <w:sz w:val="28"/>
          <w:szCs w:val="28"/>
        </w:rPr>
        <w:t>Организация ведения бюджетного учета нефинансовых активов: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документов – оснований, необходимых для отражения в учете операций по нефинансовым активам;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и своевременность отражения в учете операций по принятию, перемещению и списанию нефинансовых активов;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и своевременность отражения в учете операций по начислению амортизации на объекты нефинансовых активов;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формирования Книги учета материальных ценностей </w:t>
      </w:r>
      <w:r>
        <w:rPr>
          <w:rFonts w:ascii="Times New Roman" w:hAnsi="Times New Roman" w:cs="Times New Roman"/>
          <w:sz w:val="28"/>
          <w:szCs w:val="28"/>
        </w:rPr>
        <w:br/>
        <w:t xml:space="preserve">(код формы по ОКУД 0504042) и Карточки учета материальных ценностей (код формы по ОКУД 0504043);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отражения в учете операций по переоценке объектов нефинансовых активов;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данных Журнала по выбытию и перемещению нефинансовых активов (код формы по ОКУД 0504071) данным Главной книги (код формы по ОКУД 0504072);</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фактов необоснованного списания с балансового (</w:t>
      </w:r>
      <w:proofErr w:type="spellStart"/>
      <w:r>
        <w:rPr>
          <w:rFonts w:ascii="Times New Roman" w:hAnsi="Times New Roman" w:cs="Times New Roman"/>
          <w:sz w:val="28"/>
          <w:szCs w:val="28"/>
        </w:rPr>
        <w:t>забалансового</w:t>
      </w:r>
      <w:proofErr w:type="spellEnd"/>
      <w:r>
        <w:rPr>
          <w:rFonts w:ascii="Times New Roman" w:hAnsi="Times New Roman" w:cs="Times New Roman"/>
          <w:sz w:val="28"/>
          <w:szCs w:val="28"/>
        </w:rPr>
        <w:t>) учета объектов нефинансовых активов;</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z w:val="28"/>
          <w:szCs w:val="28"/>
        </w:rPr>
        <w:t>наличие недостач (хищений) объектов нефинансовых активов, а также принятие мер по взысканию сре</w:t>
      </w:r>
      <w:proofErr w:type="gramStart"/>
      <w:r>
        <w:rPr>
          <w:rFonts w:ascii="Times New Roman" w:hAnsi="Times New Roman" w:cs="Times New Roman"/>
          <w:sz w:val="28"/>
          <w:szCs w:val="28"/>
        </w:rPr>
        <w:t>дств с в</w:t>
      </w:r>
      <w:proofErr w:type="gramEnd"/>
      <w:r>
        <w:rPr>
          <w:rFonts w:ascii="Times New Roman" w:hAnsi="Times New Roman" w:cs="Times New Roman"/>
          <w:sz w:val="28"/>
          <w:szCs w:val="28"/>
        </w:rPr>
        <w:t>иновных лиц, ответственных за хищение.</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7.11. В</w:t>
      </w:r>
      <w:r>
        <w:rPr>
          <w:rFonts w:ascii="Times New Roman" w:hAnsi="Times New Roman" w:cs="Times New Roman"/>
          <w:sz w:val="28"/>
          <w:szCs w:val="28"/>
        </w:rPr>
        <w:t>едение учета объектов имущества:</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ведения учета федерального имущества;</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фактов сдачи в аренду имущества, находящегося в государственной (федеральной) собственности.</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7.12. </w:t>
      </w:r>
      <w:r>
        <w:rPr>
          <w:rFonts w:ascii="Times New Roman" w:hAnsi="Times New Roman" w:cs="Times New Roman"/>
          <w:sz w:val="28"/>
          <w:szCs w:val="28"/>
        </w:rPr>
        <w:t>Соблюдение порядка осуществления бюджетных инвестиций в объекты капитального строительства: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объемов бюджетных инвестиций лимитам бюджетных обязательств;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документов, подтверждающих обоснованность строительных и ремонтно-строительных работ;</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и (или) правильность формирования актов сдачи-приемки выполненных работ (услуг), справки о стоимости выполненных работ (услуг) по формам, утвержденным Федеральной службой государственной статистики (за исключением уплаты авансовых платежей), документов о </w:t>
      </w:r>
      <w:proofErr w:type="spellStart"/>
      <w:r>
        <w:rPr>
          <w:rFonts w:ascii="Times New Roman" w:hAnsi="Times New Roman" w:cs="Times New Roman"/>
          <w:sz w:val="28"/>
          <w:szCs w:val="28"/>
        </w:rPr>
        <w:t>произведеных</w:t>
      </w:r>
      <w:proofErr w:type="spellEnd"/>
      <w:r>
        <w:rPr>
          <w:rFonts w:ascii="Times New Roman" w:hAnsi="Times New Roman" w:cs="Times New Roman"/>
          <w:sz w:val="28"/>
          <w:szCs w:val="28"/>
        </w:rPr>
        <w:t xml:space="preserve"> работах и затратах и иных документов, подтверждающих выполнение работ (услуг);</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объектов незавершенного строительства;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авансирования работ (услуг) в соответствии с нормативными правовыми актами Российской Федерации.</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7.13. Соблюдение порядка ведения бюджетного учета, составления и предоставления бюджетной отчетности в части операций с бюджетными инвестициями в объекты капитального строительства</w:t>
      </w:r>
      <w:r>
        <w:rPr>
          <w:rFonts w:ascii="Times New Roman" w:hAnsi="Times New Roman" w:cs="Times New Roman"/>
          <w:sz w:val="28"/>
          <w:szCs w:val="28"/>
        </w:rPr>
        <w:t xml:space="preserve">: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и своевременность отражения в бюджетном учете операций по расходованию средств, осуществляемых УФК в рамках бюджетных инвестиций в объекты государственной собственности Российской Федерации в порядке, установленном приказами Минфина России;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и своевременность отражения в бюджетном учете операций по учету строительных материалов, в том числе их списания при осуществлении капитального строительства и ремонтно-строительных работ;</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z w:val="28"/>
          <w:szCs w:val="28"/>
        </w:rPr>
        <w:t>правильность и своевременность отражения в бюджетном учете дебиторской и кредиторской задолженности, образовавшейся в рамках бюджетных инвестиций в объекты государственной собственности Российской Федерации.</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7.14. Осуществление кассовых операций:</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7.14.1. Обеспечение сохранности наличных денег и денежных документов;</w:t>
      </w:r>
    </w:p>
    <w:p w:rsidR="00703523" w:rsidRDefault="001B4E4E">
      <w:pPr>
        <w:tabs>
          <w:tab w:val="left" w:pos="144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7.14.2. Ведение кассовых операций с наличными деньгами:</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полнота и своевременность оприходования наличных денег в кассу, правильность их выдачи (списания);</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выдача наличных денег из кассы по целевому назначению;</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соблюдение лимита остатка наличных денег в кассе;</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правильность ведения учета депонированных сумм;</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правильность оформления приходных и расходных кассовых ордеров и прилагаемых к ним документов, регистрации их в Журнале регистрации приходных и расходных кассовых документов (</w:t>
      </w:r>
      <w:r>
        <w:rPr>
          <w:rFonts w:ascii="Times New Roman" w:hAnsi="Times New Roman" w:cs="Times New Roman"/>
          <w:sz w:val="28"/>
          <w:szCs w:val="28"/>
        </w:rPr>
        <w:t xml:space="preserve">код формы </w:t>
      </w:r>
      <w:r>
        <w:rPr>
          <w:rFonts w:ascii="Times New Roman" w:hAnsi="Times New Roman" w:cs="Times New Roman"/>
          <w:sz w:val="28"/>
          <w:szCs w:val="28"/>
        </w:rPr>
        <w:br/>
        <w:t>по ОКУД</w:t>
      </w:r>
      <w:r>
        <w:rPr>
          <w:rFonts w:ascii="Times New Roman" w:hAnsi="Times New Roman" w:cs="Times New Roman"/>
          <w:snapToGrid w:val="0"/>
          <w:color w:val="000000"/>
          <w:sz w:val="28"/>
          <w:szCs w:val="28"/>
        </w:rPr>
        <w:t> 0310003);</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отражения операций в Кассовой книге (</w:t>
      </w:r>
      <w:r>
        <w:rPr>
          <w:rFonts w:ascii="Times New Roman" w:hAnsi="Times New Roman" w:cs="Times New Roman"/>
          <w:sz w:val="28"/>
          <w:szCs w:val="28"/>
        </w:rPr>
        <w:t xml:space="preserve">код формы </w:t>
      </w:r>
      <w:r>
        <w:rPr>
          <w:rFonts w:ascii="Times New Roman" w:hAnsi="Times New Roman" w:cs="Times New Roman"/>
          <w:sz w:val="28"/>
          <w:szCs w:val="28"/>
        </w:rPr>
        <w:br/>
        <w:t>по ОКУД </w:t>
      </w:r>
      <w:r>
        <w:rPr>
          <w:rFonts w:ascii="Times New Roman" w:hAnsi="Times New Roman" w:cs="Times New Roman"/>
          <w:snapToGrid w:val="0"/>
          <w:color w:val="000000"/>
          <w:sz w:val="28"/>
          <w:szCs w:val="28"/>
        </w:rPr>
        <w:t>0310004) и правильность ее оформления;</w:t>
      </w:r>
    </w:p>
    <w:p w:rsidR="00703523" w:rsidRDefault="001B4E4E">
      <w:pPr>
        <w:spacing w:after="0" w:line="360" w:lineRule="auto"/>
        <w:ind w:firstLine="709"/>
        <w:jc w:val="both"/>
        <w:rPr>
          <w:rFonts w:ascii="Times New Roman" w:hAnsi="Times New Roman" w:cs="Times New Roman"/>
          <w:snapToGrid w:val="0"/>
          <w:sz w:val="28"/>
          <w:szCs w:val="28"/>
        </w:rPr>
      </w:pPr>
      <w:proofErr w:type="gramStart"/>
      <w:r>
        <w:rPr>
          <w:rFonts w:ascii="Times New Roman" w:hAnsi="Times New Roman" w:cs="Times New Roman"/>
          <w:snapToGrid w:val="0"/>
          <w:color w:val="000000"/>
          <w:sz w:val="28"/>
          <w:szCs w:val="28"/>
        </w:rPr>
        <w:t xml:space="preserve">соответствие сумм оборотов и остатков денежных средств Журнала операций по счету «Касса» </w:t>
      </w:r>
      <w:r>
        <w:rPr>
          <w:rFonts w:ascii="Times New Roman" w:hAnsi="Times New Roman" w:cs="Times New Roman"/>
          <w:sz w:val="28"/>
          <w:szCs w:val="28"/>
        </w:rPr>
        <w:t xml:space="preserve">(код формы по ОКУД 0504071) </w:t>
      </w:r>
      <w:r>
        <w:rPr>
          <w:rFonts w:ascii="Times New Roman" w:hAnsi="Times New Roman" w:cs="Times New Roman"/>
          <w:snapToGrid w:val="0"/>
          <w:color w:val="000000"/>
          <w:sz w:val="28"/>
          <w:szCs w:val="28"/>
        </w:rPr>
        <w:t>записям в Кассовой книге (</w:t>
      </w:r>
      <w:r>
        <w:rPr>
          <w:rFonts w:ascii="Times New Roman" w:hAnsi="Times New Roman" w:cs="Times New Roman"/>
          <w:sz w:val="28"/>
          <w:szCs w:val="28"/>
        </w:rPr>
        <w:t>код формы по ОКУД </w:t>
      </w:r>
      <w:r>
        <w:rPr>
          <w:rFonts w:ascii="Times New Roman" w:hAnsi="Times New Roman" w:cs="Times New Roman"/>
          <w:snapToGrid w:val="0"/>
          <w:color w:val="000000"/>
          <w:sz w:val="28"/>
          <w:szCs w:val="28"/>
        </w:rPr>
        <w:t xml:space="preserve">0310004), </w:t>
      </w:r>
      <w:r>
        <w:rPr>
          <w:rFonts w:ascii="Times New Roman" w:hAnsi="Times New Roman" w:cs="Times New Roman"/>
          <w:snapToGrid w:val="0"/>
          <w:sz w:val="28"/>
          <w:szCs w:val="28"/>
        </w:rPr>
        <w:t>Журналу операций с безналичными денежными средствами (</w:t>
      </w:r>
      <w:r>
        <w:rPr>
          <w:rFonts w:ascii="Times New Roman" w:hAnsi="Times New Roman" w:cs="Times New Roman"/>
          <w:sz w:val="28"/>
          <w:szCs w:val="28"/>
        </w:rPr>
        <w:t>код формы по ОКУД </w:t>
      </w:r>
      <w:r>
        <w:rPr>
          <w:rFonts w:ascii="Times New Roman" w:hAnsi="Times New Roman" w:cs="Times New Roman"/>
          <w:snapToGrid w:val="0"/>
          <w:sz w:val="28"/>
          <w:szCs w:val="28"/>
        </w:rPr>
        <w:t>0504071),</w:t>
      </w:r>
      <w:r>
        <w:rPr>
          <w:rFonts w:ascii="Times New Roman" w:hAnsi="Times New Roman" w:cs="Times New Roman"/>
          <w:snapToGrid w:val="0"/>
          <w:color w:val="000000"/>
          <w:sz w:val="28"/>
          <w:szCs w:val="28"/>
        </w:rPr>
        <w:t xml:space="preserve"> Журналу операций расчетов с поставщиками и подрядчиками </w:t>
      </w:r>
      <w:r>
        <w:rPr>
          <w:rFonts w:ascii="Times New Roman" w:hAnsi="Times New Roman" w:cs="Times New Roman"/>
          <w:sz w:val="28"/>
          <w:szCs w:val="28"/>
        </w:rPr>
        <w:t>(код формы по ОКУД 0504071)</w:t>
      </w:r>
      <w:r>
        <w:rPr>
          <w:rFonts w:ascii="Times New Roman" w:hAnsi="Times New Roman" w:cs="Times New Roman"/>
          <w:snapToGrid w:val="0"/>
          <w:color w:val="000000"/>
          <w:sz w:val="28"/>
          <w:szCs w:val="28"/>
        </w:rPr>
        <w:t xml:space="preserve"> и </w:t>
      </w:r>
      <w:r>
        <w:rPr>
          <w:rFonts w:ascii="Times New Roman" w:hAnsi="Times New Roman" w:cs="Times New Roman"/>
          <w:snapToGrid w:val="0"/>
          <w:sz w:val="28"/>
          <w:szCs w:val="28"/>
        </w:rPr>
        <w:t xml:space="preserve">Главной книге </w:t>
      </w:r>
      <w:r>
        <w:rPr>
          <w:rFonts w:ascii="Times New Roman" w:hAnsi="Times New Roman" w:cs="Times New Roman"/>
          <w:sz w:val="28"/>
          <w:szCs w:val="28"/>
        </w:rPr>
        <w:t>(код формы по ОКУД 0504072);</w:t>
      </w:r>
      <w:proofErr w:type="gramEnd"/>
    </w:p>
    <w:p w:rsidR="00703523" w:rsidRDefault="001B4E4E">
      <w:pPr>
        <w:tabs>
          <w:tab w:val="left" w:pos="1440"/>
          <w:tab w:val="left" w:pos="162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7.14.3. Ведение кассовых операций с денежными документами:</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правильность и своевременность оприходования денежных документов в кассу, их выдачи (списания);</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правильность оформления приходных и расходных кассовых ордеров и прилагаемых к ним документов, регистрация их в Журнале регистрации приходных и расходных кассовых документов </w:t>
      </w:r>
      <w:r>
        <w:rPr>
          <w:rFonts w:ascii="Times New Roman" w:hAnsi="Times New Roman" w:cs="Times New Roman"/>
          <w:snapToGrid w:val="0"/>
          <w:color w:val="000000"/>
          <w:sz w:val="28"/>
          <w:szCs w:val="28"/>
        </w:rPr>
        <w:t>(</w:t>
      </w:r>
      <w:r>
        <w:rPr>
          <w:rFonts w:ascii="Times New Roman" w:hAnsi="Times New Roman" w:cs="Times New Roman"/>
          <w:sz w:val="28"/>
          <w:szCs w:val="28"/>
        </w:rPr>
        <w:t xml:space="preserve">код формы </w:t>
      </w:r>
      <w:r>
        <w:rPr>
          <w:rFonts w:ascii="Times New Roman" w:hAnsi="Times New Roman" w:cs="Times New Roman"/>
          <w:sz w:val="28"/>
          <w:szCs w:val="28"/>
        </w:rPr>
        <w:br/>
        <w:t>по ОКУД </w:t>
      </w:r>
      <w:r>
        <w:rPr>
          <w:rFonts w:ascii="Times New Roman" w:hAnsi="Times New Roman" w:cs="Times New Roman"/>
          <w:snapToGrid w:val="0"/>
          <w:color w:val="000000"/>
          <w:sz w:val="28"/>
          <w:szCs w:val="28"/>
        </w:rPr>
        <w:t>0310003)</w:t>
      </w:r>
      <w:r>
        <w:rPr>
          <w:rFonts w:ascii="Times New Roman" w:hAnsi="Times New Roman" w:cs="Times New Roman"/>
          <w:snapToGrid w:val="0"/>
          <w:sz w:val="28"/>
          <w:szCs w:val="28"/>
        </w:rPr>
        <w:t>;</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ведения аналитического учета денежных документов;</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правильность учета операций с денежными документами и их отражения в Журнале операций </w:t>
      </w:r>
      <w:r>
        <w:rPr>
          <w:rFonts w:ascii="Times New Roman" w:hAnsi="Times New Roman" w:cs="Times New Roman"/>
          <w:sz w:val="28"/>
          <w:szCs w:val="28"/>
        </w:rPr>
        <w:t>(код формы по ОКУД 0504071)</w:t>
      </w:r>
      <w:r>
        <w:rPr>
          <w:rFonts w:ascii="Times New Roman" w:hAnsi="Times New Roman" w:cs="Times New Roman"/>
          <w:snapToGrid w:val="0"/>
          <w:sz w:val="28"/>
          <w:szCs w:val="28"/>
        </w:rPr>
        <w:t>.</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7.15. Осуществление расчетов с подотчетными лицами:</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выдачи денежных средств и денежных документов под отчет, своевременности представления подотчетными лицами авансовых отчетов, наличия документов, подтверждающих произведенные расходы, соблюдения сроков возврата остатка неиспользованного аванса;</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обоснованность выдачи и использования средств на командировочные расходы, </w:t>
      </w:r>
      <w:r>
        <w:rPr>
          <w:rFonts w:ascii="Times New Roman" w:hAnsi="Times New Roman" w:cs="Times New Roman"/>
          <w:snapToGrid w:val="0"/>
          <w:sz w:val="28"/>
          <w:szCs w:val="28"/>
        </w:rPr>
        <w:t>соблюдения норм командировочных расходов;</w:t>
      </w:r>
    </w:p>
    <w:p w:rsidR="00703523" w:rsidRDefault="001B4E4E">
      <w:pPr>
        <w:spacing w:after="0" w:line="360" w:lineRule="auto"/>
        <w:ind w:firstLine="709"/>
        <w:jc w:val="both"/>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 xml:space="preserve">правильность ведения учета операций по расчетам с подотчетными лицами и отражения их в регистрах бюджетного учета (Журнале операций расчетов с подотчетными лицами </w:t>
      </w:r>
      <w:r>
        <w:rPr>
          <w:rFonts w:ascii="Times New Roman" w:hAnsi="Times New Roman" w:cs="Times New Roman"/>
          <w:sz w:val="28"/>
          <w:szCs w:val="28"/>
        </w:rPr>
        <w:t xml:space="preserve">(код формы по ОКУД 0504071) </w:t>
      </w:r>
      <w:r>
        <w:rPr>
          <w:rFonts w:ascii="Times New Roman" w:hAnsi="Times New Roman" w:cs="Times New Roman"/>
          <w:snapToGrid w:val="0"/>
          <w:sz w:val="28"/>
          <w:szCs w:val="28"/>
        </w:rPr>
        <w:t>или Карточке учета средств и расчетов (</w:t>
      </w:r>
      <w:r>
        <w:rPr>
          <w:rFonts w:ascii="Times New Roman" w:hAnsi="Times New Roman" w:cs="Times New Roman"/>
          <w:sz w:val="28"/>
          <w:szCs w:val="28"/>
        </w:rPr>
        <w:t>код формы по ОКУД </w:t>
      </w:r>
      <w:r>
        <w:rPr>
          <w:rFonts w:ascii="Times New Roman" w:hAnsi="Times New Roman" w:cs="Times New Roman"/>
          <w:snapToGrid w:val="0"/>
          <w:sz w:val="28"/>
          <w:szCs w:val="28"/>
        </w:rPr>
        <w:t xml:space="preserve">0504051), Главной книге </w:t>
      </w:r>
      <w:r>
        <w:rPr>
          <w:rFonts w:ascii="Times New Roman" w:hAnsi="Times New Roman" w:cs="Times New Roman"/>
          <w:sz w:val="28"/>
          <w:szCs w:val="28"/>
        </w:rPr>
        <w:t>(код формы по ОКУД 0504072</w:t>
      </w:r>
      <w:r>
        <w:rPr>
          <w:rFonts w:ascii="Times New Roman" w:hAnsi="Times New Roman" w:cs="Times New Roman"/>
          <w:snapToGrid w:val="0"/>
          <w:sz w:val="28"/>
          <w:szCs w:val="28"/>
        </w:rPr>
        <w:t>).</w:t>
      </w:r>
      <w:proofErr w:type="gramEnd"/>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7.16. Осуществление расчетов по оплате труда (расчетов за оказанные услуги):</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начисления заработной платы по установленным должностным окладам и надбавкам сотрудникам УФК;</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соблюдение порядка выплаты премий, материальной помощи сотрудникам УФК;</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расчетов с работниками по дополнительным выплатам (пособиям по временной нетрудоспособности, пособиям по уходу за ребенком до достижения им возраста 1,5 лет, очередным отпускам, учебным отпускам, компенсациям за неиспользованный отпуск при увольнении сотрудника, пособиям призывникам в армию и иным расчетам), отражения их в регистрах бюджетного учета;</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z w:val="28"/>
          <w:szCs w:val="28"/>
        </w:rPr>
        <w:t>правильность и своевременность отражения в бюджетном учете сумм, удержанных по исполнительным листам и иным документам, своевременность перечисления удержанных сумм</w:t>
      </w:r>
      <w:r>
        <w:rPr>
          <w:rFonts w:ascii="Times New Roman" w:hAnsi="Times New Roman" w:cs="Times New Roman"/>
          <w:snapToGrid w:val="0"/>
          <w:color w:val="000000"/>
          <w:sz w:val="28"/>
          <w:szCs w:val="28"/>
        </w:rPr>
        <w:t>;</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t xml:space="preserve">полнота и своевременность исчисления налога на доходы физических лиц, </w:t>
      </w:r>
      <w:r>
        <w:rPr>
          <w:rFonts w:ascii="Times New Roman" w:hAnsi="Times New Roman" w:cs="Times New Roman"/>
          <w:snapToGrid w:val="0"/>
          <w:color w:val="000000"/>
          <w:sz w:val="28"/>
          <w:szCs w:val="28"/>
        </w:rPr>
        <w:t>других обязательных платежей в государственные внебюджетные фонды и перечисления их в бюджеты бюджетной системы;</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ведение расчетов с сотрудниками </w:t>
      </w:r>
      <w:proofErr w:type="spellStart"/>
      <w:r>
        <w:rPr>
          <w:rFonts w:ascii="Times New Roman" w:hAnsi="Times New Roman" w:cs="Times New Roman"/>
          <w:snapToGrid w:val="0"/>
          <w:color w:val="000000"/>
          <w:sz w:val="28"/>
          <w:szCs w:val="28"/>
        </w:rPr>
        <w:t>несписочного</w:t>
      </w:r>
      <w:proofErr w:type="spellEnd"/>
      <w:r>
        <w:rPr>
          <w:rFonts w:ascii="Times New Roman" w:hAnsi="Times New Roman" w:cs="Times New Roman"/>
          <w:snapToGrid w:val="0"/>
          <w:color w:val="000000"/>
          <w:sz w:val="28"/>
          <w:szCs w:val="28"/>
        </w:rPr>
        <w:t xml:space="preserve"> состава </w:t>
      </w:r>
      <w:r>
        <w:rPr>
          <w:rFonts w:ascii="Times New Roman" w:hAnsi="Times New Roman" w:cs="Times New Roman"/>
          <w:snapToGrid w:val="0"/>
          <w:color w:val="000000"/>
          <w:sz w:val="28"/>
          <w:szCs w:val="28"/>
        </w:rPr>
        <w:br/>
        <w:t xml:space="preserve">(по гражданско-правовым договорам) за оказанные услуги, соблюдение порядка расчетов по налогам на доходы физических лиц и обязательным платежам в </w:t>
      </w:r>
      <w:r w:rsidR="000204A1">
        <w:rPr>
          <w:rFonts w:ascii="Times New Roman" w:hAnsi="Times New Roman" w:cs="Times New Roman"/>
          <w:snapToGrid w:val="0"/>
          <w:color w:val="000000"/>
          <w:sz w:val="28"/>
          <w:szCs w:val="28"/>
        </w:rPr>
        <w:t>государственный внебюджетный фонд</w:t>
      </w:r>
      <w:r>
        <w:rPr>
          <w:rFonts w:ascii="Times New Roman" w:hAnsi="Times New Roman" w:cs="Times New Roman"/>
          <w:snapToGrid w:val="0"/>
          <w:color w:val="000000"/>
          <w:sz w:val="28"/>
          <w:szCs w:val="28"/>
        </w:rPr>
        <w:t>;</w:t>
      </w:r>
    </w:p>
    <w:p w:rsidR="00703523" w:rsidRDefault="001B4E4E">
      <w:pPr>
        <w:autoSpaceDE w:val="0"/>
        <w:autoSpaceDN w:val="0"/>
        <w:adjustRightInd w:val="0"/>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соответствие данных Журнала операций расчетов </w:t>
      </w:r>
      <w:r>
        <w:rPr>
          <w:rFonts w:ascii="Times New Roman" w:hAnsi="Times New Roman" w:cs="Times New Roman"/>
          <w:sz w:val="28"/>
          <w:szCs w:val="28"/>
        </w:rPr>
        <w:t xml:space="preserve">по заработной плате, денежному довольствию и стипендиям (код формы </w:t>
      </w:r>
      <w:r>
        <w:rPr>
          <w:rFonts w:ascii="Times New Roman" w:hAnsi="Times New Roman" w:cs="Times New Roman"/>
          <w:sz w:val="28"/>
          <w:szCs w:val="28"/>
        </w:rPr>
        <w:br/>
        <w:t>по ОКУД 0504071</w:t>
      </w:r>
      <w:r>
        <w:rPr>
          <w:rFonts w:ascii="Times New Roman" w:hAnsi="Times New Roman" w:cs="Times New Roman"/>
          <w:snapToGrid w:val="0"/>
          <w:sz w:val="28"/>
          <w:szCs w:val="28"/>
        </w:rPr>
        <w:t xml:space="preserve">) </w:t>
      </w:r>
      <w:r>
        <w:rPr>
          <w:rFonts w:ascii="Times New Roman" w:hAnsi="Times New Roman" w:cs="Times New Roman"/>
          <w:snapToGrid w:val="0"/>
          <w:color w:val="000000"/>
          <w:sz w:val="28"/>
          <w:szCs w:val="28"/>
        </w:rPr>
        <w:t xml:space="preserve">данным Главной книги </w:t>
      </w:r>
      <w:r>
        <w:rPr>
          <w:rFonts w:ascii="Times New Roman" w:hAnsi="Times New Roman" w:cs="Times New Roman"/>
          <w:sz w:val="28"/>
          <w:szCs w:val="28"/>
        </w:rPr>
        <w:t>(код формы по ОКУД 0504072</w:t>
      </w:r>
      <w:r>
        <w:rPr>
          <w:rFonts w:ascii="Times New Roman" w:hAnsi="Times New Roman" w:cs="Times New Roman"/>
          <w:snapToGrid w:val="0"/>
          <w:sz w:val="28"/>
          <w:szCs w:val="28"/>
        </w:rPr>
        <w:t>)</w:t>
      </w:r>
      <w:r>
        <w:rPr>
          <w:rFonts w:ascii="Times New Roman" w:hAnsi="Times New Roman" w:cs="Times New Roman"/>
          <w:snapToGrid w:val="0"/>
          <w:color w:val="000000"/>
          <w:sz w:val="28"/>
          <w:szCs w:val="28"/>
        </w:rPr>
        <w:t>.</w:t>
      </w:r>
    </w:p>
    <w:p w:rsidR="00703523" w:rsidRDefault="001B4E4E">
      <w:pPr>
        <w:tabs>
          <w:tab w:val="left" w:pos="1440"/>
          <w:tab w:val="left" w:pos="162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7.17. Осуществление учета средств, находящихся в расчетах:</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наличие дебиторской и кредиторской задолженности, обоснованность записей в Журнале операций по расчетам с поставщиками и подрядчиками </w:t>
      </w:r>
      <w:r>
        <w:rPr>
          <w:rFonts w:ascii="Times New Roman" w:hAnsi="Times New Roman" w:cs="Times New Roman"/>
          <w:sz w:val="28"/>
          <w:szCs w:val="28"/>
        </w:rPr>
        <w:t>(код формы по ОКУД 0504071)</w:t>
      </w:r>
      <w:r>
        <w:rPr>
          <w:rFonts w:ascii="Times New Roman" w:hAnsi="Times New Roman" w:cs="Times New Roman"/>
          <w:snapToGrid w:val="0"/>
          <w:color w:val="000000"/>
          <w:sz w:val="28"/>
          <w:szCs w:val="28"/>
        </w:rPr>
        <w:t>, соответствие данным, отраженным в актах сверок на отчетную дату;</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наличие случаев необоснованного списания дебиторской (кредиторской) задолженности;</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правильность и своевременность отражения в бюджетном учете операций по начислению и перечислению налогов, сборов и иных обязательных платежей в бюджет бюджетной системы Российской Федерации</w:t>
      </w:r>
      <w:r>
        <w:rPr>
          <w:rFonts w:ascii="Times New Roman" w:hAnsi="Times New Roman" w:cs="Times New Roman"/>
          <w:snapToGrid w:val="0"/>
          <w:color w:val="000000"/>
          <w:sz w:val="28"/>
          <w:szCs w:val="28"/>
        </w:rPr>
        <w:t>;</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соответствие сумм оборотов по Журналам операций </w:t>
      </w:r>
      <w:r>
        <w:rPr>
          <w:rFonts w:ascii="Times New Roman" w:hAnsi="Times New Roman" w:cs="Times New Roman"/>
          <w:sz w:val="28"/>
          <w:szCs w:val="28"/>
        </w:rPr>
        <w:t xml:space="preserve">(код формы </w:t>
      </w:r>
      <w:r>
        <w:rPr>
          <w:rFonts w:ascii="Times New Roman" w:hAnsi="Times New Roman" w:cs="Times New Roman"/>
          <w:sz w:val="28"/>
          <w:szCs w:val="28"/>
        </w:rPr>
        <w:br/>
        <w:t xml:space="preserve">по ОКУД 0504071) </w:t>
      </w:r>
      <w:r>
        <w:rPr>
          <w:rFonts w:ascii="Times New Roman" w:hAnsi="Times New Roman" w:cs="Times New Roman"/>
          <w:snapToGrid w:val="0"/>
          <w:color w:val="000000"/>
          <w:sz w:val="28"/>
          <w:szCs w:val="28"/>
        </w:rPr>
        <w:t xml:space="preserve">записям в регистрах бюджетного учета и </w:t>
      </w:r>
      <w:r>
        <w:rPr>
          <w:rFonts w:ascii="Times New Roman" w:hAnsi="Times New Roman" w:cs="Times New Roman"/>
          <w:snapToGrid w:val="0"/>
          <w:sz w:val="28"/>
          <w:szCs w:val="28"/>
        </w:rPr>
        <w:t xml:space="preserve">Главной книге </w:t>
      </w:r>
      <w:r>
        <w:rPr>
          <w:rFonts w:ascii="Times New Roman" w:hAnsi="Times New Roman" w:cs="Times New Roman"/>
          <w:sz w:val="28"/>
          <w:szCs w:val="28"/>
        </w:rPr>
        <w:t>(код формы по ОКУД 0504072)</w:t>
      </w:r>
      <w:r>
        <w:rPr>
          <w:rFonts w:ascii="Times New Roman" w:hAnsi="Times New Roman" w:cs="Times New Roman"/>
          <w:snapToGrid w:val="0"/>
          <w:color w:val="000000"/>
          <w:sz w:val="28"/>
          <w:szCs w:val="28"/>
        </w:rPr>
        <w:t>.</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t>7.18. О</w:t>
      </w:r>
      <w:r>
        <w:rPr>
          <w:rFonts w:ascii="Times New Roman" w:hAnsi="Times New Roman" w:cs="Times New Roman"/>
          <w:snapToGrid w:val="0"/>
          <w:color w:val="000000"/>
          <w:sz w:val="28"/>
          <w:szCs w:val="28"/>
        </w:rPr>
        <w:t>существление расчетов с безналичными денежными средствами:</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д</w:t>
      </w:r>
      <w:r>
        <w:rPr>
          <w:rFonts w:ascii="Times New Roman" w:hAnsi="Times New Roman" w:cs="Times New Roman"/>
          <w:snapToGrid w:val="0"/>
          <w:color w:val="000000"/>
          <w:sz w:val="28"/>
          <w:szCs w:val="28"/>
        </w:rPr>
        <w:t xml:space="preserve">окументальная обоснованность ведения учетных операций по расчетам по платежам из бюджета; </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наличие соответствующих документов, подтверждающих проведение операций на лицевом счете УФК (Заявок на кассовый расход, Квитанций к Объявлению на взнос наличными, Заявок на получение наличных денежных средств и иных документов, являющихся основанием для осуществления операций);</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обоснованность оформления бухгалтерских записей; </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соответствие сумм оборотов и остатков денежных средств, отраженных в журналах операций с безналичными денежными средствами, выпискам из лицевых счетов и данным Главной книги </w:t>
      </w:r>
      <w:r>
        <w:rPr>
          <w:rFonts w:ascii="Times New Roman" w:hAnsi="Times New Roman" w:cs="Times New Roman"/>
          <w:snapToGrid w:val="0"/>
          <w:color w:val="000000"/>
          <w:sz w:val="28"/>
          <w:szCs w:val="28"/>
        </w:rPr>
        <w:br/>
      </w:r>
      <w:r>
        <w:rPr>
          <w:rFonts w:ascii="Times New Roman" w:hAnsi="Times New Roman" w:cs="Times New Roman"/>
          <w:sz w:val="28"/>
          <w:szCs w:val="28"/>
        </w:rPr>
        <w:t>(код формы по ОКУД 0504072)</w:t>
      </w:r>
      <w:r>
        <w:rPr>
          <w:rFonts w:ascii="Times New Roman" w:hAnsi="Times New Roman" w:cs="Times New Roman"/>
          <w:snapToGrid w:val="0"/>
          <w:color w:val="000000"/>
          <w:sz w:val="28"/>
          <w:szCs w:val="28"/>
        </w:rPr>
        <w:t>.</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t>7.19. </w:t>
      </w:r>
      <w:r>
        <w:rPr>
          <w:rFonts w:ascii="Times New Roman" w:hAnsi="Times New Roman" w:cs="Times New Roman"/>
          <w:snapToGrid w:val="0"/>
          <w:color w:val="000000"/>
          <w:sz w:val="28"/>
          <w:szCs w:val="28"/>
        </w:rPr>
        <w:t>Ведение бюджетного учета:</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ведения учета</w:t>
      </w:r>
      <w:r>
        <w:rPr>
          <w:rFonts w:ascii="Times New Roman" w:hAnsi="Times New Roman" w:cs="Times New Roman"/>
          <w:sz w:val="28"/>
          <w:szCs w:val="28"/>
        </w:rPr>
        <w:t xml:space="preserve"> бюджетных ассигнований и лимитов бюджетных обязательств, доведенных получателю бюджетных средств; </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правильность ведения учета утвержденных сметных назначений;</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соблюдение </w:t>
      </w:r>
      <w:proofErr w:type="gramStart"/>
      <w:r>
        <w:rPr>
          <w:rFonts w:ascii="Times New Roman" w:hAnsi="Times New Roman" w:cs="Times New Roman"/>
          <w:snapToGrid w:val="0"/>
          <w:color w:val="000000"/>
          <w:sz w:val="28"/>
          <w:szCs w:val="28"/>
        </w:rPr>
        <w:t>порядка ведения учета принятых бюджетных обязательств текущего финансового года</w:t>
      </w:r>
      <w:proofErr w:type="gramEnd"/>
      <w:r>
        <w:rPr>
          <w:rFonts w:ascii="Times New Roman" w:hAnsi="Times New Roman" w:cs="Times New Roman"/>
          <w:snapToGrid w:val="0"/>
          <w:color w:val="000000"/>
          <w:sz w:val="28"/>
          <w:szCs w:val="28"/>
        </w:rPr>
        <w:t xml:space="preserve"> в разрезе источников финансирования;</w:t>
      </w:r>
    </w:p>
    <w:p w:rsidR="00703523" w:rsidRDefault="001B4E4E">
      <w:pPr>
        <w:tabs>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соответствие </w:t>
      </w:r>
      <w:r>
        <w:rPr>
          <w:rFonts w:ascii="Times New Roman" w:eastAsia="Calibri" w:hAnsi="Times New Roman" w:cs="Times New Roman"/>
          <w:sz w:val="28"/>
          <w:szCs w:val="28"/>
          <w:lang w:eastAsia="en-US"/>
        </w:rPr>
        <w:t xml:space="preserve">сумм оборотов по </w:t>
      </w:r>
      <w:r>
        <w:rPr>
          <w:rFonts w:ascii="Times New Roman" w:hAnsi="Times New Roman" w:cs="Times New Roman"/>
          <w:snapToGrid w:val="0"/>
          <w:color w:val="000000"/>
          <w:sz w:val="28"/>
          <w:szCs w:val="28"/>
        </w:rPr>
        <w:t xml:space="preserve">Журналам операций </w:t>
      </w:r>
      <w:r>
        <w:rPr>
          <w:rFonts w:ascii="Times New Roman" w:hAnsi="Times New Roman" w:cs="Times New Roman"/>
          <w:sz w:val="28"/>
          <w:szCs w:val="28"/>
        </w:rPr>
        <w:t xml:space="preserve">(код формы </w:t>
      </w:r>
      <w:r>
        <w:rPr>
          <w:rFonts w:ascii="Times New Roman" w:hAnsi="Times New Roman" w:cs="Times New Roman"/>
          <w:sz w:val="28"/>
          <w:szCs w:val="28"/>
        </w:rPr>
        <w:br/>
        <w:t xml:space="preserve">по ОКУД 0504071) </w:t>
      </w:r>
      <w:r>
        <w:rPr>
          <w:rFonts w:ascii="Times New Roman" w:eastAsia="Calibri" w:hAnsi="Times New Roman" w:cs="Times New Roman"/>
          <w:sz w:val="28"/>
          <w:szCs w:val="28"/>
          <w:lang w:eastAsia="en-US"/>
        </w:rPr>
        <w:t xml:space="preserve">записям в регистрах бюджетного учета и </w:t>
      </w:r>
      <w:r>
        <w:rPr>
          <w:rFonts w:ascii="Times New Roman" w:hAnsi="Times New Roman" w:cs="Times New Roman"/>
          <w:snapToGrid w:val="0"/>
          <w:color w:val="000000"/>
          <w:sz w:val="28"/>
          <w:szCs w:val="28"/>
        </w:rPr>
        <w:t xml:space="preserve">Главной книги </w:t>
      </w:r>
      <w:r>
        <w:rPr>
          <w:rFonts w:ascii="Times New Roman" w:hAnsi="Times New Roman" w:cs="Times New Roman"/>
          <w:sz w:val="28"/>
          <w:szCs w:val="28"/>
        </w:rPr>
        <w:t>(код формы по ОКУД 0504072)</w:t>
      </w:r>
      <w:r>
        <w:rPr>
          <w:rFonts w:ascii="Times New Roman" w:hAnsi="Times New Roman" w:cs="Times New Roman"/>
          <w:snapToGrid w:val="0"/>
          <w:color w:val="000000"/>
          <w:sz w:val="28"/>
          <w:szCs w:val="28"/>
        </w:rPr>
        <w:t>.</w:t>
      </w:r>
    </w:p>
    <w:p w:rsidR="00703523" w:rsidRDefault="001B4E4E">
      <w:pPr>
        <w:tabs>
          <w:tab w:val="left" w:pos="0"/>
          <w:tab w:val="left" w:pos="144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7.20. </w:t>
      </w:r>
      <w:r>
        <w:rPr>
          <w:rFonts w:ascii="Times New Roman" w:hAnsi="Times New Roman" w:cs="Times New Roman"/>
          <w:sz w:val="28"/>
          <w:szCs w:val="28"/>
        </w:rPr>
        <w:t>Инвентаризация нефинансовых активов, финансовых активов и обязательств, оформление результатов инвентаризации.</w:t>
      </w:r>
    </w:p>
    <w:p w:rsidR="00703523" w:rsidRDefault="001B4E4E">
      <w:pPr>
        <w:tabs>
          <w:tab w:val="left" w:pos="1440"/>
          <w:tab w:val="left" w:pos="1620"/>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7.21. Целевое и эффективное использования бюджетных средств:</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правильность отнесения затрат на соответствующие коды классификации операций сектора государственного управления при проведении наличных и безналичных расчетов;</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результативность и эффективность использования бюджетных средств, выделенных на приобретение товаров (работ, услуг);</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соблюдение порядка ведения реестра закупок;</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целевое расходование доведенных лимитов бюджетных обязательств на информационно-техническое обеспечение, а также на обеспечение защиты информации в соответствии с согласованными обоснованиями потребностей.</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7.2</w:t>
      </w:r>
      <w:r w:rsidR="0073395B">
        <w:rPr>
          <w:rFonts w:ascii="Times New Roman" w:hAnsi="Times New Roman" w:cs="Times New Roman"/>
          <w:snapToGrid w:val="0"/>
          <w:color w:val="000000"/>
          <w:sz w:val="28"/>
          <w:szCs w:val="28"/>
        </w:rPr>
        <w:t>2</w:t>
      </w:r>
      <w:r>
        <w:rPr>
          <w:rFonts w:ascii="Times New Roman" w:hAnsi="Times New Roman" w:cs="Times New Roman"/>
          <w:snapToGrid w:val="0"/>
          <w:color w:val="000000"/>
          <w:sz w:val="28"/>
          <w:szCs w:val="28"/>
        </w:rPr>
        <w:t>. Рассмотрение результатов а</w:t>
      </w:r>
      <w:r>
        <w:rPr>
          <w:rFonts w:ascii="Times New Roman" w:hAnsi="Times New Roman" w:cs="Times New Roman"/>
          <w:snapToGrid w:val="0"/>
          <w:sz w:val="28"/>
          <w:szCs w:val="28"/>
        </w:rPr>
        <w:t xml:space="preserve">нализа, проведенного УФК по исполнению бюджетной сметы, </w:t>
      </w:r>
      <w:r>
        <w:rPr>
          <w:rFonts w:ascii="Times New Roman" w:hAnsi="Times New Roman" w:cs="Times New Roman"/>
          <w:snapToGrid w:val="0"/>
          <w:color w:val="000000"/>
          <w:sz w:val="28"/>
          <w:szCs w:val="28"/>
        </w:rPr>
        <w:t>причины отклонений показателей кассового исполнения от плановых показателей.</w:t>
      </w:r>
    </w:p>
    <w:p w:rsidR="00703523" w:rsidRDefault="001B4E4E">
      <w:pPr>
        <w:tabs>
          <w:tab w:val="left" w:pos="1440"/>
          <w:tab w:val="left" w:pos="1620"/>
        </w:tabs>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7.2</w:t>
      </w:r>
      <w:r w:rsidR="0073395B">
        <w:rPr>
          <w:rFonts w:ascii="Times New Roman" w:hAnsi="Times New Roman" w:cs="Times New Roman"/>
          <w:snapToGrid w:val="0"/>
          <w:color w:val="000000"/>
          <w:sz w:val="28"/>
          <w:szCs w:val="28"/>
        </w:rPr>
        <w:t>3</w:t>
      </w:r>
      <w:r>
        <w:rPr>
          <w:rFonts w:ascii="Times New Roman" w:hAnsi="Times New Roman" w:cs="Times New Roman"/>
          <w:snapToGrid w:val="0"/>
          <w:color w:val="000000"/>
          <w:sz w:val="28"/>
          <w:szCs w:val="28"/>
        </w:rPr>
        <w:t>. Составление периодической и годовой бюджетной отчетности об исполнении бюджета:</w:t>
      </w:r>
    </w:p>
    <w:p w:rsidR="00703523" w:rsidRDefault="001B4E4E">
      <w:pPr>
        <w:spacing w:after="0" w:line="360" w:lineRule="auto"/>
        <w:ind w:firstLine="709"/>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своевременность представления и достоверность отчетности УФК;</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правильность составления и своевременность представления отчетности в налоговые и </w:t>
      </w:r>
      <w:r>
        <w:rPr>
          <w:rFonts w:ascii="Times New Roman" w:hAnsi="Times New Roman" w:cs="Times New Roman"/>
          <w:snapToGrid w:val="0"/>
          <w:sz w:val="28"/>
          <w:szCs w:val="28"/>
        </w:rPr>
        <w:t>другие органы.</w:t>
      </w:r>
    </w:p>
    <w:p w:rsidR="00703523" w:rsidRDefault="001B4E4E">
      <w:pPr>
        <w:pStyle w:val="a3"/>
        <w:tabs>
          <w:tab w:val="left" w:pos="1260"/>
          <w:tab w:val="left" w:pos="1440"/>
          <w:tab w:val="left" w:pos="1620"/>
        </w:tabs>
        <w:ind w:firstLine="709"/>
        <w:rPr>
          <w:szCs w:val="28"/>
        </w:rPr>
      </w:pPr>
      <w:r>
        <w:rPr>
          <w:szCs w:val="28"/>
        </w:rPr>
        <w:t>7.2</w:t>
      </w:r>
      <w:r w:rsidR="00C34726">
        <w:rPr>
          <w:szCs w:val="28"/>
        </w:rPr>
        <w:t>4</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C34726">
        <w:rPr>
          <w:rFonts w:ascii="Times New Roman" w:hAnsi="Times New Roman" w:cs="Times New Roman"/>
          <w:sz w:val="28"/>
          <w:szCs w:val="28"/>
        </w:rPr>
        <w:t>5</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D73218" w:rsidRDefault="001B4E4E" w:rsidP="00C610F8">
      <w:pPr>
        <w:spacing w:before="120" w:after="120" w:line="360" w:lineRule="auto"/>
        <w:ind w:firstLine="709"/>
        <w:jc w:val="both"/>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lang w:val="en-US"/>
        </w:rPr>
        <w:t>VIII</w:t>
      </w:r>
      <w:r>
        <w:rPr>
          <w:rFonts w:ascii="Times New Roman" w:hAnsi="Times New Roman" w:cs="Times New Roman"/>
          <w:b/>
          <w:snapToGrid w:val="0"/>
          <w:color w:val="000000"/>
          <w:sz w:val="28"/>
          <w:szCs w:val="28"/>
        </w:rPr>
        <w:t>. Правовое обеспечение деятельности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 Закрепление в положен</w:t>
      </w:r>
      <w:proofErr w:type="gramStart"/>
      <w:r>
        <w:rPr>
          <w:rFonts w:ascii="Times New Roman" w:hAnsi="Times New Roman" w:cs="Times New Roman"/>
          <w:sz w:val="28"/>
          <w:szCs w:val="28"/>
        </w:rPr>
        <w:t>ии о ю</w:t>
      </w:r>
      <w:proofErr w:type="gramEnd"/>
      <w:r>
        <w:rPr>
          <w:rFonts w:ascii="Times New Roman" w:hAnsi="Times New Roman" w:cs="Times New Roman"/>
          <w:sz w:val="28"/>
          <w:szCs w:val="28"/>
        </w:rPr>
        <w:t xml:space="preserve">ридическом отделе УФК (далее – Отдел) функций, осуществляемых для  решения задач </w:t>
      </w:r>
      <w:r>
        <w:rPr>
          <w:rFonts w:ascii="Times New Roman" w:hAnsi="Times New Roman" w:cs="Times New Roman"/>
          <w:snapToGrid w:val="0"/>
          <w:sz w:val="28"/>
          <w:szCs w:val="28"/>
        </w:rPr>
        <w:t>правового обеспечения деятельности УФК.</w:t>
      </w:r>
      <w:r>
        <w:rPr>
          <w:rFonts w:ascii="Times New Roman" w:hAnsi="Times New Roman" w:cs="Times New Roman"/>
          <w:sz w:val="28"/>
          <w:szCs w:val="28"/>
        </w:rPr>
        <w:t xml:space="preserve">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8.2. Соответствие должностных обязанностей сотрудников Отдела, содержащихся в их должностных регламентах, функциям, предусмотренным положением об Отделе.</w:t>
      </w:r>
    </w:p>
    <w:p w:rsidR="00703523" w:rsidRDefault="001B4E4E">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8.3. Достоверность значений показателей оценки результативности</w:t>
      </w:r>
      <w:r w:rsidR="0092248C">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УФК </w:t>
      </w:r>
      <w:r w:rsidR="0092248C">
        <w:rPr>
          <w:rFonts w:ascii="Times New Roman" w:hAnsi="Times New Roman" w:cs="Times New Roman"/>
          <w:sz w:val="28"/>
          <w:szCs w:val="28"/>
        </w:rPr>
        <w:t>«П</w:t>
      </w:r>
      <w:r>
        <w:rPr>
          <w:rFonts w:ascii="Times New Roman" w:hAnsi="Times New Roman" w:cs="Times New Roman"/>
          <w:snapToGrid w:val="0"/>
          <w:sz w:val="28"/>
          <w:szCs w:val="28"/>
        </w:rPr>
        <w:t>равово</w:t>
      </w:r>
      <w:r w:rsidR="0092248C">
        <w:rPr>
          <w:rFonts w:ascii="Times New Roman" w:hAnsi="Times New Roman" w:cs="Times New Roman"/>
          <w:snapToGrid w:val="0"/>
          <w:sz w:val="28"/>
          <w:szCs w:val="28"/>
        </w:rPr>
        <w:t>е</w:t>
      </w:r>
      <w:r>
        <w:rPr>
          <w:rFonts w:ascii="Times New Roman" w:hAnsi="Times New Roman" w:cs="Times New Roman"/>
          <w:snapToGrid w:val="0"/>
          <w:sz w:val="28"/>
          <w:szCs w:val="28"/>
        </w:rPr>
        <w:t xml:space="preserve"> обеспечени</w:t>
      </w:r>
      <w:r w:rsidR="0092248C">
        <w:rPr>
          <w:rFonts w:ascii="Times New Roman" w:hAnsi="Times New Roman" w:cs="Times New Roman"/>
          <w:snapToGrid w:val="0"/>
          <w:sz w:val="28"/>
          <w:szCs w:val="28"/>
        </w:rPr>
        <w:t>е</w:t>
      </w:r>
      <w:r>
        <w:rPr>
          <w:rFonts w:ascii="Times New Roman" w:hAnsi="Times New Roman" w:cs="Times New Roman"/>
          <w:snapToGrid w:val="0"/>
          <w:sz w:val="28"/>
          <w:szCs w:val="28"/>
        </w:rPr>
        <w:t xml:space="preserve"> деятельности</w:t>
      </w:r>
      <w:r w:rsidR="0092248C">
        <w:rPr>
          <w:rFonts w:ascii="Times New Roman" w:hAnsi="Times New Roman" w:cs="Times New Roman"/>
          <w:snapToGrid w:val="0"/>
          <w:sz w:val="28"/>
          <w:szCs w:val="28"/>
        </w:rPr>
        <w:t>»</w:t>
      </w:r>
      <w:r>
        <w:rPr>
          <w:rFonts w:ascii="Times New Roman" w:hAnsi="Times New Roman" w:cs="Times New Roman"/>
          <w:bCs/>
          <w:sz w:val="28"/>
          <w:szCs w:val="28"/>
        </w:rPr>
        <w:t>.</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8.4.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Отдела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8.5. Соответствие законодательству и нормативным правовым актам Российской Федерации приказов УФК (за исключением их оформления), завизированных Отделом.</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8.6. Соответствие законодательству и нормативным правовым актам Российской Федерации писем, завизированных Отделом, содержащих разъяснения по вопросам правового характера, входящих в компетенцию УФК, и направленных в органы государственной власти, органы местного самоуправления, юридическим и физическим лицам.</w:t>
      </w:r>
    </w:p>
    <w:p w:rsidR="00703523" w:rsidRDefault="001B4E4E">
      <w:pPr>
        <w:tabs>
          <w:tab w:val="left" w:pos="144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8.7. Соответствие законодательству и нормативным правовым актам Российской Федерации государственных контрактов, договоров, соглашений, заключенных УФК. </w:t>
      </w:r>
    </w:p>
    <w:p w:rsidR="00EB3234" w:rsidRDefault="001B4E4E" w:rsidP="00EB3234">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8.8. Соблюдение требований нормативных правовых актов Российской Федерации, регулирующих вопросы организации исполнения исполнительных документов, решений налоговых органов о взыскании налога, сбора, пеней и штрафов, предусматривающих обращение взыскания на средства казенных, бюджетных (автономных) учреждений, поступающих в УФК.</w:t>
      </w:r>
    </w:p>
    <w:p w:rsidR="00EB3234" w:rsidRDefault="001B4E4E" w:rsidP="00810D52">
      <w:pPr>
        <w:spacing w:after="0" w:line="36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EB3234">
        <w:rPr>
          <w:rFonts w:ascii="Times New Roman" w:hAnsi="Times New Roman" w:cs="Times New Roman"/>
          <w:sz w:val="28"/>
          <w:szCs w:val="28"/>
        </w:rPr>
        <w:t>8.9. </w:t>
      </w:r>
      <w:r w:rsidR="00EB3234" w:rsidRPr="00EB3234">
        <w:rPr>
          <w:rFonts w:ascii="Times New Roman" w:eastAsia="Calibri" w:hAnsi="Times New Roman" w:cs="Times New Roman"/>
          <w:sz w:val="28"/>
          <w:szCs w:val="28"/>
          <w:lang w:eastAsia="en-US"/>
        </w:rPr>
        <w:t>Соответствие законодательству и нормативным правовым актам Российской Федерации постановлений по делам об административных правонарушениях (о назначении административного наказания, о прекращении производства по делу об административном правонарушении), представлений об устранении причин и условий, способствовавших совершению административных правонарушений, завизированных Отделом.</w:t>
      </w:r>
    </w:p>
    <w:p w:rsidR="00EB3234" w:rsidRDefault="00EB3234" w:rsidP="00810D52">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8.10. </w:t>
      </w:r>
      <w:r w:rsidRPr="00EB3234">
        <w:rPr>
          <w:rFonts w:ascii="Times New Roman" w:eastAsia="Calibri" w:hAnsi="Times New Roman" w:cs="Times New Roman"/>
          <w:sz w:val="28"/>
          <w:szCs w:val="28"/>
          <w:lang w:eastAsia="en-US"/>
        </w:rPr>
        <w:t>Соответствие законодательству и нормативным правовым актам Российской Федерации представлений, предписаний, предупреждений, уведомлений о применении бюджетных мер принуждения, направленных УФК по результатам контрольных мероприятий.</w:t>
      </w:r>
    </w:p>
    <w:p w:rsidR="00703523" w:rsidRDefault="001B4E4E" w:rsidP="00EB3234">
      <w:pPr>
        <w:tabs>
          <w:tab w:val="left" w:pos="1440"/>
          <w:tab w:val="left" w:pos="1620"/>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8.</w:t>
      </w:r>
      <w:r w:rsidR="00EB3234">
        <w:rPr>
          <w:rFonts w:ascii="Times New Roman" w:eastAsia="Times New Roman" w:hAnsi="Times New Roman" w:cs="Times New Roman"/>
          <w:sz w:val="28"/>
          <w:szCs w:val="24"/>
        </w:rPr>
        <w:t>11</w:t>
      </w:r>
      <w:r>
        <w:rPr>
          <w:rFonts w:ascii="Times New Roman" w:eastAsia="Times New Roman" w:hAnsi="Times New Roman" w:cs="Times New Roman"/>
          <w:sz w:val="28"/>
          <w:szCs w:val="24"/>
        </w:rPr>
        <w:t>. </w:t>
      </w:r>
      <w:proofErr w:type="gramStart"/>
      <w:r>
        <w:rPr>
          <w:rFonts w:ascii="Times New Roman" w:eastAsia="Times New Roman" w:hAnsi="Times New Roman" w:cs="Times New Roman"/>
          <w:sz w:val="28"/>
          <w:szCs w:val="24"/>
        </w:rPr>
        <w:t>Осуществление работы по представлению интересов Минфина России и Правительства Российской Федерации в случаях, когда их представление поручено Минфину России, Федеральному казначейству и УФК в судах (соблюдение претензионного или иного досудебного порядка, установленного федеральным законом или договором, направление в суд правовой позиции по существу спора, подготовленность представителя для участия в судебном заседании, соблюдение процессуальных сроков, принятие исчерпывающих мер по обжалованию судебных</w:t>
      </w:r>
      <w:proofErr w:type="gramEnd"/>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актов при наличии к тому оснований, соответствие позиции занятой УФК в суде позиции доведенной Федеральным казначейством и прочее) и соблюдение установленных правовыми актами Минфина России и Федерального казначейства требований организации и ведения работы по представлению интересов Минфина России и Правительства Российской Федерации в случаях, когда их представление поручено Минфину России, Федеральному казначейству и УФК в судах (соблюдение порядка закрепления лиц</w:t>
      </w:r>
      <w:proofErr w:type="gramEnd"/>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ответственных за ведение работы по представлению интересов и оформление на них доверенностей, соблюдение требований ведения электронной базы судебных дел и правовой работы, соблюдение требований представления обзора судебной практики по делам с участием УФК, представление необходимой информации по судебным делам по запросам Федерального казначейства, соблюдение требований организации учета и хранения материалов судебных дел, принятие мер к своевременному получению копий судебных актов</w:t>
      </w:r>
      <w:proofErr w:type="gramEnd"/>
      <w:r>
        <w:rPr>
          <w:rFonts w:ascii="Times New Roman" w:eastAsia="Times New Roman" w:hAnsi="Times New Roman" w:cs="Times New Roman"/>
          <w:sz w:val="28"/>
          <w:szCs w:val="24"/>
        </w:rPr>
        <w:t xml:space="preserve"> и прочее).</w:t>
      </w:r>
    </w:p>
    <w:p w:rsidR="00703523" w:rsidRDefault="001B4E4E">
      <w:pPr>
        <w:tabs>
          <w:tab w:val="left" w:pos="-180"/>
          <w:tab w:val="left" w:pos="0"/>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8.1</w:t>
      </w:r>
      <w:r w:rsidR="00EB3234">
        <w:rPr>
          <w:rFonts w:ascii="Times New Roman" w:eastAsia="Times New Roman" w:hAnsi="Times New Roman" w:cs="Times New Roman"/>
          <w:sz w:val="28"/>
          <w:szCs w:val="24"/>
        </w:rPr>
        <w:t>2</w:t>
      </w:r>
      <w:r>
        <w:rPr>
          <w:rFonts w:ascii="Times New Roman" w:eastAsia="Times New Roman" w:hAnsi="Times New Roman" w:cs="Times New Roman"/>
          <w:sz w:val="28"/>
          <w:szCs w:val="24"/>
        </w:rPr>
        <w:t>. Соблюдение порядка составления информации и отчетности по правовым вопросам и представление ее в установленный срок в Минфин России, Федеральное казначейство.</w:t>
      </w:r>
    </w:p>
    <w:p w:rsidR="00703523" w:rsidRDefault="001B4E4E">
      <w:pPr>
        <w:tabs>
          <w:tab w:val="left" w:pos="-180"/>
          <w:tab w:val="left" w:pos="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EB323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Соблюдение требований по осуществлению мониторинга </w:t>
      </w:r>
      <w:proofErr w:type="spellStart"/>
      <w:r>
        <w:rPr>
          <w:rFonts w:ascii="Times New Roman" w:eastAsia="Times New Roman" w:hAnsi="Times New Roman" w:cs="Times New Roman"/>
          <w:sz w:val="28"/>
          <w:szCs w:val="28"/>
        </w:rPr>
        <w:t>правоприменения</w:t>
      </w:r>
      <w:proofErr w:type="spellEnd"/>
      <w:r w:rsidR="00E53B37">
        <w:rPr>
          <w:rStyle w:val="af4"/>
          <w:rFonts w:ascii="Times New Roman" w:eastAsia="Times New Roman" w:hAnsi="Times New Roman" w:cs="Times New Roman"/>
          <w:sz w:val="28"/>
          <w:szCs w:val="28"/>
        </w:rPr>
        <w:footnoteReference w:id="4"/>
      </w:r>
      <w:r>
        <w:rPr>
          <w:rFonts w:ascii="Times New Roman" w:eastAsia="Times New Roman" w:hAnsi="Times New Roman" w:cs="Times New Roman"/>
          <w:sz w:val="28"/>
          <w:szCs w:val="28"/>
        </w:rPr>
        <w:t>.</w:t>
      </w:r>
    </w:p>
    <w:p w:rsidR="00703523" w:rsidRDefault="001B4E4E">
      <w:pPr>
        <w:pStyle w:val="a3"/>
        <w:tabs>
          <w:tab w:val="left" w:pos="1260"/>
          <w:tab w:val="left" w:pos="1440"/>
          <w:tab w:val="left" w:pos="1620"/>
        </w:tabs>
        <w:ind w:firstLine="709"/>
        <w:rPr>
          <w:szCs w:val="28"/>
        </w:rPr>
      </w:pPr>
      <w:r>
        <w:rPr>
          <w:szCs w:val="28"/>
        </w:rPr>
        <w:t>8.1</w:t>
      </w:r>
      <w:r w:rsidR="00EB3234">
        <w:rPr>
          <w:szCs w:val="28"/>
        </w:rPr>
        <w:t>4</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8.1</w:t>
      </w:r>
      <w:r w:rsidR="00EB3234">
        <w:rPr>
          <w:rFonts w:ascii="Times New Roman" w:hAnsi="Times New Roman" w:cs="Times New Roman"/>
          <w:sz w:val="28"/>
          <w:szCs w:val="28"/>
        </w:rPr>
        <w:t>5</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0B4EC7" w:rsidRDefault="001B4E4E">
      <w:pPr>
        <w:tabs>
          <w:tab w:val="left" w:pos="1440"/>
          <w:tab w:val="left" w:pos="1620"/>
        </w:tabs>
        <w:spacing w:before="120" w:after="120" w:line="240" w:lineRule="auto"/>
        <w:ind w:firstLine="709"/>
        <w:jc w:val="both"/>
        <w:rPr>
          <w:rFonts w:ascii="Times New Roman" w:hAnsi="Times New Roman" w:cs="Times New Roman"/>
          <w:b/>
          <w:snapToGrid w:val="0"/>
          <w:sz w:val="28"/>
          <w:szCs w:val="28"/>
        </w:rPr>
      </w:pPr>
      <w:r>
        <w:rPr>
          <w:rFonts w:ascii="Times New Roman" w:hAnsi="Times New Roman" w:cs="Times New Roman"/>
          <w:b/>
          <w:snapToGrid w:val="0"/>
          <w:sz w:val="28"/>
          <w:szCs w:val="28"/>
          <w:lang w:val="en-US"/>
        </w:rPr>
        <w:t>IX</w:t>
      </w:r>
      <w:r>
        <w:rPr>
          <w:rFonts w:ascii="Times New Roman" w:hAnsi="Times New Roman" w:cs="Times New Roman"/>
          <w:b/>
          <w:snapToGrid w:val="0"/>
          <w:sz w:val="28"/>
          <w:szCs w:val="28"/>
        </w:rPr>
        <w:t xml:space="preserve">. Организация и осуществление внутреннего контроля </w:t>
      </w:r>
      <w:r>
        <w:rPr>
          <w:rFonts w:ascii="Times New Roman" w:hAnsi="Times New Roman" w:cs="Times New Roman"/>
          <w:b/>
          <w:snapToGrid w:val="0"/>
          <w:sz w:val="28"/>
          <w:szCs w:val="28"/>
        </w:rPr>
        <w:br/>
        <w:t>и внутреннего аудита</w:t>
      </w:r>
    </w:p>
    <w:p w:rsidR="00703523" w:rsidRDefault="001B4E4E" w:rsidP="00C610F8">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 Закрепление в положении о контрольно-аудиторском подразделении УФК функций, осуществляемых  для  решения задач:</w:t>
      </w:r>
    </w:p>
    <w:p w:rsidR="00703523" w:rsidRDefault="00AB18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осуществления</w:t>
      </w:r>
      <w:r w:rsidR="001B4E4E">
        <w:rPr>
          <w:rFonts w:ascii="Times New Roman" w:hAnsi="Times New Roman" w:cs="Times New Roman"/>
          <w:sz w:val="28"/>
          <w:szCs w:val="28"/>
        </w:rPr>
        <w:t xml:space="preserve"> в установленном порядке внутреннего контроля и внутреннего аудита деятельност</w:t>
      </w:r>
      <w:r>
        <w:rPr>
          <w:rFonts w:ascii="Times New Roman" w:hAnsi="Times New Roman" w:cs="Times New Roman"/>
          <w:sz w:val="28"/>
          <w:szCs w:val="28"/>
        </w:rPr>
        <w:t>и</w:t>
      </w:r>
      <w:r w:rsidR="001B4E4E">
        <w:rPr>
          <w:rFonts w:ascii="Times New Roman" w:hAnsi="Times New Roman" w:cs="Times New Roman"/>
          <w:sz w:val="28"/>
          <w:szCs w:val="28"/>
        </w:rPr>
        <w:t xml:space="preserve"> структурных подразделений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внутреннего контроля  в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формирования отчетности о контрольной и аудиторской деятельности</w:t>
      </w:r>
      <w:r w:rsidR="00AB185A">
        <w:rPr>
          <w:rFonts w:ascii="Times New Roman" w:hAnsi="Times New Roman" w:cs="Times New Roman"/>
          <w:sz w:val="28"/>
          <w:szCs w:val="28"/>
        </w:rPr>
        <w:t xml:space="preserve"> УФК</w:t>
      </w:r>
      <w:r>
        <w:rPr>
          <w:rFonts w:ascii="Times New Roman" w:hAnsi="Times New Roman" w:cs="Times New Roman"/>
          <w:sz w:val="28"/>
          <w:szCs w:val="28"/>
        </w:rPr>
        <w:t>;</w:t>
      </w:r>
    </w:p>
    <w:p w:rsidR="00703523" w:rsidRDefault="001B4E4E">
      <w:pPr>
        <w:tabs>
          <w:tab w:val="left" w:pos="1440"/>
          <w:tab w:val="left" w:pos="16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разработк</w:t>
      </w:r>
      <w:r w:rsidR="00AB185A">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плана деятельности УФК</w:t>
      </w:r>
      <w:r w:rsidR="00AB185A">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подготовки отчета о результатах его выполнения;</w:t>
      </w:r>
    </w:p>
    <w:p w:rsidR="00703523" w:rsidRDefault="001B4E4E">
      <w:pPr>
        <w:tabs>
          <w:tab w:val="left" w:pos="1440"/>
          <w:tab w:val="left" w:pos="16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организации </w:t>
      </w:r>
      <w:r w:rsidR="00AB185A">
        <w:rPr>
          <w:rFonts w:ascii="Times New Roman" w:eastAsia="Times New Roman" w:hAnsi="Times New Roman" w:cs="Times New Roman"/>
          <w:sz w:val="28"/>
          <w:szCs w:val="28"/>
        </w:rPr>
        <w:t xml:space="preserve">мероприятий </w:t>
      </w:r>
      <w:r>
        <w:rPr>
          <w:rFonts w:ascii="Times New Roman" w:eastAsia="Times New Roman" w:hAnsi="Times New Roman" w:cs="Times New Roman"/>
          <w:sz w:val="28"/>
          <w:szCs w:val="28"/>
        </w:rPr>
        <w:t>по оценке результативности деятельности УФК</w:t>
      </w:r>
      <w:r w:rsidR="00AB185A">
        <w:rPr>
          <w:rFonts w:ascii="Times New Roman" w:eastAsia="Times New Roman" w:hAnsi="Times New Roman" w:cs="Times New Roman"/>
          <w:sz w:val="28"/>
          <w:szCs w:val="28"/>
        </w:rPr>
        <w:t>, его структурных подразделений</w:t>
      </w:r>
      <w:r>
        <w:rPr>
          <w:rFonts w:ascii="Times New Roman" w:eastAsia="Times New Roman" w:hAnsi="Times New Roman" w:cs="Times New Roman"/>
          <w:sz w:val="28"/>
          <w:szCs w:val="28"/>
        </w:rPr>
        <w:t xml:space="preserve"> и сотрудников</w:t>
      </w:r>
      <w:r w:rsidR="00AB185A">
        <w:rPr>
          <w:rFonts w:ascii="Times New Roman" w:eastAsia="Times New Roman" w:hAnsi="Times New Roman" w:cs="Times New Roman"/>
          <w:sz w:val="28"/>
          <w:szCs w:val="28"/>
        </w:rPr>
        <w:t>;</w:t>
      </w:r>
    </w:p>
    <w:p w:rsidR="00AB185A" w:rsidRPr="00AB185A" w:rsidRDefault="00AB185A">
      <w:pPr>
        <w:tabs>
          <w:tab w:val="left" w:pos="1440"/>
          <w:tab w:val="left" w:pos="1620"/>
        </w:tabs>
        <w:spacing w:after="0" w:line="360" w:lineRule="auto"/>
        <w:ind w:firstLine="709"/>
        <w:jc w:val="both"/>
        <w:rPr>
          <w:rFonts w:ascii="Times New Roman" w:eastAsia="Times New Roman" w:hAnsi="Times New Roman" w:cs="Times New Roman"/>
          <w:sz w:val="28"/>
          <w:szCs w:val="28"/>
        </w:rPr>
      </w:pPr>
      <w:r w:rsidRPr="00AB185A">
        <w:rPr>
          <w:rFonts w:ascii="Times New Roman" w:eastAsia="Times New Roman" w:hAnsi="Times New Roman" w:cs="Times New Roman"/>
          <w:sz w:val="28"/>
          <w:szCs w:val="28"/>
        </w:rPr>
        <w:t>организаци</w:t>
      </w:r>
      <w:r w:rsidR="004B5C74">
        <w:rPr>
          <w:rFonts w:ascii="Times New Roman" w:eastAsia="Times New Roman" w:hAnsi="Times New Roman" w:cs="Times New Roman"/>
          <w:sz w:val="28"/>
          <w:szCs w:val="28"/>
        </w:rPr>
        <w:t>и</w:t>
      </w:r>
      <w:r w:rsidRPr="00AB185A">
        <w:rPr>
          <w:rFonts w:ascii="Times New Roman" w:eastAsia="Times New Roman" w:hAnsi="Times New Roman" w:cs="Times New Roman"/>
          <w:sz w:val="28"/>
          <w:szCs w:val="28"/>
        </w:rPr>
        <w:t xml:space="preserve"> управления внутренними (операционными) рисками;</w:t>
      </w:r>
    </w:p>
    <w:p w:rsidR="00AB185A" w:rsidRPr="00AB185A" w:rsidRDefault="00AB185A">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B185A">
        <w:rPr>
          <w:rFonts w:ascii="Times New Roman" w:eastAsia="Times New Roman" w:hAnsi="Times New Roman" w:cs="Times New Roman"/>
          <w:sz w:val="28"/>
          <w:szCs w:val="28"/>
        </w:rPr>
        <w:t>осуществлени</w:t>
      </w:r>
      <w:r>
        <w:rPr>
          <w:rFonts w:ascii="Times New Roman" w:eastAsia="Times New Roman" w:hAnsi="Times New Roman" w:cs="Times New Roman"/>
          <w:sz w:val="28"/>
          <w:szCs w:val="28"/>
        </w:rPr>
        <w:t>я</w:t>
      </w:r>
      <w:r w:rsidRPr="00AB185A">
        <w:rPr>
          <w:rFonts w:ascii="Times New Roman" w:eastAsia="Times New Roman" w:hAnsi="Times New Roman" w:cs="Times New Roman"/>
          <w:sz w:val="28"/>
          <w:szCs w:val="28"/>
        </w:rPr>
        <w:t xml:space="preserve"> 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9.2. Соответствие должностных обязанностей сотрудников контрольно-аудиторского подразделения УФК, содержащихся в их должностных регламентах, функциям, предусмотренным положением о контрольно-аудиторском подразделении УФК.</w:t>
      </w:r>
    </w:p>
    <w:p w:rsidR="00703523" w:rsidRDefault="001B4E4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9.3. Соответствие внутренних распорядительных, организационных, инструктивных и методических документов по организации и осуществлению </w:t>
      </w:r>
      <w:r w:rsidR="007C2CF4">
        <w:rPr>
          <w:rFonts w:ascii="Times New Roman" w:hAnsi="Times New Roman" w:cs="Times New Roman"/>
          <w:sz w:val="28"/>
          <w:szCs w:val="28"/>
        </w:rPr>
        <w:t>контрольно-аудиторским подразделением УФК</w:t>
      </w:r>
      <w:r w:rsidR="007C2CF4">
        <w:rPr>
          <w:rFonts w:ascii="Times New Roman" w:hAnsi="Times New Roman" w:cs="Times New Roman"/>
          <w:snapToGrid w:val="0"/>
          <w:sz w:val="28"/>
          <w:szCs w:val="28"/>
        </w:rPr>
        <w:t xml:space="preserve"> установленных полномочий </w:t>
      </w:r>
      <w:r>
        <w:rPr>
          <w:rFonts w:ascii="Times New Roman" w:hAnsi="Times New Roman" w:cs="Times New Roman"/>
          <w:snapToGrid w:val="0"/>
          <w:sz w:val="28"/>
          <w:szCs w:val="28"/>
        </w:rPr>
        <w:t>требованиям правовых актов Минфина России и Федерального казначейства.</w:t>
      </w:r>
    </w:p>
    <w:p w:rsidR="00791D1B"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9.4. </w:t>
      </w:r>
      <w:r>
        <w:rPr>
          <w:rFonts w:ascii="Times New Roman" w:hAnsi="Times New Roman" w:cs="Times New Roman"/>
          <w:sz w:val="28"/>
          <w:szCs w:val="28"/>
        </w:rPr>
        <w:t xml:space="preserve">Достоверность значений показателей оценки результативности </w:t>
      </w:r>
      <w:r w:rsidR="00DB78FE">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УФК </w:t>
      </w:r>
      <w:r w:rsidR="00DB78FE">
        <w:rPr>
          <w:rFonts w:ascii="Times New Roman" w:hAnsi="Times New Roman" w:cs="Times New Roman"/>
          <w:sz w:val="28"/>
          <w:szCs w:val="28"/>
        </w:rPr>
        <w:t>«О</w:t>
      </w:r>
      <w:r>
        <w:rPr>
          <w:rFonts w:ascii="Times New Roman" w:hAnsi="Times New Roman" w:cs="Times New Roman"/>
          <w:sz w:val="28"/>
          <w:szCs w:val="28"/>
        </w:rPr>
        <w:t>рганизаци</w:t>
      </w:r>
      <w:r w:rsidR="00DB78FE">
        <w:rPr>
          <w:rFonts w:ascii="Times New Roman" w:hAnsi="Times New Roman" w:cs="Times New Roman"/>
          <w:sz w:val="28"/>
          <w:szCs w:val="28"/>
        </w:rPr>
        <w:t>я</w:t>
      </w:r>
      <w:r>
        <w:rPr>
          <w:rFonts w:ascii="Times New Roman" w:hAnsi="Times New Roman" w:cs="Times New Roman"/>
          <w:sz w:val="28"/>
          <w:szCs w:val="28"/>
        </w:rPr>
        <w:t xml:space="preserve"> и осуществлени</w:t>
      </w:r>
      <w:r w:rsidR="00DB78FE">
        <w:rPr>
          <w:rFonts w:ascii="Times New Roman" w:hAnsi="Times New Roman" w:cs="Times New Roman"/>
          <w:sz w:val="28"/>
          <w:szCs w:val="28"/>
        </w:rPr>
        <w:t>е</w:t>
      </w:r>
      <w:r>
        <w:rPr>
          <w:rFonts w:ascii="Times New Roman" w:hAnsi="Times New Roman" w:cs="Times New Roman"/>
          <w:sz w:val="28"/>
          <w:szCs w:val="28"/>
        </w:rPr>
        <w:t xml:space="preserve"> внутреннего контроля и внутреннего аудита</w:t>
      </w:r>
      <w:r w:rsidR="00DB78FE">
        <w:rPr>
          <w:rFonts w:ascii="Times New Roman" w:hAnsi="Times New Roman" w:cs="Times New Roman"/>
          <w:sz w:val="28"/>
          <w:szCs w:val="28"/>
        </w:rPr>
        <w:t>»</w:t>
      </w:r>
      <w:r>
        <w:rPr>
          <w:rFonts w:ascii="Times New Roman" w:hAnsi="Times New Roman" w:cs="Times New Roman"/>
          <w:bCs/>
          <w:sz w:val="28"/>
          <w:szCs w:val="28"/>
        </w:rPr>
        <w:t>.</w:t>
      </w:r>
      <w:r w:rsidR="00791D1B" w:rsidRPr="00791D1B">
        <w:rPr>
          <w:rFonts w:ascii="Times New Roman" w:hAnsi="Times New Roman" w:cs="Times New Roman"/>
          <w:sz w:val="28"/>
          <w:szCs w:val="28"/>
        </w:rPr>
        <w:t xml:space="preserve"> </w:t>
      </w:r>
    </w:p>
    <w:p w:rsidR="00703523" w:rsidRDefault="00E02391">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9</w:t>
      </w:r>
      <w:r w:rsidR="00791D1B">
        <w:rPr>
          <w:rFonts w:ascii="Times New Roman" w:hAnsi="Times New Roman" w:cs="Times New Roman"/>
          <w:sz w:val="28"/>
          <w:szCs w:val="28"/>
        </w:rPr>
        <w:t>.</w:t>
      </w:r>
      <w:r>
        <w:rPr>
          <w:rFonts w:ascii="Times New Roman" w:hAnsi="Times New Roman" w:cs="Times New Roman"/>
          <w:sz w:val="28"/>
          <w:szCs w:val="28"/>
        </w:rPr>
        <w:t>5</w:t>
      </w:r>
      <w:r w:rsidR="00791D1B">
        <w:rPr>
          <w:rFonts w:ascii="Times New Roman" w:hAnsi="Times New Roman" w:cs="Times New Roman"/>
          <w:sz w:val="28"/>
          <w:szCs w:val="28"/>
        </w:rPr>
        <w:t xml:space="preserve">. Осуществление в установленном порядке внутреннего контроля соответствия деятельности </w:t>
      </w:r>
      <w:r>
        <w:rPr>
          <w:rFonts w:ascii="Times New Roman" w:hAnsi="Times New Roman" w:cs="Times New Roman"/>
          <w:sz w:val="28"/>
          <w:szCs w:val="28"/>
        </w:rPr>
        <w:t xml:space="preserve">контрольно-аудиторского подразделения УФК </w:t>
      </w:r>
      <w:r w:rsidR="00791D1B">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791D1B">
        <w:rPr>
          <w:rFonts w:ascii="Times New Roman" w:hAnsi="Times New Roman" w:cs="Times New Roman"/>
          <w:bCs/>
          <w:sz w:val="28"/>
          <w:szCs w:val="28"/>
        </w:rPr>
        <w:t>.</w:t>
      </w:r>
    </w:p>
    <w:p w:rsidR="00DB78FE" w:rsidRPr="00DB78FE" w:rsidRDefault="001B4E4E">
      <w:pPr>
        <w:widowControl w:val="0"/>
        <w:autoSpaceDE w:val="0"/>
        <w:autoSpaceDN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8"/>
        </w:rPr>
        <w:t>9.</w:t>
      </w:r>
      <w:r w:rsidR="00E02391">
        <w:rPr>
          <w:rFonts w:ascii="Times New Roman" w:hAnsi="Times New Roman" w:cs="Times New Roman"/>
          <w:sz w:val="28"/>
          <w:szCs w:val="28"/>
        </w:rPr>
        <w:t>6</w:t>
      </w:r>
      <w:r>
        <w:rPr>
          <w:rFonts w:ascii="Times New Roman" w:hAnsi="Times New Roman" w:cs="Times New Roman"/>
          <w:sz w:val="28"/>
          <w:szCs w:val="28"/>
        </w:rPr>
        <w:t>. </w:t>
      </w:r>
      <w:proofErr w:type="gramStart"/>
      <w:r w:rsidR="00DB78FE">
        <w:rPr>
          <w:rFonts w:ascii="Times New Roman" w:hAnsi="Times New Roman" w:cs="Times New Roman"/>
          <w:sz w:val="28"/>
          <w:szCs w:val="28"/>
        </w:rPr>
        <w:t>Организация и о</w:t>
      </w:r>
      <w:r>
        <w:rPr>
          <w:rFonts w:ascii="Times New Roman" w:hAnsi="Times New Roman" w:cs="Times New Roman"/>
          <w:sz w:val="28"/>
          <w:szCs w:val="28"/>
        </w:rPr>
        <w:t xml:space="preserve">существление </w:t>
      </w:r>
      <w:r w:rsidR="00DB78FE">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 xml:space="preserve">внутреннего контроля соответствия деятельности </w:t>
      </w:r>
      <w:r w:rsidR="00DB78FE">
        <w:rPr>
          <w:rFonts w:ascii="Times New Roman" w:hAnsi="Times New Roman" w:cs="Times New Roman"/>
          <w:sz w:val="28"/>
          <w:szCs w:val="28"/>
        </w:rPr>
        <w:t xml:space="preserve">структурных </w:t>
      </w:r>
      <w:r>
        <w:rPr>
          <w:rFonts w:ascii="Times New Roman" w:hAnsi="Times New Roman" w:cs="Times New Roman"/>
          <w:sz w:val="28"/>
          <w:szCs w:val="28"/>
        </w:rPr>
        <w:t xml:space="preserve"> подразделени</w:t>
      </w:r>
      <w:r w:rsidR="00DB78FE">
        <w:rPr>
          <w:rFonts w:ascii="Times New Roman" w:hAnsi="Times New Roman" w:cs="Times New Roman"/>
          <w:sz w:val="28"/>
          <w:szCs w:val="28"/>
        </w:rPr>
        <w:t>й</w:t>
      </w:r>
      <w:r>
        <w:rPr>
          <w:rFonts w:ascii="Times New Roman" w:hAnsi="Times New Roman" w:cs="Times New Roman"/>
          <w:sz w:val="28"/>
          <w:szCs w:val="28"/>
        </w:rPr>
        <w:t xml:space="preserve"> УФК по исполнению государственных функций и полномочий требованиям нормативных правовых актов Российской Федерации</w:t>
      </w:r>
      <w:r w:rsidR="00DB78FE">
        <w:rPr>
          <w:rFonts w:ascii="Times New Roman" w:hAnsi="Times New Roman" w:cs="Times New Roman"/>
          <w:sz w:val="28"/>
          <w:szCs w:val="28"/>
        </w:rPr>
        <w:t>, правовых актов Минфина России и Федерального казначейства, иных документов, регламентирующих деятельность УФК,</w:t>
      </w:r>
      <w:r>
        <w:rPr>
          <w:rFonts w:ascii="Times New Roman" w:hAnsi="Times New Roman" w:cs="Times New Roman"/>
          <w:sz w:val="28"/>
          <w:szCs w:val="28"/>
        </w:rPr>
        <w:t xml:space="preserve"> и принятых управленческих решений в установленной сфере деятельности</w:t>
      </w:r>
      <w:r w:rsidR="00DB78FE" w:rsidRPr="00DB78FE">
        <w:rPr>
          <w:rFonts w:ascii="Times New Roman" w:eastAsia="Times New Roman" w:hAnsi="Times New Roman" w:cs="Times New Roman"/>
          <w:sz w:val="28"/>
          <w:szCs w:val="28"/>
        </w:rPr>
        <w:t>, а также внутренн</w:t>
      </w:r>
      <w:r w:rsidR="006149BC">
        <w:rPr>
          <w:rFonts w:ascii="Times New Roman" w:eastAsia="Times New Roman" w:hAnsi="Times New Roman" w:cs="Times New Roman"/>
          <w:sz w:val="28"/>
          <w:szCs w:val="28"/>
        </w:rPr>
        <w:t>его</w:t>
      </w:r>
      <w:r w:rsidR="00DB78FE" w:rsidRPr="00DB78FE">
        <w:rPr>
          <w:rFonts w:ascii="Times New Roman" w:eastAsia="Times New Roman" w:hAnsi="Times New Roman" w:cs="Times New Roman"/>
          <w:sz w:val="28"/>
          <w:szCs w:val="28"/>
        </w:rPr>
        <w:t xml:space="preserve"> аудит</w:t>
      </w:r>
      <w:r w:rsidR="006149BC">
        <w:rPr>
          <w:rFonts w:ascii="Times New Roman" w:eastAsia="Times New Roman" w:hAnsi="Times New Roman" w:cs="Times New Roman"/>
          <w:sz w:val="28"/>
          <w:szCs w:val="28"/>
        </w:rPr>
        <w:t>а</w:t>
      </w:r>
      <w:r w:rsidR="00DB78FE" w:rsidRPr="00DB78FE">
        <w:rPr>
          <w:rFonts w:ascii="Times New Roman" w:eastAsia="Times New Roman" w:hAnsi="Times New Roman" w:cs="Times New Roman"/>
          <w:sz w:val="28"/>
          <w:szCs w:val="28"/>
        </w:rPr>
        <w:t xml:space="preserve"> эффективности и надежности внутреннего контроля, осуществляемого методами «самоконтроль» и «контроль по</w:t>
      </w:r>
      <w:proofErr w:type="gramEnd"/>
      <w:r w:rsidR="00DB78FE" w:rsidRPr="00DB78FE">
        <w:rPr>
          <w:rFonts w:ascii="Times New Roman" w:eastAsia="Times New Roman" w:hAnsi="Times New Roman" w:cs="Times New Roman"/>
          <w:sz w:val="28"/>
          <w:szCs w:val="28"/>
        </w:rPr>
        <w:t xml:space="preserve"> уровню подчиненности», достоверности отчетности, в том числе бюджетной, и отчетности о реализации государственных программ</w:t>
      </w:r>
      <w:r w:rsidR="00DB78FE" w:rsidRPr="00DB78FE">
        <w:rPr>
          <w:rFonts w:ascii="Times New Roman" w:eastAsia="Times New Roman" w:hAnsi="Times New Roman" w:cs="Times New Roman"/>
          <w:sz w:val="28"/>
          <w:szCs w:val="24"/>
        </w:rPr>
        <w:t>:</w:t>
      </w:r>
    </w:p>
    <w:p w:rsidR="00D24F69" w:rsidRPr="00D24F69" w:rsidRDefault="00D24F69">
      <w:pPr>
        <w:widowControl w:val="0"/>
        <w:autoSpaceDE w:val="0"/>
        <w:autoSpaceDN w:val="0"/>
        <w:spacing w:after="0" w:line="360" w:lineRule="auto"/>
        <w:ind w:firstLine="709"/>
        <w:jc w:val="both"/>
        <w:rPr>
          <w:rFonts w:ascii="Times New Roman" w:hAnsi="Times New Roman" w:cs="Times New Roman"/>
          <w:sz w:val="28"/>
          <w:szCs w:val="24"/>
        </w:rPr>
      </w:pPr>
      <w:r w:rsidRPr="00D24F69">
        <w:rPr>
          <w:rFonts w:ascii="Times New Roman" w:eastAsia="Times New Roman" w:hAnsi="Times New Roman" w:cs="Times New Roman"/>
          <w:sz w:val="28"/>
          <w:szCs w:val="24"/>
        </w:rPr>
        <w:t>осуществл</w:t>
      </w:r>
      <w:r>
        <w:rPr>
          <w:rFonts w:ascii="Times New Roman" w:eastAsia="Times New Roman" w:hAnsi="Times New Roman" w:cs="Times New Roman"/>
          <w:sz w:val="28"/>
          <w:szCs w:val="24"/>
        </w:rPr>
        <w:t>ение</w:t>
      </w:r>
      <w:r w:rsidRPr="00D24F69">
        <w:rPr>
          <w:rFonts w:ascii="Times New Roman" w:eastAsia="Times New Roman" w:hAnsi="Times New Roman" w:cs="Times New Roman"/>
          <w:sz w:val="28"/>
          <w:szCs w:val="24"/>
        </w:rPr>
        <w:t xml:space="preserve"> планировани</w:t>
      </w:r>
      <w:r>
        <w:rPr>
          <w:rFonts w:ascii="Times New Roman" w:eastAsia="Times New Roman" w:hAnsi="Times New Roman" w:cs="Times New Roman"/>
          <w:sz w:val="28"/>
          <w:szCs w:val="24"/>
        </w:rPr>
        <w:t>я</w:t>
      </w:r>
      <w:r w:rsidRPr="00D24F69">
        <w:rPr>
          <w:rFonts w:ascii="Times New Roman" w:eastAsia="Times New Roman" w:hAnsi="Times New Roman" w:cs="Times New Roman"/>
          <w:sz w:val="28"/>
          <w:szCs w:val="24"/>
        </w:rPr>
        <w:t xml:space="preserve"> </w:t>
      </w:r>
      <w:r w:rsidRPr="00D24F69">
        <w:rPr>
          <w:rFonts w:ascii="Times New Roman" w:eastAsia="Times New Roman" w:hAnsi="Times New Roman" w:cs="Times New Roman"/>
          <w:sz w:val="28"/>
          <w:szCs w:val="28"/>
        </w:rPr>
        <w:t xml:space="preserve">контрольной и </w:t>
      </w:r>
      <w:r w:rsidRPr="00D24F69">
        <w:rPr>
          <w:rFonts w:ascii="Times New Roman" w:eastAsia="Times New Roman" w:hAnsi="Times New Roman" w:cs="Times New Roman"/>
          <w:sz w:val="28"/>
          <w:szCs w:val="24"/>
        </w:rPr>
        <w:t>аудиторской деятельности в УФК</w:t>
      </w:r>
      <w:r w:rsidRPr="00D24F69">
        <w:rPr>
          <w:rFonts w:ascii="Times New Roman" w:eastAsia="Times New Roman" w:hAnsi="Times New Roman" w:cs="Times New Roman"/>
          <w:sz w:val="28"/>
          <w:szCs w:val="28"/>
        </w:rPr>
        <w:t>;</w:t>
      </w:r>
    </w:p>
    <w:p w:rsidR="00D24F69" w:rsidRDefault="00D24F69">
      <w:pPr>
        <w:widowControl w:val="0"/>
        <w:autoSpaceDE w:val="0"/>
        <w:autoSpaceDN w:val="0"/>
        <w:spacing w:after="0" w:line="360" w:lineRule="auto"/>
        <w:ind w:firstLine="709"/>
        <w:jc w:val="both"/>
        <w:rPr>
          <w:rFonts w:ascii="Times New Roman" w:hAnsi="Times New Roman" w:cs="Times New Roman"/>
          <w:sz w:val="28"/>
          <w:szCs w:val="28"/>
        </w:rPr>
      </w:pPr>
      <w:r w:rsidRPr="00D24F69">
        <w:rPr>
          <w:rFonts w:ascii="Times New Roman" w:eastAsia="Times New Roman" w:hAnsi="Times New Roman" w:cs="Times New Roman"/>
          <w:sz w:val="28"/>
          <w:szCs w:val="24"/>
        </w:rPr>
        <w:t>организ</w:t>
      </w:r>
      <w:r>
        <w:rPr>
          <w:rFonts w:ascii="Times New Roman" w:eastAsia="Times New Roman" w:hAnsi="Times New Roman" w:cs="Times New Roman"/>
          <w:sz w:val="28"/>
          <w:szCs w:val="24"/>
        </w:rPr>
        <w:t>ация</w:t>
      </w:r>
      <w:r w:rsidRPr="00D24F69">
        <w:rPr>
          <w:rFonts w:ascii="Times New Roman" w:eastAsia="Times New Roman" w:hAnsi="Times New Roman" w:cs="Times New Roman"/>
          <w:sz w:val="28"/>
          <w:szCs w:val="24"/>
        </w:rPr>
        <w:t xml:space="preserve"> и осуществл</w:t>
      </w:r>
      <w:r>
        <w:rPr>
          <w:rFonts w:ascii="Times New Roman" w:eastAsia="Times New Roman" w:hAnsi="Times New Roman" w:cs="Times New Roman"/>
          <w:sz w:val="28"/>
          <w:szCs w:val="24"/>
        </w:rPr>
        <w:t>ение</w:t>
      </w:r>
      <w:r w:rsidRPr="00D24F69">
        <w:rPr>
          <w:rFonts w:ascii="Times New Roman" w:eastAsia="Times New Roman" w:hAnsi="Times New Roman" w:cs="Times New Roman"/>
          <w:sz w:val="28"/>
          <w:szCs w:val="24"/>
        </w:rPr>
        <w:t xml:space="preserve"> провер</w:t>
      </w:r>
      <w:r>
        <w:rPr>
          <w:rFonts w:ascii="Times New Roman" w:eastAsia="Times New Roman" w:hAnsi="Times New Roman" w:cs="Times New Roman"/>
          <w:sz w:val="28"/>
          <w:szCs w:val="24"/>
        </w:rPr>
        <w:t>о</w:t>
      </w:r>
      <w:r w:rsidRPr="00D24F69">
        <w:rPr>
          <w:rFonts w:ascii="Times New Roman" w:eastAsia="Times New Roman" w:hAnsi="Times New Roman" w:cs="Times New Roman"/>
          <w:sz w:val="28"/>
          <w:szCs w:val="24"/>
        </w:rPr>
        <w:t>к деятельности структурных подразделений УФК</w:t>
      </w:r>
      <w:r w:rsidRPr="00D24F69">
        <w:rPr>
          <w:rFonts w:ascii="Times New Roman" w:eastAsia="Times New Roman" w:hAnsi="Times New Roman" w:cs="Times New Roman"/>
          <w:sz w:val="28"/>
          <w:szCs w:val="28"/>
        </w:rPr>
        <w:t>;</w:t>
      </w:r>
    </w:p>
    <w:p w:rsidR="00810090" w:rsidRDefault="005B5D5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napToGrid w:val="0"/>
          <w:sz w:val="28"/>
          <w:szCs w:val="28"/>
        </w:rPr>
        <w:t xml:space="preserve">подготовка </w:t>
      </w:r>
      <w:r w:rsidR="00810090" w:rsidRPr="00810090">
        <w:rPr>
          <w:rFonts w:ascii="Times New Roman" w:eastAsia="Times New Roman" w:hAnsi="Times New Roman" w:cs="Times New Roman"/>
          <w:sz w:val="28"/>
          <w:szCs w:val="28"/>
        </w:rPr>
        <w:t xml:space="preserve">в установленном порядке и </w:t>
      </w:r>
      <w:r w:rsidR="00810090" w:rsidRPr="00810090">
        <w:rPr>
          <w:rFonts w:ascii="Times New Roman" w:eastAsia="Times New Roman" w:hAnsi="Times New Roman" w:cs="Times New Roman"/>
          <w:sz w:val="28"/>
          <w:szCs w:val="24"/>
        </w:rPr>
        <w:t xml:space="preserve">по итогам проведенных </w:t>
      </w:r>
      <w:r w:rsidR="00810090" w:rsidRPr="00810090">
        <w:rPr>
          <w:rFonts w:ascii="Times New Roman" w:eastAsia="Times New Roman" w:hAnsi="Times New Roman" w:cs="Times New Roman"/>
          <w:sz w:val="28"/>
          <w:szCs w:val="28"/>
        </w:rPr>
        <w:t xml:space="preserve">контрольных и </w:t>
      </w:r>
      <w:r w:rsidR="00810090" w:rsidRPr="00810090">
        <w:rPr>
          <w:rFonts w:ascii="Times New Roman" w:eastAsia="Times New Roman" w:hAnsi="Times New Roman" w:cs="Times New Roman"/>
          <w:sz w:val="28"/>
          <w:szCs w:val="24"/>
        </w:rPr>
        <w:t>аудиторских мероприятий предложени</w:t>
      </w:r>
      <w:r>
        <w:rPr>
          <w:rFonts w:ascii="Times New Roman" w:eastAsia="Times New Roman" w:hAnsi="Times New Roman" w:cs="Times New Roman"/>
          <w:sz w:val="28"/>
          <w:szCs w:val="24"/>
        </w:rPr>
        <w:t>й</w:t>
      </w:r>
      <w:r w:rsidR="00810090" w:rsidRPr="00810090">
        <w:rPr>
          <w:rFonts w:ascii="Times New Roman" w:eastAsia="Times New Roman" w:hAnsi="Times New Roman" w:cs="Times New Roman"/>
          <w:sz w:val="28"/>
          <w:szCs w:val="24"/>
        </w:rPr>
        <w:t xml:space="preserve"> </w:t>
      </w:r>
      <w:r w:rsidR="00810090" w:rsidRPr="00810090">
        <w:rPr>
          <w:rFonts w:ascii="Times New Roman" w:eastAsia="Times New Roman" w:hAnsi="Times New Roman" w:cs="Times New Roman"/>
          <w:sz w:val="28"/>
          <w:szCs w:val="28"/>
        </w:rPr>
        <w:t>и рекомендаци</w:t>
      </w:r>
      <w:r>
        <w:rPr>
          <w:rFonts w:ascii="Times New Roman" w:eastAsia="Times New Roman" w:hAnsi="Times New Roman" w:cs="Times New Roman"/>
          <w:sz w:val="28"/>
          <w:szCs w:val="28"/>
        </w:rPr>
        <w:t>й</w:t>
      </w:r>
      <w:r w:rsidR="00F42EF5">
        <w:rPr>
          <w:rFonts w:ascii="Times New Roman" w:eastAsia="Times New Roman" w:hAnsi="Times New Roman" w:cs="Times New Roman"/>
          <w:sz w:val="28"/>
          <w:szCs w:val="28"/>
        </w:rPr>
        <w:t>;</w:t>
      </w:r>
    </w:p>
    <w:p w:rsidR="00F42EF5" w:rsidRDefault="00F42EF5">
      <w:pPr>
        <w:widowControl w:val="0"/>
        <w:autoSpaceDE w:val="0"/>
        <w:autoSpaceDN w:val="0"/>
        <w:spacing w:after="0" w:line="360" w:lineRule="auto"/>
        <w:ind w:firstLine="709"/>
        <w:jc w:val="both"/>
        <w:rPr>
          <w:rFonts w:ascii="Times New Roman" w:hAnsi="Times New Roman" w:cs="Times New Roman"/>
          <w:sz w:val="28"/>
          <w:szCs w:val="28"/>
        </w:rPr>
      </w:pPr>
      <w:r w:rsidRPr="00D24F69">
        <w:rPr>
          <w:rFonts w:ascii="Times New Roman" w:eastAsia="Times New Roman" w:hAnsi="Times New Roman" w:cs="Times New Roman"/>
          <w:sz w:val="28"/>
          <w:szCs w:val="24"/>
        </w:rPr>
        <w:t>обеспеч</w:t>
      </w:r>
      <w:r>
        <w:rPr>
          <w:rFonts w:ascii="Times New Roman" w:eastAsia="Times New Roman" w:hAnsi="Times New Roman" w:cs="Times New Roman"/>
          <w:sz w:val="28"/>
          <w:szCs w:val="24"/>
        </w:rPr>
        <w:t>ение</w:t>
      </w:r>
      <w:r w:rsidRPr="00D24F69">
        <w:rPr>
          <w:rFonts w:ascii="Times New Roman" w:eastAsia="Times New Roman" w:hAnsi="Times New Roman" w:cs="Times New Roman"/>
          <w:sz w:val="28"/>
          <w:szCs w:val="24"/>
        </w:rPr>
        <w:t xml:space="preserve"> в установленном порядке формировани</w:t>
      </w:r>
      <w:r>
        <w:rPr>
          <w:rFonts w:ascii="Times New Roman" w:eastAsia="Times New Roman" w:hAnsi="Times New Roman" w:cs="Times New Roman"/>
          <w:sz w:val="28"/>
          <w:szCs w:val="24"/>
        </w:rPr>
        <w:t>я</w:t>
      </w:r>
      <w:r w:rsidRPr="00D24F69">
        <w:rPr>
          <w:rFonts w:ascii="Times New Roman" w:eastAsia="Times New Roman" w:hAnsi="Times New Roman" w:cs="Times New Roman"/>
          <w:sz w:val="28"/>
          <w:szCs w:val="24"/>
        </w:rPr>
        <w:t xml:space="preserve"> и направлени</w:t>
      </w:r>
      <w:r>
        <w:rPr>
          <w:rFonts w:ascii="Times New Roman" w:eastAsia="Times New Roman" w:hAnsi="Times New Roman" w:cs="Times New Roman"/>
          <w:sz w:val="28"/>
          <w:szCs w:val="24"/>
        </w:rPr>
        <w:t>я</w:t>
      </w:r>
      <w:r w:rsidRPr="00D24F69">
        <w:rPr>
          <w:rFonts w:ascii="Times New Roman" w:eastAsia="Times New Roman" w:hAnsi="Times New Roman" w:cs="Times New Roman"/>
          <w:sz w:val="28"/>
          <w:szCs w:val="24"/>
        </w:rPr>
        <w:t xml:space="preserve"> руководству УФК отчетности о контрольной и аудиторской деятельности</w:t>
      </w:r>
      <w:r w:rsidRPr="00D24F69">
        <w:rPr>
          <w:rFonts w:ascii="Times New Roman" w:eastAsia="Times New Roman" w:hAnsi="Times New Roman" w:cs="Times New Roman"/>
          <w:sz w:val="28"/>
          <w:szCs w:val="28"/>
        </w:rPr>
        <w:t>;</w:t>
      </w:r>
    </w:p>
    <w:p w:rsidR="005B5D54" w:rsidRPr="004148A1" w:rsidRDefault="005B5D54">
      <w:pPr>
        <w:spacing w:after="0" w:line="360" w:lineRule="auto"/>
        <w:ind w:firstLine="709"/>
        <w:jc w:val="both"/>
        <w:rPr>
          <w:rFonts w:ascii="Times New Roman" w:hAnsi="Times New Roman" w:cs="Times New Roman"/>
          <w:sz w:val="28"/>
          <w:szCs w:val="28"/>
        </w:rPr>
      </w:pPr>
      <w:r w:rsidRPr="004148A1">
        <w:rPr>
          <w:rFonts w:ascii="Times New Roman" w:eastAsia="Times New Roman" w:hAnsi="Times New Roman" w:cs="Times New Roman"/>
          <w:sz w:val="28"/>
          <w:szCs w:val="28"/>
        </w:rPr>
        <w:t>осуществл</w:t>
      </w:r>
      <w:r>
        <w:rPr>
          <w:rFonts w:ascii="Times New Roman" w:eastAsia="Times New Roman" w:hAnsi="Times New Roman" w:cs="Times New Roman"/>
          <w:sz w:val="28"/>
          <w:szCs w:val="28"/>
        </w:rPr>
        <w:t>ение</w:t>
      </w:r>
      <w:r w:rsidRPr="004148A1">
        <w:rPr>
          <w:rFonts w:ascii="Times New Roman" w:eastAsia="Times New Roman" w:hAnsi="Times New Roman" w:cs="Times New Roman"/>
          <w:sz w:val="28"/>
          <w:szCs w:val="28"/>
        </w:rPr>
        <w:t xml:space="preserve"> </w:t>
      </w:r>
      <w:proofErr w:type="gramStart"/>
      <w:r w:rsidRPr="00D24F69">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w:t>
      </w:r>
      <w:r w:rsidRPr="00D24F69">
        <w:rPr>
          <w:rFonts w:ascii="Times New Roman" w:eastAsia="Times New Roman" w:hAnsi="Times New Roman" w:cs="Times New Roman"/>
          <w:sz w:val="28"/>
          <w:szCs w:val="28"/>
        </w:rPr>
        <w:t xml:space="preserve"> за</w:t>
      </w:r>
      <w:proofErr w:type="gramEnd"/>
      <w:r w:rsidRPr="00D24F69">
        <w:rPr>
          <w:rFonts w:ascii="Times New Roman" w:eastAsia="Times New Roman" w:hAnsi="Times New Roman" w:cs="Times New Roman"/>
          <w:sz w:val="28"/>
          <w:szCs w:val="28"/>
        </w:rPr>
        <w:t xml:space="preserve"> своевременностью и полнотой устранения выявленных нарушений в деятельности структурных подразделений УФК</w:t>
      </w:r>
      <w:r w:rsidR="00F42EF5">
        <w:rPr>
          <w:rFonts w:ascii="Times New Roman" w:eastAsia="Times New Roman" w:hAnsi="Times New Roman" w:cs="Times New Roman"/>
          <w:sz w:val="28"/>
          <w:szCs w:val="28"/>
        </w:rPr>
        <w:t>.</w:t>
      </w:r>
    </w:p>
    <w:p w:rsidR="00D24F69" w:rsidRDefault="00810090">
      <w:pPr>
        <w:shd w:val="clear" w:color="auto" w:fill="FFFFFF"/>
        <w:spacing w:after="0" w:line="360" w:lineRule="auto"/>
        <w:ind w:firstLine="709"/>
        <w:jc w:val="both"/>
        <w:rPr>
          <w:rFonts w:ascii="Times New Roman" w:eastAsia="Times New Roman" w:hAnsi="Times New Roman" w:cs="Times New Roman"/>
          <w:sz w:val="28"/>
          <w:szCs w:val="28"/>
          <w:lang w:eastAsia="en-US"/>
        </w:rPr>
      </w:pPr>
      <w:r>
        <w:rPr>
          <w:rFonts w:ascii="Times New Roman" w:hAnsi="Times New Roman" w:cs="Times New Roman"/>
          <w:snapToGrid w:val="0"/>
          <w:sz w:val="28"/>
          <w:szCs w:val="28"/>
        </w:rPr>
        <w:t>9.</w:t>
      </w:r>
      <w:r w:rsidR="00E02391">
        <w:rPr>
          <w:rFonts w:ascii="Times New Roman" w:hAnsi="Times New Roman" w:cs="Times New Roman"/>
          <w:snapToGrid w:val="0"/>
          <w:sz w:val="28"/>
          <w:szCs w:val="28"/>
        </w:rPr>
        <w:t>7</w:t>
      </w:r>
      <w:r>
        <w:rPr>
          <w:rFonts w:ascii="Times New Roman" w:hAnsi="Times New Roman" w:cs="Times New Roman"/>
          <w:snapToGrid w:val="0"/>
          <w:sz w:val="28"/>
          <w:szCs w:val="28"/>
        </w:rPr>
        <w:t>. О</w:t>
      </w:r>
      <w:r w:rsidRPr="00810090">
        <w:rPr>
          <w:rFonts w:ascii="Times New Roman" w:eastAsia="Times New Roman" w:hAnsi="Times New Roman" w:cs="Times New Roman"/>
          <w:sz w:val="28"/>
          <w:szCs w:val="28"/>
          <w:lang w:eastAsia="en-US"/>
        </w:rPr>
        <w:t>существл</w:t>
      </w:r>
      <w:r>
        <w:rPr>
          <w:rFonts w:ascii="Times New Roman" w:eastAsia="Times New Roman" w:hAnsi="Times New Roman" w:cs="Times New Roman"/>
          <w:sz w:val="28"/>
          <w:szCs w:val="28"/>
          <w:lang w:eastAsia="en-US"/>
        </w:rPr>
        <w:t xml:space="preserve">ение </w:t>
      </w:r>
      <w:r w:rsidRPr="00810090">
        <w:rPr>
          <w:rFonts w:ascii="Times New Roman" w:eastAsia="Times New Roman" w:hAnsi="Times New Roman" w:cs="Times New Roman"/>
          <w:sz w:val="28"/>
          <w:szCs w:val="28"/>
          <w:lang w:eastAsia="en-US"/>
        </w:rPr>
        <w:t>организаци</w:t>
      </w:r>
      <w:r>
        <w:rPr>
          <w:rFonts w:ascii="Times New Roman" w:eastAsia="Times New Roman" w:hAnsi="Times New Roman" w:cs="Times New Roman"/>
          <w:sz w:val="28"/>
          <w:szCs w:val="28"/>
          <w:lang w:eastAsia="en-US"/>
        </w:rPr>
        <w:t>и</w:t>
      </w:r>
      <w:r w:rsidRPr="00810090">
        <w:rPr>
          <w:rFonts w:ascii="Times New Roman" w:eastAsia="Times New Roman" w:hAnsi="Times New Roman" w:cs="Times New Roman"/>
          <w:sz w:val="28"/>
          <w:szCs w:val="28"/>
          <w:lang w:eastAsia="en-US"/>
        </w:rPr>
        <w:t xml:space="preserve"> управления внутренними (операционными) </w:t>
      </w:r>
      <w:r w:rsidRPr="00810090">
        <w:rPr>
          <w:rFonts w:ascii="Times New Roman" w:eastAsia="Times New Roman" w:hAnsi="Times New Roman" w:cs="Times New Roman"/>
          <w:sz w:val="28"/>
          <w:szCs w:val="24"/>
        </w:rPr>
        <w:t xml:space="preserve">казначейскими рисками в </w:t>
      </w:r>
      <w:r w:rsidRPr="00810090">
        <w:rPr>
          <w:rFonts w:ascii="Times New Roman" w:eastAsia="Times New Roman" w:hAnsi="Times New Roman" w:cs="Times New Roman"/>
          <w:sz w:val="28"/>
          <w:szCs w:val="28"/>
          <w:lang w:eastAsia="en-US"/>
        </w:rPr>
        <w:t>УФК</w:t>
      </w:r>
      <w:r w:rsidR="00F42EF5">
        <w:rPr>
          <w:rFonts w:ascii="Times New Roman" w:eastAsia="Times New Roman" w:hAnsi="Times New Roman" w:cs="Times New Roman"/>
          <w:sz w:val="28"/>
          <w:szCs w:val="28"/>
          <w:lang w:eastAsia="en-US"/>
        </w:rPr>
        <w:t>:</w:t>
      </w:r>
    </w:p>
    <w:p w:rsidR="005B5D54" w:rsidRDefault="00F42EF5">
      <w:pPr>
        <w:shd w:val="clear" w:color="auto" w:fill="FFFFFF"/>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о</w:t>
      </w:r>
      <w:r w:rsidR="005B5D54" w:rsidRPr="00810090">
        <w:rPr>
          <w:rFonts w:ascii="Times New Roman" w:eastAsia="Times New Roman" w:hAnsi="Times New Roman" w:cs="Times New Roman"/>
          <w:sz w:val="28"/>
          <w:szCs w:val="28"/>
        </w:rPr>
        <w:t>существл</w:t>
      </w:r>
      <w:r w:rsidR="005B5D54">
        <w:rPr>
          <w:rFonts w:ascii="Times New Roman" w:eastAsia="Times New Roman" w:hAnsi="Times New Roman" w:cs="Times New Roman"/>
          <w:sz w:val="28"/>
          <w:szCs w:val="28"/>
        </w:rPr>
        <w:t>ение</w:t>
      </w:r>
      <w:r w:rsidR="005B5D54" w:rsidRPr="00810090">
        <w:rPr>
          <w:rFonts w:ascii="Times New Roman" w:eastAsia="Times New Roman" w:hAnsi="Times New Roman" w:cs="Times New Roman"/>
          <w:sz w:val="28"/>
          <w:szCs w:val="28"/>
        </w:rPr>
        <w:t xml:space="preserve"> </w:t>
      </w:r>
      <w:r w:rsidR="005B5D54" w:rsidRPr="00810090">
        <w:rPr>
          <w:rFonts w:ascii="Times New Roman" w:eastAsia="Times New Roman" w:hAnsi="Times New Roman" w:cs="Times New Roman"/>
          <w:sz w:val="28"/>
          <w:szCs w:val="28"/>
          <w:lang w:eastAsia="en-US"/>
        </w:rPr>
        <w:t xml:space="preserve">в установленном порядке </w:t>
      </w:r>
      <w:r w:rsidR="005B5D54" w:rsidRPr="00810090">
        <w:rPr>
          <w:rFonts w:ascii="Times New Roman" w:eastAsia="Times New Roman" w:hAnsi="Times New Roman" w:cs="Times New Roman"/>
          <w:sz w:val="28"/>
          <w:szCs w:val="28"/>
        </w:rPr>
        <w:t>сбор</w:t>
      </w:r>
      <w:r w:rsidR="005B5D54">
        <w:rPr>
          <w:rFonts w:ascii="Times New Roman" w:eastAsia="Times New Roman" w:hAnsi="Times New Roman" w:cs="Times New Roman"/>
          <w:sz w:val="28"/>
          <w:szCs w:val="28"/>
        </w:rPr>
        <w:t>а</w:t>
      </w:r>
      <w:r w:rsidR="005B5D54" w:rsidRPr="00810090">
        <w:rPr>
          <w:rFonts w:ascii="Times New Roman" w:eastAsia="Times New Roman" w:hAnsi="Times New Roman" w:cs="Times New Roman"/>
          <w:sz w:val="28"/>
          <w:szCs w:val="28"/>
        </w:rPr>
        <w:t>, обобщени</w:t>
      </w:r>
      <w:r w:rsidR="005B5D54">
        <w:rPr>
          <w:rFonts w:ascii="Times New Roman" w:eastAsia="Times New Roman" w:hAnsi="Times New Roman" w:cs="Times New Roman"/>
          <w:sz w:val="28"/>
          <w:szCs w:val="28"/>
        </w:rPr>
        <w:t>я</w:t>
      </w:r>
      <w:r w:rsidR="005B5D54" w:rsidRPr="00810090">
        <w:rPr>
          <w:rFonts w:ascii="Times New Roman" w:eastAsia="Times New Roman" w:hAnsi="Times New Roman" w:cs="Times New Roman"/>
          <w:sz w:val="28"/>
          <w:szCs w:val="28"/>
        </w:rPr>
        <w:t xml:space="preserve"> информации, полученной от других </w:t>
      </w:r>
      <w:r w:rsidR="005B5D54" w:rsidRPr="00810090">
        <w:rPr>
          <w:rFonts w:ascii="Times New Roman" w:eastAsia="Times New Roman" w:hAnsi="Times New Roman" w:cs="Times New Roman"/>
          <w:sz w:val="28"/>
          <w:szCs w:val="24"/>
        </w:rPr>
        <w:t xml:space="preserve">структурных </w:t>
      </w:r>
      <w:r w:rsidR="005B5D54" w:rsidRPr="00810090">
        <w:rPr>
          <w:rFonts w:ascii="Times New Roman" w:eastAsia="Times New Roman" w:hAnsi="Times New Roman" w:cs="Times New Roman"/>
          <w:sz w:val="28"/>
          <w:szCs w:val="28"/>
        </w:rPr>
        <w:t xml:space="preserve">подразделений УФК о выявленных </w:t>
      </w:r>
      <w:r w:rsidR="005B5D54" w:rsidRPr="00810090">
        <w:rPr>
          <w:rFonts w:ascii="Times New Roman" w:eastAsia="Times New Roman" w:hAnsi="Times New Roman" w:cs="Times New Roman"/>
          <w:sz w:val="28"/>
          <w:szCs w:val="28"/>
          <w:lang w:eastAsia="en-US"/>
        </w:rPr>
        <w:t xml:space="preserve">внутренних (операционных) казначейских рисках, </w:t>
      </w:r>
      <w:r w:rsidR="005B5D54" w:rsidRPr="00810090">
        <w:rPr>
          <w:rFonts w:ascii="Times New Roman" w:eastAsia="Times New Roman" w:hAnsi="Times New Roman" w:cs="Times New Roman"/>
          <w:sz w:val="28"/>
          <w:szCs w:val="28"/>
        </w:rPr>
        <w:t>подготовк</w:t>
      </w:r>
      <w:r w:rsidR="005B5D54">
        <w:rPr>
          <w:rFonts w:ascii="Times New Roman" w:eastAsia="Times New Roman" w:hAnsi="Times New Roman" w:cs="Times New Roman"/>
          <w:sz w:val="28"/>
          <w:szCs w:val="28"/>
        </w:rPr>
        <w:t>и</w:t>
      </w:r>
      <w:r w:rsidR="005B5D54" w:rsidRPr="00810090">
        <w:rPr>
          <w:rFonts w:ascii="Times New Roman" w:eastAsia="Times New Roman" w:hAnsi="Times New Roman" w:cs="Times New Roman"/>
          <w:sz w:val="28"/>
          <w:szCs w:val="28"/>
        </w:rPr>
        <w:t xml:space="preserve"> и направлени</w:t>
      </w:r>
      <w:r w:rsidR="005B5D54">
        <w:rPr>
          <w:rFonts w:ascii="Times New Roman" w:eastAsia="Times New Roman" w:hAnsi="Times New Roman" w:cs="Times New Roman"/>
          <w:sz w:val="28"/>
          <w:szCs w:val="28"/>
        </w:rPr>
        <w:t>я</w:t>
      </w:r>
      <w:r w:rsidR="005B5D54" w:rsidRPr="00810090">
        <w:rPr>
          <w:rFonts w:ascii="Times New Roman" w:eastAsia="Times New Roman" w:hAnsi="Times New Roman" w:cs="Times New Roman"/>
          <w:sz w:val="28"/>
          <w:szCs w:val="28"/>
        </w:rPr>
        <w:t xml:space="preserve"> в Федеральное казначейство отчетности по </w:t>
      </w:r>
      <w:r w:rsidR="005B5D54" w:rsidRPr="00810090">
        <w:rPr>
          <w:rFonts w:ascii="Times New Roman" w:eastAsia="Times New Roman" w:hAnsi="Times New Roman" w:cs="Times New Roman"/>
          <w:sz w:val="28"/>
          <w:szCs w:val="28"/>
          <w:lang w:eastAsia="en-US"/>
        </w:rPr>
        <w:t>управлению внутренними (операционными) казначейскими рисками</w:t>
      </w:r>
      <w:r>
        <w:rPr>
          <w:rFonts w:ascii="Times New Roman" w:eastAsia="Times New Roman" w:hAnsi="Times New Roman" w:cs="Times New Roman"/>
          <w:sz w:val="28"/>
          <w:szCs w:val="28"/>
          <w:lang w:eastAsia="en-US"/>
        </w:rPr>
        <w:t>;</w:t>
      </w:r>
    </w:p>
    <w:p w:rsidR="00F42EF5" w:rsidRDefault="00F42EF5">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810090">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8100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порядке </w:t>
      </w:r>
      <w:proofErr w:type="gramStart"/>
      <w:r w:rsidRPr="00810090">
        <w:rPr>
          <w:rFonts w:ascii="Times New Roman" w:eastAsia="Times New Roman" w:hAnsi="Times New Roman" w:cs="Times New Roman"/>
          <w:sz w:val="28"/>
          <w:szCs w:val="28"/>
        </w:rPr>
        <w:t>оценк</w:t>
      </w:r>
      <w:r>
        <w:rPr>
          <w:rFonts w:ascii="Times New Roman" w:eastAsia="Times New Roman" w:hAnsi="Times New Roman" w:cs="Times New Roman"/>
          <w:sz w:val="28"/>
          <w:szCs w:val="28"/>
        </w:rPr>
        <w:t>и</w:t>
      </w:r>
      <w:r w:rsidRPr="00810090">
        <w:rPr>
          <w:rFonts w:ascii="Times New Roman" w:eastAsia="Times New Roman" w:hAnsi="Times New Roman" w:cs="Times New Roman"/>
          <w:sz w:val="28"/>
          <w:szCs w:val="28"/>
        </w:rPr>
        <w:t xml:space="preserve"> эффективности функционирования системы управления</w:t>
      </w:r>
      <w:proofErr w:type="gramEnd"/>
      <w:r w:rsidRPr="00810090">
        <w:rPr>
          <w:rFonts w:ascii="Times New Roman" w:eastAsia="Times New Roman" w:hAnsi="Times New Roman" w:cs="Times New Roman"/>
          <w:sz w:val="28"/>
          <w:szCs w:val="28"/>
        </w:rPr>
        <w:t xml:space="preserve"> </w:t>
      </w:r>
      <w:r w:rsidRPr="00810090">
        <w:rPr>
          <w:rFonts w:ascii="Times New Roman" w:eastAsia="Times New Roman" w:hAnsi="Times New Roman" w:cs="Times New Roman"/>
          <w:sz w:val="28"/>
          <w:szCs w:val="28"/>
          <w:lang w:eastAsia="en-US"/>
        </w:rPr>
        <w:t xml:space="preserve">внутренними (операционными) </w:t>
      </w:r>
      <w:r w:rsidRPr="00810090">
        <w:rPr>
          <w:rFonts w:ascii="Times New Roman" w:eastAsia="Times New Roman" w:hAnsi="Times New Roman" w:cs="Times New Roman"/>
          <w:sz w:val="28"/>
          <w:szCs w:val="28"/>
        </w:rPr>
        <w:t>казначейскими рисками в УФК</w:t>
      </w:r>
      <w:r>
        <w:rPr>
          <w:rFonts w:ascii="Times New Roman" w:eastAsia="Times New Roman" w:hAnsi="Times New Roman" w:cs="Times New Roman"/>
          <w:sz w:val="28"/>
          <w:szCs w:val="28"/>
        </w:rPr>
        <w:t>.</w:t>
      </w:r>
    </w:p>
    <w:p w:rsidR="00810090" w:rsidRDefault="0081009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9.</w:t>
      </w:r>
      <w:r w:rsidR="00E02391">
        <w:rPr>
          <w:rFonts w:ascii="Times New Roman" w:eastAsia="Times New Roman" w:hAnsi="Times New Roman" w:cs="Times New Roman"/>
          <w:sz w:val="28"/>
          <w:szCs w:val="28"/>
          <w:lang w:eastAsia="en-US"/>
        </w:rPr>
        <w:t>8</w:t>
      </w:r>
      <w:r>
        <w:rPr>
          <w:rFonts w:ascii="Times New Roman" w:eastAsia="Times New Roman" w:hAnsi="Times New Roman" w:cs="Times New Roman"/>
          <w:sz w:val="28"/>
          <w:szCs w:val="28"/>
          <w:lang w:eastAsia="en-US"/>
        </w:rPr>
        <w:t>. О</w:t>
      </w:r>
      <w:r w:rsidRPr="00810090">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810090">
        <w:rPr>
          <w:rFonts w:ascii="Times New Roman" w:eastAsia="Times New Roman" w:hAnsi="Times New Roman" w:cs="Times New Roman"/>
          <w:sz w:val="28"/>
          <w:szCs w:val="28"/>
        </w:rPr>
        <w:t xml:space="preserve"> анализ</w:t>
      </w:r>
      <w:r>
        <w:rPr>
          <w:rFonts w:ascii="Times New Roman" w:eastAsia="Times New Roman" w:hAnsi="Times New Roman" w:cs="Times New Roman"/>
          <w:sz w:val="28"/>
          <w:szCs w:val="28"/>
        </w:rPr>
        <w:t>а</w:t>
      </w:r>
      <w:r w:rsidRPr="00810090">
        <w:rPr>
          <w:rFonts w:ascii="Times New Roman" w:eastAsia="Times New Roman" w:hAnsi="Times New Roman" w:cs="Times New Roman"/>
          <w:sz w:val="28"/>
          <w:szCs w:val="28"/>
        </w:rPr>
        <w:t xml:space="preserve">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r>
        <w:rPr>
          <w:rFonts w:ascii="Times New Roman" w:eastAsia="Times New Roman" w:hAnsi="Times New Roman" w:cs="Times New Roman"/>
          <w:sz w:val="28"/>
          <w:szCs w:val="28"/>
        </w:rPr>
        <w:t>.</w:t>
      </w:r>
    </w:p>
    <w:p w:rsidR="00703523" w:rsidRDefault="005320E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en-US"/>
        </w:rPr>
        <w:t>9.</w:t>
      </w:r>
      <w:r w:rsidR="00E02391">
        <w:rPr>
          <w:rFonts w:ascii="Times New Roman" w:eastAsia="Times New Roman" w:hAnsi="Times New Roman" w:cs="Times New Roman"/>
          <w:sz w:val="28"/>
          <w:szCs w:val="28"/>
          <w:lang w:eastAsia="en-US"/>
        </w:rPr>
        <w:t>9</w:t>
      </w:r>
      <w:r>
        <w:rPr>
          <w:rFonts w:ascii="Times New Roman" w:eastAsia="Times New Roman" w:hAnsi="Times New Roman" w:cs="Times New Roman"/>
          <w:sz w:val="28"/>
          <w:szCs w:val="28"/>
          <w:lang w:eastAsia="en-US"/>
        </w:rPr>
        <w:t>. </w:t>
      </w:r>
      <w:r w:rsidR="00311BB1">
        <w:rPr>
          <w:rFonts w:ascii="Times New Roman" w:hAnsi="Times New Roman" w:cs="Times New Roman"/>
          <w:sz w:val="28"/>
          <w:szCs w:val="28"/>
        </w:rPr>
        <w:t>О</w:t>
      </w:r>
      <w:r w:rsidR="001B4E4E">
        <w:rPr>
          <w:rFonts w:ascii="Times New Roman" w:hAnsi="Times New Roman" w:cs="Times New Roman"/>
          <w:sz w:val="28"/>
          <w:szCs w:val="28"/>
        </w:rPr>
        <w:t>существлени</w:t>
      </w:r>
      <w:r w:rsidR="00311BB1">
        <w:rPr>
          <w:rFonts w:ascii="Times New Roman" w:hAnsi="Times New Roman" w:cs="Times New Roman"/>
          <w:sz w:val="28"/>
          <w:szCs w:val="28"/>
        </w:rPr>
        <w:t xml:space="preserve">е организации </w:t>
      </w:r>
      <w:r w:rsidR="001B4E4E">
        <w:rPr>
          <w:rFonts w:ascii="Times New Roman" w:hAnsi="Times New Roman" w:cs="Times New Roman"/>
          <w:sz w:val="28"/>
          <w:szCs w:val="28"/>
        </w:rPr>
        <w:t>внутреннего контроля в УФК.</w:t>
      </w:r>
    </w:p>
    <w:p w:rsidR="00311BB1" w:rsidRDefault="001B4E4E">
      <w:pPr>
        <w:tabs>
          <w:tab w:val="left" w:pos="1440"/>
          <w:tab w:val="left" w:pos="1620"/>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napToGrid w:val="0"/>
          <w:sz w:val="28"/>
          <w:szCs w:val="28"/>
        </w:rPr>
        <w:t>9.</w:t>
      </w:r>
      <w:r w:rsidR="00E02391">
        <w:rPr>
          <w:rFonts w:ascii="Times New Roman" w:hAnsi="Times New Roman" w:cs="Times New Roman"/>
          <w:snapToGrid w:val="0"/>
          <w:sz w:val="28"/>
          <w:szCs w:val="28"/>
        </w:rPr>
        <w:t>10</w:t>
      </w:r>
      <w:r>
        <w:rPr>
          <w:rFonts w:ascii="Times New Roman" w:hAnsi="Times New Roman" w:cs="Times New Roman"/>
          <w:snapToGrid w:val="0"/>
          <w:sz w:val="28"/>
          <w:szCs w:val="28"/>
        </w:rPr>
        <w:t>. </w:t>
      </w:r>
      <w:r w:rsidR="005320E0">
        <w:rPr>
          <w:rFonts w:ascii="Times New Roman" w:hAnsi="Times New Roman" w:cs="Times New Roman"/>
          <w:snapToGrid w:val="0"/>
          <w:sz w:val="28"/>
          <w:szCs w:val="28"/>
        </w:rPr>
        <w:t>Ф</w:t>
      </w:r>
      <w:r w:rsidR="005320E0" w:rsidRPr="005320E0">
        <w:rPr>
          <w:rFonts w:ascii="Times New Roman" w:eastAsia="Times New Roman" w:hAnsi="Times New Roman" w:cs="Times New Roman"/>
          <w:sz w:val="28"/>
          <w:szCs w:val="24"/>
        </w:rPr>
        <w:t xml:space="preserve">ормирование и направление в Федеральное казначейство в установленном порядке отчетности о контрольных и аудиторских мероприятиях, проводимых в УФК, информации о результатах деятельности </w:t>
      </w:r>
      <w:r w:rsidR="005320E0">
        <w:rPr>
          <w:rFonts w:ascii="Times New Roman" w:eastAsia="Times New Roman" w:hAnsi="Times New Roman" w:cs="Times New Roman"/>
          <w:sz w:val="28"/>
          <w:szCs w:val="24"/>
        </w:rPr>
        <w:t>контрольно-аудиторского подразделения УФК</w:t>
      </w:r>
      <w:r w:rsidR="005320E0" w:rsidRPr="005320E0">
        <w:rPr>
          <w:rFonts w:ascii="Times New Roman" w:eastAsia="Times New Roman" w:hAnsi="Times New Roman" w:cs="Calibri"/>
          <w:sz w:val="28"/>
          <w:szCs w:val="28"/>
        </w:rPr>
        <w:t xml:space="preserve">, иной </w:t>
      </w:r>
      <w:r w:rsidR="005320E0" w:rsidRPr="005320E0">
        <w:rPr>
          <w:rFonts w:ascii="Times New Roman" w:eastAsia="Times New Roman" w:hAnsi="Times New Roman" w:cs="Times New Roman"/>
          <w:sz w:val="28"/>
          <w:szCs w:val="28"/>
        </w:rPr>
        <w:t>запрашиваемой Федеральным казначейством информации по вопросам</w:t>
      </w:r>
      <w:r w:rsidR="005320E0">
        <w:rPr>
          <w:rFonts w:ascii="Times New Roman" w:eastAsia="Times New Roman" w:hAnsi="Times New Roman" w:cs="Times New Roman"/>
          <w:sz w:val="28"/>
          <w:szCs w:val="28"/>
        </w:rPr>
        <w:t xml:space="preserve"> </w:t>
      </w:r>
      <w:proofErr w:type="spellStart"/>
      <w:r w:rsidR="005320E0">
        <w:rPr>
          <w:rFonts w:ascii="Times New Roman" w:eastAsia="Times New Roman" w:hAnsi="Times New Roman" w:cs="Times New Roman"/>
          <w:sz w:val="28"/>
          <w:szCs w:val="28"/>
        </w:rPr>
        <w:t>внутренего</w:t>
      </w:r>
      <w:proofErr w:type="spellEnd"/>
      <w:r w:rsidR="005320E0">
        <w:rPr>
          <w:rFonts w:ascii="Times New Roman" w:eastAsia="Times New Roman" w:hAnsi="Times New Roman" w:cs="Times New Roman"/>
          <w:sz w:val="28"/>
          <w:szCs w:val="28"/>
        </w:rPr>
        <w:t xml:space="preserve"> контроля и внутреннего аудита.</w:t>
      </w:r>
    </w:p>
    <w:p w:rsidR="008429EC" w:rsidRDefault="00311BB1">
      <w:pPr>
        <w:tabs>
          <w:tab w:val="left" w:pos="1440"/>
          <w:tab w:val="left" w:pos="1620"/>
        </w:tabs>
        <w:spacing w:after="0" w:line="36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9.1</w:t>
      </w:r>
      <w:r w:rsidR="00E02391">
        <w:rPr>
          <w:rFonts w:ascii="Times New Roman" w:eastAsia="Times New Roman" w:hAnsi="Times New Roman" w:cs="Times New Roman"/>
          <w:sz w:val="28"/>
          <w:szCs w:val="28"/>
        </w:rPr>
        <w:t>1</w:t>
      </w:r>
      <w:r>
        <w:rPr>
          <w:rFonts w:ascii="Times New Roman" w:eastAsia="Times New Roman" w:hAnsi="Times New Roman" w:cs="Times New Roman"/>
          <w:sz w:val="28"/>
          <w:szCs w:val="28"/>
        </w:rPr>
        <w:t>. Организация работы по р</w:t>
      </w:r>
      <w:r w:rsidRPr="00311BB1">
        <w:rPr>
          <w:rFonts w:ascii="Times New Roman" w:eastAsia="Times New Roman" w:hAnsi="Times New Roman" w:cs="Times New Roman"/>
          <w:sz w:val="28"/>
          <w:szCs w:val="28"/>
        </w:rPr>
        <w:t>азработк</w:t>
      </w:r>
      <w:r>
        <w:rPr>
          <w:rFonts w:ascii="Times New Roman" w:eastAsia="Times New Roman" w:hAnsi="Times New Roman" w:cs="Times New Roman"/>
          <w:sz w:val="28"/>
          <w:szCs w:val="28"/>
        </w:rPr>
        <w:t>е</w:t>
      </w:r>
      <w:r w:rsidRPr="00311BB1">
        <w:rPr>
          <w:rFonts w:ascii="Times New Roman" w:eastAsia="Times New Roman" w:hAnsi="Times New Roman" w:cs="Times New Roman"/>
          <w:sz w:val="28"/>
          <w:szCs w:val="28"/>
        </w:rPr>
        <w:t xml:space="preserve"> Плана</w:t>
      </w:r>
      <w:r w:rsidRPr="00311BB1">
        <w:rPr>
          <w:rFonts w:ascii="Times New Roman" w:eastAsia="Times New Roman" w:hAnsi="Times New Roman" w:cs="Times New Roman"/>
          <w:sz w:val="28"/>
          <w:szCs w:val="24"/>
        </w:rPr>
        <w:t xml:space="preserve"> УФК по исполнению Плана деятельности Федерального казначейства на соответствующий год и Основных мероприятий на соответствующий год по р</w:t>
      </w:r>
      <w:r w:rsidRPr="00B63488">
        <w:rPr>
          <w:rFonts w:ascii="Times New Roman" w:eastAsia="Times New Roman" w:hAnsi="Times New Roman" w:cs="Times New Roman"/>
          <w:sz w:val="28"/>
          <w:szCs w:val="24"/>
        </w:rPr>
        <w:t xml:space="preserve">еализации Стратегической карты Казначейства России и </w:t>
      </w:r>
      <w:r w:rsidRPr="00311BB1">
        <w:rPr>
          <w:rFonts w:ascii="Times New Roman" w:eastAsia="Times New Roman" w:hAnsi="Times New Roman" w:cs="Times New Roman"/>
          <w:sz w:val="28"/>
          <w:szCs w:val="28"/>
        </w:rPr>
        <w:t>подготовк</w:t>
      </w:r>
      <w:r>
        <w:rPr>
          <w:rFonts w:ascii="Times New Roman" w:eastAsia="Times New Roman" w:hAnsi="Times New Roman" w:cs="Times New Roman"/>
          <w:sz w:val="28"/>
          <w:szCs w:val="28"/>
        </w:rPr>
        <w:t>е</w:t>
      </w:r>
      <w:r w:rsidRPr="00311BB1">
        <w:rPr>
          <w:rFonts w:ascii="Times New Roman" w:eastAsia="Times New Roman" w:hAnsi="Times New Roman" w:cs="Times New Roman"/>
          <w:sz w:val="28"/>
          <w:szCs w:val="28"/>
        </w:rPr>
        <w:t xml:space="preserve"> отчета</w:t>
      </w:r>
      <w:r w:rsidRPr="00311BB1">
        <w:rPr>
          <w:rFonts w:ascii="Times New Roman" w:eastAsia="Times New Roman" w:hAnsi="Times New Roman" w:cs="Times New Roman"/>
          <w:sz w:val="28"/>
          <w:szCs w:val="24"/>
        </w:rPr>
        <w:t xml:space="preserve"> о результатах его выполнения</w:t>
      </w:r>
      <w:r w:rsidRPr="00311BB1">
        <w:rPr>
          <w:rFonts w:ascii="Times New Roman" w:eastAsia="Times New Roman" w:hAnsi="Times New Roman" w:cs="Times New Roman"/>
          <w:sz w:val="28"/>
          <w:szCs w:val="28"/>
        </w:rPr>
        <w:t xml:space="preserve">, </w:t>
      </w:r>
      <w:r w:rsidRPr="00311BB1">
        <w:rPr>
          <w:rFonts w:ascii="Times New Roman" w:eastAsia="Calibri" w:hAnsi="Times New Roman" w:cs="Times New Roman"/>
          <w:sz w:val="28"/>
          <w:szCs w:val="28"/>
          <w:lang w:eastAsia="en-US"/>
        </w:rPr>
        <w:t>размещени</w:t>
      </w:r>
      <w:r w:rsidR="00F42EF5">
        <w:rPr>
          <w:rFonts w:ascii="Times New Roman" w:eastAsia="Calibri" w:hAnsi="Times New Roman" w:cs="Times New Roman"/>
          <w:sz w:val="28"/>
          <w:szCs w:val="28"/>
          <w:lang w:eastAsia="en-US"/>
        </w:rPr>
        <w:t>е</w:t>
      </w:r>
      <w:r w:rsidRPr="00311BB1">
        <w:rPr>
          <w:rFonts w:ascii="Times New Roman" w:eastAsia="Calibri" w:hAnsi="Times New Roman" w:cs="Times New Roman"/>
          <w:sz w:val="28"/>
          <w:szCs w:val="28"/>
          <w:lang w:eastAsia="en-US"/>
        </w:rPr>
        <w:t xml:space="preserve"> указанных документов на официальном сайте УФК в сети Интернет</w:t>
      </w:r>
      <w:r w:rsidR="008429EC">
        <w:rPr>
          <w:rFonts w:ascii="Times New Roman" w:eastAsia="Calibri" w:hAnsi="Times New Roman" w:cs="Times New Roman"/>
          <w:sz w:val="28"/>
          <w:szCs w:val="28"/>
          <w:lang w:eastAsia="en-US"/>
        </w:rPr>
        <w:t>.</w:t>
      </w:r>
    </w:p>
    <w:p w:rsidR="008429EC" w:rsidRDefault="008429EC">
      <w:pPr>
        <w:tabs>
          <w:tab w:val="left" w:pos="1440"/>
          <w:tab w:val="left" w:pos="1620"/>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9.1</w:t>
      </w:r>
      <w:r w:rsidR="00E02391">
        <w:rPr>
          <w:rFonts w:ascii="Times New Roman" w:eastAsia="Times New Roman" w:hAnsi="Times New Roman" w:cs="Times New Roman"/>
          <w:sz w:val="28"/>
          <w:szCs w:val="24"/>
        </w:rPr>
        <w:t>2</w:t>
      </w:r>
      <w:r>
        <w:rPr>
          <w:rFonts w:ascii="Times New Roman" w:eastAsia="Times New Roman" w:hAnsi="Times New Roman" w:cs="Times New Roman"/>
          <w:sz w:val="28"/>
          <w:szCs w:val="24"/>
        </w:rPr>
        <w:t xml:space="preserve">. Осуществление </w:t>
      </w:r>
      <w:r w:rsidRPr="008429EC">
        <w:rPr>
          <w:rFonts w:ascii="Times New Roman" w:eastAsia="Times New Roman" w:hAnsi="Times New Roman" w:cs="Times New Roman"/>
          <w:sz w:val="28"/>
          <w:szCs w:val="24"/>
        </w:rPr>
        <w:t>в установленном порядке координаци</w:t>
      </w:r>
      <w:r>
        <w:rPr>
          <w:rFonts w:ascii="Times New Roman" w:eastAsia="Times New Roman" w:hAnsi="Times New Roman" w:cs="Times New Roman"/>
          <w:sz w:val="28"/>
          <w:szCs w:val="24"/>
        </w:rPr>
        <w:t>и</w:t>
      </w:r>
      <w:r w:rsidRPr="008429EC">
        <w:rPr>
          <w:rFonts w:ascii="Times New Roman" w:eastAsia="Times New Roman" w:hAnsi="Times New Roman" w:cs="Times New Roman"/>
          <w:sz w:val="28"/>
          <w:szCs w:val="24"/>
        </w:rPr>
        <w:t xml:space="preserve"> взаимодействия УФК с контрольно-счетным органом субъекта Российской Федерации (контрольно-счетными органами муниципальных образований), правоохранительными органами, а также с иными органами и организациями в установленной сфере деятельности</w:t>
      </w:r>
      <w:r>
        <w:rPr>
          <w:rFonts w:ascii="Times New Roman" w:eastAsia="Times New Roman" w:hAnsi="Times New Roman" w:cs="Times New Roman"/>
          <w:sz w:val="28"/>
          <w:szCs w:val="24"/>
        </w:rPr>
        <w:t>.</w:t>
      </w:r>
    </w:p>
    <w:p w:rsidR="008429EC" w:rsidRDefault="002E472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4"/>
        </w:rPr>
        <w:t>9.1</w:t>
      </w:r>
      <w:r w:rsidR="00E02391">
        <w:rPr>
          <w:rFonts w:ascii="Times New Roman" w:eastAsia="Times New Roman" w:hAnsi="Times New Roman" w:cs="Times New Roman"/>
          <w:sz w:val="28"/>
          <w:szCs w:val="24"/>
        </w:rPr>
        <w:t>3</w:t>
      </w:r>
      <w:r>
        <w:rPr>
          <w:rFonts w:ascii="Times New Roman" w:eastAsia="Times New Roman" w:hAnsi="Times New Roman" w:cs="Times New Roman"/>
          <w:sz w:val="28"/>
          <w:szCs w:val="24"/>
        </w:rPr>
        <w:t xml:space="preserve">. Организация работы по </w:t>
      </w:r>
      <w:r w:rsidR="008429EC" w:rsidRPr="008429EC">
        <w:rPr>
          <w:rFonts w:ascii="Times New Roman" w:eastAsia="Times New Roman" w:hAnsi="Times New Roman" w:cs="Times New Roman"/>
          <w:sz w:val="28"/>
          <w:szCs w:val="24"/>
        </w:rPr>
        <w:t>получени</w:t>
      </w:r>
      <w:r>
        <w:rPr>
          <w:rFonts w:ascii="Times New Roman" w:eastAsia="Times New Roman" w:hAnsi="Times New Roman" w:cs="Times New Roman"/>
          <w:sz w:val="28"/>
          <w:szCs w:val="24"/>
        </w:rPr>
        <w:t>ю</w:t>
      </w:r>
      <w:r w:rsidR="008429EC" w:rsidRPr="008429EC">
        <w:rPr>
          <w:rFonts w:ascii="Times New Roman" w:eastAsia="Times New Roman" w:hAnsi="Times New Roman" w:cs="Times New Roman"/>
          <w:sz w:val="28"/>
          <w:szCs w:val="24"/>
        </w:rPr>
        <w:t xml:space="preserve"> и обработк</w:t>
      </w:r>
      <w:r>
        <w:rPr>
          <w:rFonts w:ascii="Times New Roman" w:eastAsia="Times New Roman" w:hAnsi="Times New Roman" w:cs="Times New Roman"/>
          <w:sz w:val="28"/>
          <w:szCs w:val="24"/>
        </w:rPr>
        <w:t>и</w:t>
      </w:r>
      <w:r w:rsidR="008429EC" w:rsidRPr="008429EC">
        <w:rPr>
          <w:rFonts w:ascii="Times New Roman" w:eastAsia="Times New Roman" w:hAnsi="Times New Roman" w:cs="Times New Roman"/>
          <w:sz w:val="28"/>
          <w:szCs w:val="24"/>
        </w:rPr>
        <w:t xml:space="preserve"> информации о внешней оценке деятельности УФК</w:t>
      </w:r>
      <w:r>
        <w:rPr>
          <w:rFonts w:ascii="Times New Roman" w:eastAsia="Times New Roman" w:hAnsi="Times New Roman" w:cs="Times New Roman"/>
          <w:sz w:val="28"/>
          <w:szCs w:val="28"/>
        </w:rPr>
        <w:t>.</w:t>
      </w:r>
    </w:p>
    <w:p w:rsidR="008429EC" w:rsidRDefault="002E472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9.1</w:t>
      </w:r>
      <w:r w:rsidR="00E02391">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Pr>
          <w:rFonts w:ascii="Times New Roman" w:eastAsia="Times New Roman" w:hAnsi="Times New Roman" w:cs="Times New Roman"/>
          <w:sz w:val="28"/>
          <w:szCs w:val="24"/>
        </w:rPr>
        <w:t xml:space="preserve">Организация работы по </w:t>
      </w:r>
      <w:r w:rsidR="008429EC" w:rsidRPr="008429EC">
        <w:rPr>
          <w:rFonts w:ascii="Times New Roman" w:eastAsia="Times New Roman" w:hAnsi="Times New Roman" w:cs="Times New Roman"/>
          <w:sz w:val="28"/>
          <w:szCs w:val="24"/>
        </w:rPr>
        <w:t>формировани</w:t>
      </w:r>
      <w:r>
        <w:rPr>
          <w:rFonts w:ascii="Times New Roman" w:eastAsia="Times New Roman" w:hAnsi="Times New Roman" w:cs="Times New Roman"/>
          <w:sz w:val="28"/>
          <w:szCs w:val="24"/>
        </w:rPr>
        <w:t>ю</w:t>
      </w:r>
      <w:r w:rsidR="008429EC" w:rsidRPr="008429EC">
        <w:rPr>
          <w:rFonts w:ascii="Times New Roman" w:eastAsia="Times New Roman" w:hAnsi="Times New Roman" w:cs="Times New Roman"/>
          <w:sz w:val="28"/>
          <w:szCs w:val="24"/>
        </w:rPr>
        <w:t xml:space="preserve"> и направлени</w:t>
      </w:r>
      <w:r>
        <w:rPr>
          <w:rFonts w:ascii="Times New Roman" w:eastAsia="Times New Roman" w:hAnsi="Times New Roman" w:cs="Times New Roman"/>
          <w:sz w:val="28"/>
          <w:szCs w:val="24"/>
        </w:rPr>
        <w:t>ю</w:t>
      </w:r>
      <w:r w:rsidR="008429EC" w:rsidRPr="008429EC">
        <w:rPr>
          <w:rFonts w:ascii="Times New Roman" w:eastAsia="Times New Roman" w:hAnsi="Times New Roman" w:cs="Times New Roman"/>
          <w:sz w:val="28"/>
          <w:szCs w:val="24"/>
        </w:rPr>
        <w:t xml:space="preserve"> в Федеральное казначейство </w:t>
      </w:r>
      <w:proofErr w:type="gramStart"/>
      <w:r w:rsidR="008429EC" w:rsidRPr="008429EC">
        <w:rPr>
          <w:rFonts w:ascii="Times New Roman" w:eastAsia="Times New Roman" w:hAnsi="Times New Roman" w:cs="Times New Roman"/>
          <w:sz w:val="28"/>
          <w:szCs w:val="24"/>
        </w:rPr>
        <w:t>значений показателей оценки результативности деятельности</w:t>
      </w:r>
      <w:proofErr w:type="gramEnd"/>
      <w:r w:rsidR="008429EC" w:rsidRPr="008429EC">
        <w:rPr>
          <w:rFonts w:ascii="Times New Roman" w:eastAsia="Times New Roman" w:hAnsi="Times New Roman" w:cs="Times New Roman"/>
          <w:sz w:val="28"/>
          <w:szCs w:val="24"/>
        </w:rPr>
        <w:t xml:space="preserve"> УФК и руководителя УФК</w:t>
      </w:r>
      <w:r>
        <w:rPr>
          <w:rFonts w:ascii="Times New Roman" w:eastAsia="Times New Roman" w:hAnsi="Times New Roman" w:cs="Times New Roman"/>
          <w:sz w:val="28"/>
          <w:szCs w:val="24"/>
        </w:rPr>
        <w:t>.</w:t>
      </w:r>
    </w:p>
    <w:p w:rsidR="00703523" w:rsidRDefault="002E472E">
      <w:pPr>
        <w:tabs>
          <w:tab w:val="left" w:pos="1440"/>
          <w:tab w:val="left" w:pos="1620"/>
        </w:tabs>
        <w:spacing w:after="0" w:line="360" w:lineRule="auto"/>
        <w:ind w:firstLine="709"/>
        <w:jc w:val="both"/>
        <w:rPr>
          <w:rFonts w:ascii="Times New Roman" w:hAnsi="Times New Roman" w:cs="Times New Roman"/>
          <w:snapToGrid w:val="0"/>
          <w:sz w:val="28"/>
          <w:szCs w:val="28"/>
        </w:rPr>
      </w:pPr>
      <w:r>
        <w:rPr>
          <w:rFonts w:ascii="Times New Roman" w:eastAsia="Times New Roman" w:hAnsi="Times New Roman" w:cs="Times New Roman"/>
          <w:sz w:val="28"/>
          <w:szCs w:val="28"/>
        </w:rPr>
        <w:t>9.1</w:t>
      </w:r>
      <w:r w:rsidR="00E02391">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Pr>
          <w:rFonts w:ascii="Times New Roman" w:eastAsia="Times New Roman" w:hAnsi="Times New Roman" w:cs="Times New Roman"/>
          <w:sz w:val="28"/>
          <w:szCs w:val="24"/>
        </w:rPr>
        <w:t>Организация работы по</w:t>
      </w:r>
      <w:r w:rsidR="008429EC" w:rsidRPr="008429EC">
        <w:rPr>
          <w:rFonts w:ascii="Times New Roman" w:eastAsia="Times New Roman" w:hAnsi="Times New Roman" w:cs="Times New Roman"/>
          <w:sz w:val="28"/>
          <w:szCs w:val="24"/>
        </w:rPr>
        <w:t xml:space="preserve"> получени</w:t>
      </w:r>
      <w:r>
        <w:rPr>
          <w:rFonts w:ascii="Times New Roman" w:eastAsia="Times New Roman" w:hAnsi="Times New Roman" w:cs="Times New Roman"/>
          <w:sz w:val="28"/>
          <w:szCs w:val="24"/>
        </w:rPr>
        <w:t>ю</w:t>
      </w:r>
      <w:r w:rsidR="008429EC" w:rsidRPr="008429EC">
        <w:rPr>
          <w:rFonts w:ascii="Times New Roman" w:eastAsia="Times New Roman" w:hAnsi="Times New Roman" w:cs="Times New Roman"/>
          <w:sz w:val="28"/>
          <w:szCs w:val="24"/>
        </w:rPr>
        <w:t xml:space="preserve"> таблиц определения и оценки результативности деятельности отделов и сотрудников УФК и составление аналитической информации об оценках результативности деятельности отделов и сотрудников УФК</w:t>
      </w:r>
      <w:r>
        <w:rPr>
          <w:rFonts w:ascii="Times New Roman" w:eastAsia="Times New Roman" w:hAnsi="Times New Roman" w:cs="Times New Roman"/>
          <w:sz w:val="28"/>
          <w:szCs w:val="24"/>
        </w:rPr>
        <w:t>.</w:t>
      </w:r>
    </w:p>
    <w:p w:rsidR="00703523" w:rsidRDefault="001B4E4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00E02391">
        <w:rPr>
          <w:rFonts w:ascii="Times New Roman" w:hAnsi="Times New Roman" w:cs="Times New Roman"/>
          <w:sz w:val="28"/>
          <w:szCs w:val="28"/>
        </w:rPr>
        <w:t>6</w:t>
      </w:r>
      <w:r>
        <w:rPr>
          <w:rFonts w:ascii="Times New Roman" w:hAnsi="Times New Roman" w:cs="Times New Roman"/>
          <w:sz w:val="28"/>
          <w:szCs w:val="28"/>
        </w:rPr>
        <w:t>. Организация работы по изучению сотрудниками УФК, выполняющими функции по осуществлению внутреннего контроля и внутреннего аудита, законодательных и иных нормативных правовых актов Российской Федерации, по обучению в части применения технологических регламентов при использовании прикладного программного обеспечения.</w:t>
      </w:r>
    </w:p>
    <w:p w:rsidR="00703523" w:rsidRDefault="001B4E4E">
      <w:pPr>
        <w:pStyle w:val="a3"/>
        <w:tabs>
          <w:tab w:val="left" w:pos="1260"/>
          <w:tab w:val="left" w:pos="1440"/>
          <w:tab w:val="left" w:pos="1620"/>
        </w:tabs>
        <w:ind w:firstLine="709"/>
        <w:rPr>
          <w:szCs w:val="28"/>
        </w:rPr>
      </w:pPr>
      <w:r>
        <w:rPr>
          <w:szCs w:val="28"/>
        </w:rPr>
        <w:t>9.1</w:t>
      </w:r>
      <w:r w:rsidR="00E02391">
        <w:rPr>
          <w:szCs w:val="28"/>
        </w:rPr>
        <w:t>7</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9.1</w:t>
      </w:r>
      <w:r w:rsidR="00E02391">
        <w:rPr>
          <w:rFonts w:ascii="Times New Roman" w:hAnsi="Times New Roman" w:cs="Times New Roman"/>
          <w:sz w:val="28"/>
          <w:szCs w:val="28"/>
        </w:rPr>
        <w:t>8</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Default="001B4E4E" w:rsidP="00C610F8">
      <w:pPr>
        <w:spacing w:before="120" w:after="12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Pr>
          <w:rFonts w:ascii="Times New Roman" w:hAnsi="Times New Roman" w:cs="Times New Roman"/>
          <w:b/>
          <w:sz w:val="28"/>
          <w:szCs w:val="28"/>
        </w:rPr>
        <w:t>. Информационно-техническое обеспечение деятельности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Pr>
          <w:rFonts w:ascii="Times New Roman" w:hAnsi="Times New Roman" w:cs="Times New Roman"/>
          <w:spacing w:val="-12"/>
          <w:sz w:val="28"/>
          <w:szCs w:val="28"/>
        </w:rPr>
        <w:t> </w:t>
      </w:r>
      <w:r>
        <w:rPr>
          <w:rFonts w:ascii="Times New Roman" w:hAnsi="Times New Roman" w:cs="Times New Roman"/>
          <w:sz w:val="28"/>
          <w:szCs w:val="28"/>
        </w:rPr>
        <w:t xml:space="preserve">Закрепление в положении о соответствующем структурном подразделении УФК функций,  осуществляемых для  решения задач: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обеспечения штатного функционирования информационных систем и информационно-технической инфраструктуры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обеспечения предоставления заданного набора и качества информационных сервисов функциональным подразделениям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Default="001B4E4E">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10.3.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1051C1">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УФК </w:t>
      </w:r>
      <w:r w:rsidR="001051C1">
        <w:rPr>
          <w:rFonts w:ascii="Times New Roman" w:hAnsi="Times New Roman" w:cs="Times New Roman"/>
          <w:sz w:val="28"/>
          <w:szCs w:val="28"/>
        </w:rPr>
        <w:t>«И</w:t>
      </w:r>
      <w:r>
        <w:rPr>
          <w:rFonts w:ascii="Times New Roman" w:hAnsi="Times New Roman" w:cs="Times New Roman"/>
          <w:sz w:val="28"/>
          <w:szCs w:val="28"/>
        </w:rPr>
        <w:t>нформационно-техническо</w:t>
      </w:r>
      <w:r w:rsidR="001051C1">
        <w:rPr>
          <w:rFonts w:ascii="Times New Roman" w:hAnsi="Times New Roman" w:cs="Times New Roman"/>
          <w:sz w:val="28"/>
          <w:szCs w:val="28"/>
        </w:rPr>
        <w:t>е</w:t>
      </w:r>
      <w:r>
        <w:rPr>
          <w:rFonts w:ascii="Times New Roman" w:hAnsi="Times New Roman" w:cs="Times New Roman"/>
          <w:sz w:val="28"/>
          <w:szCs w:val="28"/>
        </w:rPr>
        <w:t xml:space="preserve"> обеспечени</w:t>
      </w:r>
      <w:r w:rsidR="001051C1">
        <w:rPr>
          <w:rFonts w:ascii="Times New Roman" w:hAnsi="Times New Roman" w:cs="Times New Roman"/>
          <w:sz w:val="28"/>
          <w:szCs w:val="28"/>
        </w:rPr>
        <w:t>е деятельности»</w:t>
      </w:r>
      <w:r>
        <w:rPr>
          <w:rFonts w:ascii="Times New Roman" w:hAnsi="Times New Roman" w:cs="Times New Roman"/>
          <w:bCs/>
          <w:sz w:val="28"/>
          <w:szCs w:val="28"/>
        </w:rPr>
        <w:t>.</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10.4.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10.5. Организация работы по телекоммуникационному обмену информацией:</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дополнительных услуг по сопровождению на основе аутсорсинга;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заказа на оказание услуг утвержденной типовой форме и порядку сопровождения и технического обслуживания;</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и характеристика используемого прикладного программного обеспечения (далее – ППО);</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нормативных и правовых документов (регламентов, инструкций, договоров, соглашений) по порядку передачи информации;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порядка оформления и ведения журналов регистрации передаваемой информации, в том числе с использованием электронной подписи;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установки новых версий программного обеспечения (далее –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10.6. Техническое оснащение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и типы персональных электронных вычислительных машин (далее – ПК), оргтехники и другого оборудования, находящегося в эксплуатации и приобретенного за счет средств, полученных на обеспечение деятельности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и типы персональных электронных вычислительных машин, оргтехники и другого оборудования, находящегося в эксплуатации и поступившего в централизованном порядке;</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ведение учета средств вычислительной и оргтехники, а также другого оборудования, в том числе поступившего в централизованном порядке;</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обеспеченность ПК (среднее количество, приходящееся на одного специалиста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условий эксплуатации техники и эргономики;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расчеты и обоснования дополнительной потребности в вычислительной технике (без учета количества серверов).</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10.7. Достоверность и объективность планирования расходов на информационно-техническое обеспечение деятельности, а также достоверность представленных в Федеральное казначейство сведений о выполнении мероприятий Плана информатизации Федерального казначейства на финансовый год в части произведенных УФК расходов на указанные цели.</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10.8. Соблюдение  расчетно-нормативных затрат на приобретение  работ (услуг),  основных средств и материальных запасов в рамках закупки товаров, работ, услуг в сфере информационно-коммуникационных технологий. </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10.9. Состояние эксплуатации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сопровождения и технического обслуживания ППО в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лицензий на общесистемное ППО и соответствие количества лицензий установленным версиям;</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в работе </w:t>
      </w:r>
      <w:proofErr w:type="gramStart"/>
      <w:r>
        <w:rPr>
          <w:rFonts w:ascii="Times New Roman" w:hAnsi="Times New Roman" w:cs="Times New Roman"/>
          <w:sz w:val="28"/>
          <w:szCs w:val="28"/>
        </w:rPr>
        <w:t>централизованного</w:t>
      </w:r>
      <w:proofErr w:type="gramEnd"/>
      <w:r>
        <w:rPr>
          <w:rFonts w:ascii="Times New Roman" w:hAnsi="Times New Roman" w:cs="Times New Roman"/>
          <w:sz w:val="28"/>
          <w:szCs w:val="28"/>
        </w:rPr>
        <w:t xml:space="preserve"> ППО, в том числе в разрезе исполняемых функциональных задач;</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и использование информационного обеспечения – баз данных нормативно-справочной информации;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в работе централизованного ППО, с указанием количества рабочих мест, на которых используется каждый вид ППО.</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10.10. Использование локальных вычислительных сетей (далее – ЛВС):</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типов и версий ЛВС, применяемых сетевых устройств, программы и базы данных в сетевом режиме;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администрирование ЛВС, санкционирование и разграничение доступа, назначение и хранение паролей, создание и хранение архивных копий.</w:t>
      </w:r>
    </w:p>
    <w:p w:rsidR="00FE0C83" w:rsidRDefault="001B4E4E" w:rsidP="00FE0C83">
      <w:pPr>
        <w:spacing w:after="0" w:line="360" w:lineRule="auto"/>
        <w:ind w:firstLine="709"/>
        <w:jc w:val="both"/>
        <w:rPr>
          <w:rFonts w:ascii="Times New Roman" w:hAnsi="Times New Roman" w:cs="Times New Roman"/>
          <w:sz w:val="28"/>
          <w:szCs w:val="28"/>
        </w:rPr>
      </w:pPr>
      <w:r w:rsidRPr="008E0069">
        <w:rPr>
          <w:rFonts w:ascii="Times New Roman" w:hAnsi="Times New Roman" w:cs="Times New Roman"/>
          <w:sz w:val="28"/>
          <w:szCs w:val="28"/>
        </w:rPr>
        <w:t>10.11. </w:t>
      </w:r>
      <w:r w:rsidR="00FE0C83" w:rsidRPr="008E0069">
        <w:rPr>
          <w:rFonts w:ascii="Times New Roman" w:hAnsi="Times New Roman" w:cs="Times New Roman"/>
          <w:sz w:val="28"/>
          <w:szCs w:val="28"/>
        </w:rPr>
        <w:t>Организация работы по обслуживанию систем инженерного обеспечения (далее – СИО)</w:t>
      </w:r>
      <w:r w:rsidR="00FE0C83">
        <w:rPr>
          <w:rFonts w:ascii="Times New Roman" w:hAnsi="Times New Roman" w:cs="Times New Roman"/>
          <w:sz w:val="28"/>
          <w:szCs w:val="28"/>
        </w:rPr>
        <w:t xml:space="preserve"> и компонентов информационно-технического обеспечения</w:t>
      </w:r>
      <w:r w:rsidR="00FE0C83" w:rsidRPr="008E0069">
        <w:rPr>
          <w:rFonts w:ascii="Times New Roman" w:hAnsi="Times New Roman" w:cs="Times New Roman"/>
          <w:sz w:val="28"/>
          <w:szCs w:val="28"/>
        </w:rPr>
        <w:t xml:space="preserve"> в составе: </w:t>
      </w:r>
    </w:p>
    <w:p w:rsidR="005C4D3A" w:rsidRDefault="005C4D3A" w:rsidP="005C4D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w:t>
      </w:r>
      <w:r w:rsidR="00A93F1F">
        <w:rPr>
          <w:rFonts w:ascii="Times New Roman" w:hAnsi="Times New Roman" w:cs="Times New Roman"/>
          <w:sz w:val="28"/>
          <w:szCs w:val="28"/>
        </w:rPr>
        <w:t>а</w:t>
      </w:r>
      <w:r>
        <w:rPr>
          <w:rFonts w:ascii="Times New Roman" w:hAnsi="Times New Roman" w:cs="Times New Roman"/>
          <w:sz w:val="28"/>
          <w:szCs w:val="28"/>
        </w:rPr>
        <w:t xml:space="preserve"> телефонии (сотовые телефоны, факсы, АТС);</w:t>
      </w:r>
    </w:p>
    <w:p w:rsidR="005C4D3A" w:rsidRDefault="005C4D3A" w:rsidP="005C4D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локальные вычислительные сети;</w:t>
      </w:r>
    </w:p>
    <w:p w:rsidR="005C4D3A" w:rsidRDefault="005C4D3A" w:rsidP="005C4D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копировально-множительная техника;</w:t>
      </w:r>
    </w:p>
    <w:p w:rsidR="005C4D3A" w:rsidRDefault="005C4D3A" w:rsidP="005C4D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источники бесперебойного питания;</w:t>
      </w:r>
    </w:p>
    <w:p w:rsidR="005C4D3A" w:rsidRDefault="005C4D3A" w:rsidP="005C4D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вычислительная и оргтехника;</w:t>
      </w:r>
    </w:p>
    <w:p w:rsidR="005C4D3A" w:rsidRDefault="005C4D3A" w:rsidP="005C4D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защита и безопасность информации;</w:t>
      </w:r>
    </w:p>
    <w:p w:rsidR="005C4D3A" w:rsidRDefault="005C4D3A" w:rsidP="005C4D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информационно-техническое оборудование (сервера, рабочие станции), входящие в состав систем (системы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телефонии, системы контроля управления доступом, системы автоматического диспетчерского управления, системы электрооборудования здания), в том числе встраиваемые в полку кондиционеры для охлаждения серверов</w:t>
      </w:r>
      <w:r w:rsidR="00A93F1F">
        <w:rPr>
          <w:rFonts w:ascii="Times New Roman" w:hAnsi="Times New Roman" w:cs="Times New Roman"/>
          <w:sz w:val="28"/>
          <w:szCs w:val="28"/>
        </w:rPr>
        <w:t>:</w:t>
      </w:r>
    </w:p>
    <w:p w:rsidR="00703523" w:rsidRPr="008E0069" w:rsidRDefault="001B4E4E">
      <w:pPr>
        <w:spacing w:after="0" w:line="360" w:lineRule="auto"/>
        <w:ind w:firstLine="709"/>
        <w:jc w:val="both"/>
        <w:rPr>
          <w:rFonts w:ascii="Times New Roman" w:hAnsi="Times New Roman"/>
          <w:sz w:val="28"/>
          <w:szCs w:val="28"/>
        </w:rPr>
      </w:pPr>
      <w:r w:rsidRPr="008E0069">
        <w:rPr>
          <w:rFonts w:ascii="Times New Roman" w:hAnsi="Times New Roman"/>
          <w:sz w:val="28"/>
          <w:szCs w:val="28"/>
        </w:rPr>
        <w:t xml:space="preserve">соответствие информации, предоставленной УФК в Управление информационных систем Федерального казначейства, по существующим и планируемым государственным контрактам на обслуживание СИО </w:t>
      </w:r>
      <w:r w:rsidR="00A93F1F">
        <w:rPr>
          <w:rFonts w:ascii="Times New Roman" w:hAnsi="Times New Roman"/>
          <w:sz w:val="28"/>
          <w:szCs w:val="28"/>
        </w:rPr>
        <w:t xml:space="preserve">и </w:t>
      </w:r>
      <w:r w:rsidR="00A93F1F">
        <w:rPr>
          <w:rFonts w:ascii="Times New Roman" w:hAnsi="Times New Roman" w:cs="Times New Roman"/>
          <w:sz w:val="28"/>
          <w:szCs w:val="28"/>
        </w:rPr>
        <w:t>компонентов информационно-технического обеспечения</w:t>
      </w:r>
      <w:r w:rsidR="00A93F1F" w:rsidRPr="008E0069">
        <w:rPr>
          <w:rFonts w:ascii="Times New Roman" w:hAnsi="Times New Roman"/>
          <w:sz w:val="28"/>
          <w:szCs w:val="28"/>
        </w:rPr>
        <w:t xml:space="preserve"> </w:t>
      </w:r>
      <w:r w:rsidRPr="008E0069">
        <w:rPr>
          <w:rFonts w:ascii="Times New Roman" w:hAnsi="Times New Roman"/>
          <w:sz w:val="28"/>
          <w:szCs w:val="28"/>
        </w:rPr>
        <w:t>фактически заключенным контрактам;</w:t>
      </w:r>
    </w:p>
    <w:p w:rsidR="00703523" w:rsidRPr="008E0069" w:rsidRDefault="001B4E4E">
      <w:pPr>
        <w:spacing w:after="0" w:line="360" w:lineRule="auto"/>
        <w:ind w:firstLine="709"/>
        <w:jc w:val="both"/>
        <w:rPr>
          <w:rFonts w:ascii="Times New Roman" w:hAnsi="Times New Roman"/>
          <w:sz w:val="28"/>
          <w:szCs w:val="28"/>
        </w:rPr>
      </w:pPr>
      <w:r w:rsidRPr="008E0069">
        <w:rPr>
          <w:rFonts w:ascii="Times New Roman" w:hAnsi="Times New Roman"/>
          <w:sz w:val="28"/>
          <w:szCs w:val="28"/>
        </w:rPr>
        <w:t xml:space="preserve">наличие и состав документов, подтверждающих проведение исполнителями мероприятий по обслуживанию СИО </w:t>
      </w:r>
      <w:r w:rsidR="00A93F1F">
        <w:rPr>
          <w:rFonts w:ascii="Times New Roman" w:hAnsi="Times New Roman"/>
          <w:sz w:val="28"/>
          <w:szCs w:val="28"/>
        </w:rPr>
        <w:t xml:space="preserve">и </w:t>
      </w:r>
      <w:r w:rsidR="00A93F1F">
        <w:rPr>
          <w:rFonts w:ascii="Times New Roman" w:hAnsi="Times New Roman" w:cs="Times New Roman"/>
          <w:sz w:val="28"/>
          <w:szCs w:val="28"/>
        </w:rPr>
        <w:t>компонентов информационно-технического обеспечения</w:t>
      </w:r>
      <w:r w:rsidR="00A93F1F" w:rsidRPr="008E0069">
        <w:rPr>
          <w:rFonts w:ascii="Times New Roman" w:hAnsi="Times New Roman"/>
          <w:sz w:val="28"/>
          <w:szCs w:val="28"/>
        </w:rPr>
        <w:t xml:space="preserve"> </w:t>
      </w:r>
      <w:r w:rsidRPr="008E0069">
        <w:rPr>
          <w:rFonts w:ascii="Times New Roman" w:hAnsi="Times New Roman"/>
          <w:sz w:val="28"/>
          <w:szCs w:val="28"/>
        </w:rPr>
        <w:t>в рамках соответствующих заключенных государственных контрактов, а также сотрудниками УФК;</w:t>
      </w:r>
    </w:p>
    <w:p w:rsidR="00703523" w:rsidRPr="008E0069" w:rsidRDefault="001B4E4E">
      <w:pPr>
        <w:spacing w:after="0" w:line="360" w:lineRule="auto"/>
        <w:ind w:firstLine="709"/>
        <w:jc w:val="both"/>
        <w:rPr>
          <w:rFonts w:ascii="Times New Roman" w:hAnsi="Times New Roman"/>
          <w:sz w:val="28"/>
          <w:szCs w:val="28"/>
        </w:rPr>
      </w:pPr>
      <w:r w:rsidRPr="008E0069">
        <w:rPr>
          <w:rFonts w:ascii="Times New Roman" w:hAnsi="Times New Roman"/>
          <w:sz w:val="28"/>
          <w:szCs w:val="28"/>
        </w:rPr>
        <w:t>наличие приказов о назначении ответственных за СИО</w:t>
      </w:r>
      <w:r w:rsidR="00A93F1F">
        <w:rPr>
          <w:rFonts w:ascii="Times New Roman" w:hAnsi="Times New Roman"/>
          <w:sz w:val="28"/>
          <w:szCs w:val="28"/>
        </w:rPr>
        <w:t xml:space="preserve"> и </w:t>
      </w:r>
      <w:r w:rsidR="00A93F1F">
        <w:rPr>
          <w:rFonts w:ascii="Times New Roman" w:hAnsi="Times New Roman" w:cs="Times New Roman"/>
          <w:sz w:val="28"/>
          <w:szCs w:val="28"/>
        </w:rPr>
        <w:t>компонент</w:t>
      </w:r>
      <w:r w:rsidR="00694B44">
        <w:rPr>
          <w:rFonts w:ascii="Times New Roman" w:hAnsi="Times New Roman" w:cs="Times New Roman"/>
          <w:sz w:val="28"/>
          <w:szCs w:val="28"/>
        </w:rPr>
        <w:t>о</w:t>
      </w:r>
      <w:r w:rsidR="00A93F1F">
        <w:rPr>
          <w:rFonts w:ascii="Times New Roman" w:hAnsi="Times New Roman" w:cs="Times New Roman"/>
          <w:sz w:val="28"/>
          <w:szCs w:val="28"/>
        </w:rPr>
        <w:t>в информационно-технического обеспечения</w:t>
      </w:r>
      <w:r w:rsidRPr="008E0069">
        <w:rPr>
          <w:rFonts w:ascii="Times New Roman" w:hAnsi="Times New Roman"/>
          <w:sz w:val="28"/>
          <w:szCs w:val="28"/>
        </w:rPr>
        <w:t>;</w:t>
      </w:r>
    </w:p>
    <w:p w:rsidR="00703523" w:rsidRDefault="001B4E4E">
      <w:pPr>
        <w:pStyle w:val="af1"/>
        <w:tabs>
          <w:tab w:val="left" w:pos="709"/>
        </w:tabs>
        <w:spacing w:line="360" w:lineRule="auto"/>
        <w:ind w:left="0" w:firstLine="709"/>
        <w:jc w:val="both"/>
        <w:rPr>
          <w:rFonts w:ascii="Times New Roman" w:hAnsi="Times New Roman"/>
          <w:sz w:val="28"/>
          <w:szCs w:val="28"/>
        </w:rPr>
      </w:pPr>
      <w:r w:rsidRPr="008E0069">
        <w:rPr>
          <w:rFonts w:ascii="Times New Roman" w:hAnsi="Times New Roman"/>
          <w:sz w:val="28"/>
          <w:szCs w:val="28"/>
        </w:rPr>
        <w:t>наличие утвержденной схемы коммутации СИО и ее актуальность.</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10.12. Соблюдение установленного порядка выполнения работ с использованием автоматизированного рабочего места системы электронного документооборота (далее – СЭД).</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10.13. Соответствие информации об объемах произведенных работ по внедрению автоматизированного рабочего места СЭД сведениям об установке и сопровождении ППО, направляемым УФК в Федеральное казначейство.</w:t>
      </w:r>
    </w:p>
    <w:p w:rsidR="00703523" w:rsidRDefault="001B4E4E">
      <w:pPr>
        <w:tabs>
          <w:tab w:val="left" w:pos="273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10.14. Соблюдение установленных порядков:</w:t>
      </w:r>
    </w:p>
    <w:p w:rsidR="00703523" w:rsidRDefault="001B4E4E">
      <w:pPr>
        <w:tabs>
          <w:tab w:val="left" w:pos="273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учета материальных ценностей;</w:t>
      </w:r>
    </w:p>
    <w:p w:rsidR="00703523" w:rsidRDefault="001B4E4E">
      <w:pPr>
        <w:tabs>
          <w:tab w:val="left" w:pos="273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заполнения Паспорта конфигурационных элементов;</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регистрации и выполнения заявок согласно документу «Стандарты обслуживания ИТ-систем ФК» версии 1.1.</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10.15. Надлежащее оформление и обеспечение хранения в УФК документов, подтверждающих заказы, оказание и приемку в УФК услуг по сопровождению ППО,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p w:rsidR="00703523" w:rsidRDefault="001B4E4E">
      <w:pPr>
        <w:pStyle w:val="a3"/>
        <w:tabs>
          <w:tab w:val="left" w:pos="1260"/>
          <w:tab w:val="left" w:pos="1440"/>
          <w:tab w:val="left" w:pos="1620"/>
        </w:tabs>
        <w:ind w:firstLine="709"/>
        <w:rPr>
          <w:szCs w:val="28"/>
        </w:rPr>
      </w:pPr>
      <w:r>
        <w:rPr>
          <w:szCs w:val="28"/>
        </w:rPr>
        <w:t>10.16. </w:t>
      </w:r>
      <w:r>
        <w:rPr>
          <w:rFonts w:eastAsia="Calibri"/>
          <w:szCs w:val="28"/>
          <w:lang w:eastAsia="en-US"/>
        </w:rPr>
        <w:t>Соблюдение требований технических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10.17.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Default="001B4E4E" w:rsidP="00C610F8">
      <w:pPr>
        <w:spacing w:before="120" w:after="12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XI</w:t>
      </w:r>
      <w:r>
        <w:rPr>
          <w:rFonts w:ascii="Times New Roman" w:hAnsi="Times New Roman" w:cs="Times New Roman"/>
          <w:b/>
          <w:sz w:val="28"/>
          <w:szCs w:val="28"/>
        </w:rPr>
        <w:t>. Организация кадровой работы</w:t>
      </w:r>
    </w:p>
    <w:p w:rsidR="00BF11E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 Закрепление в положении о соответствующем структурном подразделении УФК функций, осуществляемых для  решения задач</w:t>
      </w:r>
      <w:r w:rsidR="00BF11E3">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обеспечени</w:t>
      </w:r>
      <w:r w:rsidR="00BF11E3">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реализации полномочий УФК в области федеральной государственной гражданской службы,</w:t>
      </w:r>
      <w:r w:rsidR="001051C1">
        <w:rPr>
          <w:rFonts w:ascii="Times New Roman" w:eastAsia="Times New Roman" w:hAnsi="Times New Roman" w:cs="Times New Roman"/>
          <w:sz w:val="28"/>
          <w:szCs w:val="28"/>
        </w:rPr>
        <w:t xml:space="preserve"> трудовых отношений,</w:t>
      </w:r>
      <w:r>
        <w:rPr>
          <w:rFonts w:ascii="Times New Roman" w:eastAsia="Times New Roman" w:hAnsi="Times New Roman" w:cs="Times New Roman"/>
          <w:sz w:val="28"/>
          <w:szCs w:val="28"/>
        </w:rPr>
        <w:t xml:space="preserve"> кадровой политики и наградной деятельности. </w:t>
      </w:r>
    </w:p>
    <w:p w:rsidR="00703523" w:rsidRDefault="001B4E4E">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Default="001B4E4E">
      <w:pPr>
        <w:shd w:val="clear" w:color="auto" w:fill="FFFFFF"/>
        <w:tabs>
          <w:tab w:val="left" w:pos="1349"/>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11.3. Наличие приказа</w:t>
      </w:r>
      <w:r>
        <w:rPr>
          <w:rFonts w:ascii="Times New Roman" w:hAnsi="Times New Roman" w:cs="Times New Roman"/>
          <w:sz w:val="28"/>
          <w:szCs w:val="28"/>
        </w:rPr>
        <w:t xml:space="preserve"> о лицах, уполномоченных на получение, обработку, хранение, передачу персональных данных федеральных государственных гражданских служащих УФК (далее – гражданские служащие).</w:t>
      </w:r>
    </w:p>
    <w:p w:rsidR="00703523" w:rsidRDefault="001B4E4E">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11.4.</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1051C1">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УФК </w:t>
      </w:r>
      <w:r w:rsidR="001051C1">
        <w:rPr>
          <w:rFonts w:ascii="Times New Roman" w:hAnsi="Times New Roman" w:cs="Times New Roman"/>
          <w:sz w:val="28"/>
          <w:szCs w:val="28"/>
        </w:rPr>
        <w:t>«О</w:t>
      </w:r>
      <w:r>
        <w:rPr>
          <w:rFonts w:ascii="Times New Roman" w:hAnsi="Times New Roman" w:cs="Times New Roman"/>
          <w:sz w:val="28"/>
          <w:szCs w:val="28"/>
        </w:rPr>
        <w:t>рганизаци</w:t>
      </w:r>
      <w:r w:rsidR="001051C1">
        <w:rPr>
          <w:rFonts w:ascii="Times New Roman" w:hAnsi="Times New Roman" w:cs="Times New Roman"/>
          <w:sz w:val="28"/>
          <w:szCs w:val="28"/>
        </w:rPr>
        <w:t>я</w:t>
      </w:r>
      <w:r>
        <w:rPr>
          <w:rFonts w:ascii="Times New Roman" w:hAnsi="Times New Roman" w:cs="Times New Roman"/>
          <w:sz w:val="28"/>
          <w:szCs w:val="28"/>
        </w:rPr>
        <w:t xml:space="preserve"> кадровой работы</w:t>
      </w:r>
      <w:r w:rsidR="001051C1">
        <w:rPr>
          <w:rFonts w:ascii="Times New Roman" w:hAnsi="Times New Roman" w:cs="Times New Roman"/>
          <w:sz w:val="28"/>
          <w:szCs w:val="28"/>
        </w:rPr>
        <w:t>»</w:t>
      </w:r>
      <w:r>
        <w:rPr>
          <w:rFonts w:ascii="Times New Roman" w:hAnsi="Times New Roman" w:cs="Times New Roman"/>
          <w:bCs/>
          <w:sz w:val="28"/>
          <w:szCs w:val="28"/>
        </w:rPr>
        <w:t>.</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11.5.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r>
        <w:rPr>
          <w:rFonts w:ascii="Times New Roman" w:hAnsi="Times New Roman" w:cs="Times New Roman"/>
          <w:sz w:val="28"/>
          <w:szCs w:val="28"/>
        </w:rPr>
        <w:t> </w:t>
      </w:r>
    </w:p>
    <w:p w:rsidR="00703523" w:rsidRDefault="001B4E4E">
      <w:pPr>
        <w:tabs>
          <w:tab w:val="left" w:pos="1440"/>
          <w:tab w:val="left" w:pos="1620"/>
        </w:tabs>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11.6. </w:t>
      </w:r>
      <w:r>
        <w:rPr>
          <w:rFonts w:ascii="Times New Roman" w:hAnsi="Times New Roman" w:cs="Times New Roman"/>
          <w:color w:val="000000"/>
          <w:spacing w:val="-1"/>
          <w:sz w:val="28"/>
          <w:szCs w:val="28"/>
        </w:rPr>
        <w:t xml:space="preserve">Организация и осуществление деятельности </w:t>
      </w:r>
      <w:r>
        <w:rPr>
          <w:rFonts w:ascii="Times New Roman" w:hAnsi="Times New Roman" w:cs="Times New Roman"/>
          <w:sz w:val="28"/>
          <w:szCs w:val="28"/>
        </w:rPr>
        <w:t>по учету кадров</w:t>
      </w:r>
      <w:r>
        <w:rPr>
          <w:rFonts w:ascii="Times New Roman" w:hAnsi="Times New Roman" w:cs="Times New Roman"/>
          <w:color w:val="000000"/>
          <w:spacing w:val="-1"/>
          <w:sz w:val="28"/>
          <w:szCs w:val="28"/>
        </w:rPr>
        <w:t xml:space="preserve"> и делопроизводству по кадрам.</w:t>
      </w:r>
    </w:p>
    <w:p w:rsidR="00703523" w:rsidRDefault="001B4E4E">
      <w:pPr>
        <w:tabs>
          <w:tab w:val="left" w:pos="1440"/>
          <w:tab w:val="left" w:pos="162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11.7. Организация подготовки, оформления проектов приказов и необходимых документов, связанных с поступлением 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w:t>
      </w:r>
    </w:p>
    <w:p w:rsidR="00703523" w:rsidRDefault="001B4E4E">
      <w:pPr>
        <w:tabs>
          <w:tab w:val="left" w:pos="1440"/>
          <w:tab w:val="left" w:pos="162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11.8. С</w:t>
      </w:r>
      <w:r>
        <w:rPr>
          <w:rFonts w:ascii="Times New Roman" w:hAnsi="Times New Roman" w:cs="Times New Roman"/>
          <w:color w:val="000000"/>
          <w:sz w:val="28"/>
          <w:szCs w:val="28"/>
        </w:rPr>
        <w:t>облюдение законодательства Российской Федерации при поступлении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p w:rsidR="00703523" w:rsidRDefault="001B4E4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замещение гражданским служащим должности на конкурсной основе и без проведения конкурса;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соответствие квалификационных требований </w:t>
      </w:r>
      <w:r>
        <w:rPr>
          <w:rFonts w:ascii="Times New Roman" w:hAnsi="Times New Roman" w:cs="Times New Roman"/>
          <w:sz w:val="28"/>
          <w:szCs w:val="28"/>
        </w:rPr>
        <w:t>уровню профессионального образования, стажу гражданской службы, профессиональным знаниям и навыкам, необходимым для исполнения должностных обязанностей</w:t>
      </w:r>
      <w:r>
        <w:rPr>
          <w:rFonts w:ascii="Times New Roman" w:hAnsi="Times New Roman" w:cs="Times New Roman"/>
          <w:color w:val="000000"/>
          <w:sz w:val="28"/>
          <w:szCs w:val="28"/>
        </w:rPr>
        <w:t xml:space="preserve"> гражданами, замещающими должности гражданской службы;</w:t>
      </w:r>
      <w:r>
        <w:rPr>
          <w:rFonts w:ascii="Times New Roman" w:hAnsi="Times New Roman" w:cs="Times New Roman"/>
          <w:sz w:val="28"/>
          <w:szCs w:val="28"/>
        </w:rPr>
        <w:t xml:space="preserve">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11.9. Соблюдение законодательства Российской Федерации </w:t>
      </w:r>
      <w:r>
        <w:rPr>
          <w:rFonts w:ascii="Times New Roman" w:hAnsi="Times New Roman" w:cs="Times New Roman"/>
          <w:color w:val="000000"/>
          <w:sz w:val="28"/>
          <w:szCs w:val="28"/>
        </w:rPr>
        <w:t xml:space="preserve">при поступлении на работу граждан на </w:t>
      </w:r>
      <w:r>
        <w:rPr>
          <w:rFonts w:ascii="Times New Roman" w:hAnsi="Times New Roman" w:cs="Times New Roman"/>
          <w:sz w:val="28"/>
          <w:szCs w:val="28"/>
        </w:rPr>
        <w:t>должности, не отнесенные к должностям федеральной государственной гражданской службы, правильность заключения трудовых договоров.</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11.10. Формирование и хранение личных дел сотрудников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перечня документов, находящихся в личных делах сотрудников УФК, перечню, установленному нормативными правовыми актами Российской Федерации;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личных дел сотрудников УФК, в том числе уволенных.</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11.11. Правильность исчисления стажа государственной гражданской службы Российской Федерации: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гражданским служащим ежемесячной надбавки к должностному окладу за выслугу лет на государственной гражданской службе Российской Федерации;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продолжительности ежегодного дополнительного отпуска за выслугу лет.</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11.12. Соблюдение порядка и условий предоставления сотрудникам УФК (гражданским служащим, сотрудникам, замещающих должности, не отнесенные к должностям федеральной государственной гражданской службы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отпусков. </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11.13. Соблюдение законодательства Российской Федерации о государственной гражданской службе при реорганизации или ликвидации государственного органа либо сокращении должностей федеральной государственной гражданской службы.</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11.14.  Соблюдение законодательства Российской Федерации при реорганизации или ликвидации государственного органа либо сокращении должностей, не отнесенных к должностям федеральной государственной гражданской службы.</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11.15. Хранение и ведение трудовых книжек сотрудников УФК: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внесения информации, связанной с поступлением на гражданскую службу (на работу), ее прохождением, назначением на должность и освобождением от нее;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внесения информации, связанной с награждением, поощрением сотрудников УФК.</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11.16. Соблюдение порядка и условий командирования сотрудников УФК, в том числе руководителя УФК.</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11.17. Оформление и выдача сотрудникам УФК служебных удостоверений.</w:t>
      </w:r>
    </w:p>
    <w:p w:rsidR="00703523" w:rsidRDefault="001B4E4E">
      <w:pPr>
        <w:tabs>
          <w:tab w:val="left" w:pos="1440"/>
        </w:tabs>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spacing w:val="-10"/>
          <w:sz w:val="28"/>
          <w:szCs w:val="28"/>
        </w:rPr>
        <w:t>11.18. О</w:t>
      </w:r>
      <w:r>
        <w:rPr>
          <w:rFonts w:ascii="Times New Roman" w:hAnsi="Times New Roman" w:cs="Times New Roman"/>
          <w:color w:val="000000"/>
          <w:spacing w:val="1"/>
          <w:sz w:val="28"/>
          <w:szCs w:val="28"/>
        </w:rPr>
        <w:t>рганизация и обеспечение работы комиссий</w:t>
      </w:r>
      <w:r>
        <w:rPr>
          <w:rFonts w:ascii="Times New Roman" w:hAnsi="Times New Roman" w:cs="Times New Roman"/>
          <w:color w:val="000000"/>
          <w:spacing w:val="-1"/>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по проведению конкурсов на замещение вакантных должностей </w:t>
      </w:r>
      <w:r>
        <w:rPr>
          <w:rFonts w:ascii="Times New Roman" w:hAnsi="Times New Roman" w:cs="Times New Roman"/>
          <w:sz w:val="28"/>
          <w:szCs w:val="28"/>
        </w:rPr>
        <w:t>гражданской службы;</w:t>
      </w:r>
    </w:p>
    <w:p w:rsidR="00703523" w:rsidRDefault="001B4E4E">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 проведению аттестации гражданских служащих;</w:t>
      </w:r>
    </w:p>
    <w:p w:rsidR="00703523" w:rsidRDefault="001B4E4E">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6"/>
          <w:sz w:val="28"/>
          <w:szCs w:val="28"/>
        </w:rPr>
        <w:t>по соблюдению требований к служебному поведению гражданских служащих и</w:t>
      </w:r>
      <w:r>
        <w:rPr>
          <w:rFonts w:ascii="Times New Roman" w:hAnsi="Times New Roman" w:cs="Times New Roman"/>
          <w:spacing w:val="-1"/>
          <w:sz w:val="28"/>
          <w:szCs w:val="28"/>
        </w:rPr>
        <w:t xml:space="preserve"> урегулированию конфликтов интересов;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соблюдению порядка применения, снятия дисциплинарного взыскания;</w:t>
      </w:r>
    </w:p>
    <w:p w:rsidR="00703523" w:rsidRDefault="001B4E4E">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 соблюдению порядка проведения служебных проверок.</w:t>
      </w:r>
    </w:p>
    <w:p w:rsidR="00703523" w:rsidRDefault="001B4E4E">
      <w:pPr>
        <w:spacing w:after="0" w:line="360" w:lineRule="auto"/>
        <w:ind w:firstLine="709"/>
        <w:jc w:val="both"/>
        <w:rPr>
          <w:rFonts w:ascii="Times New Roman" w:hAnsi="Times New Roman" w:cs="Times New Roman"/>
          <w:spacing w:val="-10"/>
          <w:sz w:val="28"/>
          <w:szCs w:val="28"/>
        </w:rPr>
      </w:pPr>
      <w:r>
        <w:rPr>
          <w:rFonts w:ascii="Times New Roman" w:hAnsi="Times New Roman" w:cs="Times New Roman"/>
          <w:sz w:val="28"/>
          <w:szCs w:val="28"/>
        </w:rPr>
        <w:t>11.19. Организация дополнительного профессионального образования гражданских служащих.</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11.20. Организация работы по рассмотрению писем, заявлений и жалоб граждан по кадровым вопросам и организация </w:t>
      </w:r>
      <w:r>
        <w:rPr>
          <w:rFonts w:ascii="Times New Roman" w:hAnsi="Times New Roman" w:cs="Times New Roman"/>
          <w:color w:val="000000"/>
          <w:spacing w:val="-1"/>
          <w:sz w:val="28"/>
          <w:szCs w:val="28"/>
        </w:rPr>
        <w:t xml:space="preserve">консультирования сотрудников УФК по правовым и иным </w:t>
      </w:r>
      <w:r>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с письмами, заявлениями и жалобами, соблюдение сроков их рассмотрения;</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УФК в части анализа жалоб граждан, принятие соответствующих мер по их дальнейшему недопущению;</w:t>
      </w:r>
    </w:p>
    <w:p w:rsidR="00703523" w:rsidRDefault="001B4E4E">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z w:val="28"/>
          <w:szCs w:val="28"/>
        </w:rPr>
        <w:t>наличие фактов повторного направления жалоб и заявлений;</w:t>
      </w:r>
    </w:p>
    <w:p w:rsidR="00703523" w:rsidRDefault="001B4E4E">
      <w:pPr>
        <w:tabs>
          <w:tab w:val="left" w:pos="1440"/>
          <w:tab w:val="left" w:pos="162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организация консультирования сотрудников УФК по </w:t>
      </w:r>
      <w:r>
        <w:rPr>
          <w:rFonts w:ascii="Times New Roman" w:hAnsi="Times New Roman" w:cs="Times New Roman"/>
          <w:color w:val="000000"/>
          <w:spacing w:val="-1"/>
          <w:sz w:val="28"/>
          <w:szCs w:val="28"/>
        </w:rPr>
        <w:t xml:space="preserve">правовым и иным </w:t>
      </w:r>
      <w:r>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703523" w:rsidRDefault="001B4E4E">
      <w:pPr>
        <w:pStyle w:val="a3"/>
        <w:tabs>
          <w:tab w:val="left" w:pos="1260"/>
          <w:tab w:val="left" w:pos="1440"/>
          <w:tab w:val="left" w:pos="1620"/>
        </w:tabs>
        <w:ind w:firstLine="709"/>
        <w:rPr>
          <w:szCs w:val="28"/>
        </w:rPr>
      </w:pPr>
      <w:r>
        <w:rPr>
          <w:color w:val="000000"/>
          <w:szCs w:val="28"/>
        </w:rPr>
        <w:t>11.21. 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11.22.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Default="001B4E4E" w:rsidP="00810D52">
      <w:pPr>
        <w:widowControl w:val="0"/>
        <w:autoSpaceDE w:val="0"/>
        <w:autoSpaceDN w:val="0"/>
        <w:adjustRightInd w:val="0"/>
        <w:spacing w:before="240" w:after="240" w:line="240" w:lineRule="auto"/>
        <w:ind w:firstLine="709"/>
        <w:jc w:val="both"/>
        <w:rPr>
          <w:rFonts w:ascii="Times New Roman" w:eastAsia="Calibri" w:hAnsi="Times New Roman" w:cs="Times New Roman"/>
          <w:b/>
          <w:sz w:val="28"/>
          <w:szCs w:val="28"/>
          <w:lang w:eastAsia="en-US"/>
        </w:rPr>
      </w:pPr>
      <w:r>
        <w:rPr>
          <w:rFonts w:ascii="Times New Roman" w:hAnsi="Times New Roman" w:cs="Times New Roman"/>
          <w:b/>
          <w:sz w:val="28"/>
          <w:szCs w:val="28"/>
          <w:lang w:val="en-US"/>
        </w:rPr>
        <w:t>XII</w:t>
      </w:r>
      <w:r>
        <w:rPr>
          <w:rFonts w:ascii="Times New Roman" w:hAnsi="Times New Roman" w:cs="Times New Roman"/>
          <w:b/>
          <w:sz w:val="28"/>
          <w:szCs w:val="28"/>
        </w:rPr>
        <w:t>. </w:t>
      </w:r>
      <w:r>
        <w:rPr>
          <w:rFonts w:ascii="Times New Roman" w:eastAsia="Calibri" w:hAnsi="Times New Roman" w:cs="Times New Roman"/>
          <w:b/>
          <w:sz w:val="28"/>
          <w:szCs w:val="28"/>
          <w:lang w:eastAsia="en-US"/>
        </w:rPr>
        <w:t xml:space="preserve">Организация работы по профилактике коррупционных </w:t>
      </w:r>
      <w:r>
        <w:rPr>
          <w:rFonts w:ascii="Times New Roman" w:eastAsia="Calibri" w:hAnsi="Times New Roman" w:cs="Times New Roman"/>
          <w:b/>
          <w:sz w:val="28"/>
          <w:szCs w:val="28"/>
          <w:lang w:eastAsia="en-US"/>
        </w:rPr>
        <w:br/>
        <w:t>и иных правонарушений</w:t>
      </w:r>
    </w:p>
    <w:p w:rsidR="00BF11E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12.1. Закрепление в положении о соответствующем структурном подразделении УФК функций, осуществляемых для  решения задач</w:t>
      </w:r>
      <w:r w:rsidR="00BF11E3">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профилактик</w:t>
      </w:r>
      <w:r w:rsidR="00BF11E3">
        <w:rPr>
          <w:rFonts w:ascii="Times New Roman" w:eastAsia="Times New Roman" w:hAnsi="Times New Roman" w:cs="Times New Roman"/>
          <w:sz w:val="28"/>
          <w:szCs w:val="28"/>
        </w:rPr>
        <w:t>и</w:t>
      </w:r>
      <w:bookmarkStart w:id="0" w:name="_GoBack"/>
      <w:bookmarkEnd w:id="0"/>
      <w:r>
        <w:rPr>
          <w:rFonts w:ascii="Times New Roman" w:eastAsia="Times New Roman" w:hAnsi="Times New Roman" w:cs="Times New Roman"/>
          <w:sz w:val="28"/>
          <w:szCs w:val="28"/>
        </w:rPr>
        <w:t xml:space="preserve"> коррупционных и иных правонарушений, обеспечения деятельности по соблюдению федеральными государственными гражданскими служащими УФК запретов, ограничений, обязательств и правил служебного поведения.</w:t>
      </w:r>
      <w:r>
        <w:rPr>
          <w:rFonts w:ascii="Times New Roman" w:hAnsi="Times New Roman" w:cs="Times New Roman"/>
          <w:sz w:val="28"/>
          <w:szCs w:val="28"/>
        </w:rPr>
        <w:t xml:space="preserve">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D41779" w:rsidRDefault="00D41779">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УФК </w:t>
      </w:r>
      <w:r w:rsidRPr="002F414E">
        <w:rPr>
          <w:rFonts w:ascii="Times New Roman" w:hAnsi="Times New Roman" w:cs="Times New Roman"/>
          <w:sz w:val="28"/>
          <w:szCs w:val="28"/>
        </w:rPr>
        <w:t xml:space="preserve">«Организация </w:t>
      </w:r>
      <w:r w:rsidRPr="00484584">
        <w:rPr>
          <w:rFonts w:ascii="Times New Roman" w:eastAsia="Calibri" w:hAnsi="Times New Roman" w:cs="Times New Roman"/>
          <w:sz w:val="28"/>
          <w:szCs w:val="28"/>
          <w:lang w:eastAsia="en-US"/>
        </w:rPr>
        <w:t>работы по профилактике коррупционных и иных правонарушений</w:t>
      </w:r>
      <w:r>
        <w:rPr>
          <w:rFonts w:ascii="Times New Roman" w:hAnsi="Times New Roman" w:cs="Times New Roman"/>
          <w:sz w:val="28"/>
          <w:szCs w:val="28"/>
        </w:rPr>
        <w:t>»</w:t>
      </w:r>
      <w:r>
        <w:rPr>
          <w:rFonts w:ascii="Times New Roman" w:hAnsi="Times New Roman" w:cs="Times New Roman"/>
          <w:bCs/>
          <w:sz w:val="28"/>
          <w:szCs w:val="28"/>
        </w:rPr>
        <w:t>.</w:t>
      </w:r>
    </w:p>
    <w:p w:rsidR="00703523" w:rsidRDefault="001B4E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41779">
        <w:rPr>
          <w:rFonts w:ascii="Times New Roman" w:hAnsi="Times New Roman" w:cs="Times New Roman"/>
          <w:sz w:val="28"/>
          <w:szCs w:val="28"/>
        </w:rPr>
        <w:t>4</w:t>
      </w:r>
      <w:r>
        <w:rPr>
          <w:rFonts w:ascii="Times New Roman" w:hAnsi="Times New Roman" w:cs="Times New Roman"/>
          <w:sz w:val="28"/>
          <w:szCs w:val="28"/>
        </w:rPr>
        <w:t>. Осуществление</w:t>
      </w:r>
      <w:r w:rsidR="00574C54">
        <w:rPr>
          <w:rFonts w:ascii="Times New Roman" w:hAnsi="Times New Roman" w:cs="Times New Roman"/>
          <w:sz w:val="28"/>
          <w:szCs w:val="28"/>
        </w:rPr>
        <w:t xml:space="preserve"> 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p>
    <w:p w:rsidR="00703523"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r w:rsidR="00D41779">
        <w:rPr>
          <w:rFonts w:ascii="Times New Roman" w:eastAsia="Calibri" w:hAnsi="Times New Roman" w:cs="Times New Roman"/>
          <w:sz w:val="28"/>
          <w:szCs w:val="28"/>
          <w:lang w:eastAsia="en-US"/>
        </w:rPr>
        <w:t>5</w:t>
      </w:r>
      <w:r>
        <w:rPr>
          <w:rFonts w:ascii="Times New Roman" w:eastAsia="Calibri" w:hAnsi="Times New Roman" w:cs="Times New Roman"/>
          <w:sz w:val="28"/>
          <w:szCs w:val="28"/>
          <w:lang w:eastAsia="en-US"/>
        </w:rPr>
        <w:t>. Организация работы по формированию и выполнению плана противодействия коррупции УФК на соответствующий год:</w:t>
      </w:r>
    </w:p>
    <w:p w:rsidR="00703523"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наличие утвержденного плана противодействия коррупции УФК на соответствующий год и его соответствие Типовому плану противодействия коррупции федерального органа исполнительной власти, одобренному Правительственной комиссией по проведению административной реформы (протокол заседания от 15 июня 2012 г. </w:t>
      </w:r>
      <w:r w:rsidR="00D6207F">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134, раздел VII, пункт 2);</w:t>
      </w:r>
    </w:p>
    <w:p w:rsidR="00703523"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выполнение плана противодействия коррупции УФК на соответствующий год.</w:t>
      </w:r>
    </w:p>
    <w:p w:rsidR="00703523" w:rsidRDefault="001B4E4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12.</w:t>
      </w:r>
      <w:r w:rsidR="00D41779">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w:t>
      </w: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 xml:space="preserve">Соблюдение </w:t>
      </w:r>
      <w:r>
        <w:rPr>
          <w:rFonts w:ascii="Times New Roman" w:eastAsia="Calibri" w:hAnsi="Times New Roman" w:cs="Times New Roman"/>
          <w:sz w:val="28"/>
          <w:szCs w:val="28"/>
          <w:lang w:eastAsia="en-US"/>
        </w:rPr>
        <w:t>по</w:t>
      </w:r>
      <w:hyperlink r:id="rId12" w:history="1">
        <w:r>
          <w:rPr>
            <w:rFonts w:ascii="Times New Roman" w:eastAsia="Calibri" w:hAnsi="Times New Roman" w:cs="Times New Roman"/>
            <w:sz w:val="28"/>
            <w:szCs w:val="28"/>
            <w:lang w:eastAsia="en-US"/>
          </w:rPr>
          <w:t>рядка</w:t>
        </w:r>
      </w:hyperlink>
      <w:r>
        <w:rPr>
          <w:rFonts w:ascii="Times New Roman" w:eastAsia="Calibri" w:hAnsi="Times New Roman" w:cs="Times New Roman"/>
          <w:sz w:val="28"/>
          <w:szCs w:val="28"/>
          <w:lang w:eastAsia="en-US"/>
        </w:rPr>
        <w:t xml:space="preserve"> </w:t>
      </w:r>
      <w:r>
        <w:rPr>
          <w:rFonts w:ascii="Times New Roman" w:eastAsia="Times New Roman" w:hAnsi="Times New Roman" w:cs="Times New Roman"/>
          <w:sz w:val="28"/>
          <w:szCs w:val="28"/>
        </w:rPr>
        <w:t>представления сведений о доходах, расходах, об имуществе и обязательствах имущественного характера гражданами, претендующими на назначение на должности и замещающими должности, включенные в Перечень должностей в организациях, находящихся в ведении Федерального казначейства, при назначении на которые и при замещении которых граждане обязаны представлять сведения о своих доходах, об имуществе и обязательствах имущественного характера, а также сведения о доходах</w:t>
      </w:r>
      <w:proofErr w:type="gramEnd"/>
      <w:r>
        <w:rPr>
          <w:rFonts w:ascii="Times New Roman" w:eastAsia="Times New Roman" w:hAnsi="Times New Roman" w:cs="Times New Roman"/>
          <w:sz w:val="28"/>
          <w:szCs w:val="28"/>
        </w:rPr>
        <w:t>, об имуществе и обязательствах имущественного характера своих супруги (супруга) и несовершеннолетних детей:</w:t>
      </w:r>
    </w:p>
    <w:p w:rsidR="00703523"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своевременность представления сведений о доходах, расходах, об имуществе и обязательствах имущественного характера;</w:t>
      </w:r>
    </w:p>
    <w:p w:rsidR="00703523"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proofErr w:type="gramStart"/>
      <w:r>
        <w:rPr>
          <w:rFonts w:ascii="Times New Roman" w:eastAsia="Times New Roman" w:hAnsi="Times New Roman" w:cs="Times New Roman"/>
          <w:sz w:val="28"/>
          <w:szCs w:val="28"/>
        </w:rPr>
        <w:t xml:space="preserve">соответствие формы </w:t>
      </w:r>
      <w:r>
        <w:rPr>
          <w:rFonts w:ascii="Times New Roman" w:eastAsia="Calibri" w:hAnsi="Times New Roman" w:cs="Times New Roman"/>
          <w:sz w:val="28"/>
          <w:szCs w:val="28"/>
          <w:lang w:eastAsia="en-US"/>
        </w:rPr>
        <w:t>справки о доходах, расходах, об имуществе и обязательствах имущественного характера, представленной гражданином,</w:t>
      </w:r>
      <w:r>
        <w:rPr>
          <w:rFonts w:ascii="Times New Roman" w:eastAsia="Times New Roman" w:hAnsi="Times New Roman" w:cs="Times New Roman"/>
          <w:sz w:val="28"/>
          <w:szCs w:val="28"/>
        </w:rPr>
        <w:t xml:space="preserve"> претендующим на назначение на должности и работником, замещающим должность, форме справки, </w:t>
      </w:r>
      <w:r>
        <w:rPr>
          <w:rFonts w:ascii="Times New Roman" w:eastAsia="Calibri" w:hAnsi="Times New Roman" w:cs="Times New Roman"/>
          <w:sz w:val="28"/>
          <w:szCs w:val="28"/>
          <w:lang w:eastAsia="en-US"/>
        </w:rPr>
        <w:t xml:space="preserve">утвержденной Указом Президента Российской Федерации от 23 июня 2014 г. № 460 </w:t>
      </w:r>
      <w:r>
        <w:rPr>
          <w:rFonts w:ascii="Times New Roman" w:hAnsi="Times New Roman" w:cs="Times New Roman"/>
          <w:sz w:val="28"/>
          <w:szCs w:val="28"/>
        </w:rPr>
        <w:t>(Собрание законодательства Российской Федерации, 2014, №</w:t>
      </w:r>
      <w:r>
        <w:rPr>
          <w:rFonts w:ascii="Times New Roman" w:hAnsi="Times New Roman" w:cs="Times New Roman"/>
          <w:sz w:val="28"/>
          <w:szCs w:val="28"/>
          <w:lang w:val="en-US"/>
        </w:rPr>
        <w:t> </w:t>
      </w:r>
      <w:r>
        <w:rPr>
          <w:rFonts w:ascii="Times New Roman" w:hAnsi="Times New Roman" w:cs="Times New Roman"/>
          <w:sz w:val="28"/>
          <w:szCs w:val="28"/>
        </w:rPr>
        <w:t>26 (часть</w:t>
      </w:r>
      <w:r>
        <w:rPr>
          <w:rFonts w:ascii="Times New Roman" w:hAnsi="Times New Roman" w:cs="Times New Roman"/>
          <w:sz w:val="28"/>
          <w:szCs w:val="28"/>
          <w:lang w:val="en-US"/>
        </w:rPr>
        <w:t> II</w:t>
      </w:r>
      <w:r>
        <w:rPr>
          <w:rFonts w:ascii="Times New Roman" w:hAnsi="Times New Roman" w:cs="Times New Roman"/>
          <w:sz w:val="28"/>
          <w:szCs w:val="28"/>
        </w:rPr>
        <w:t>), ст.</w:t>
      </w:r>
      <w:r>
        <w:rPr>
          <w:rFonts w:ascii="Times New Roman" w:hAnsi="Times New Roman" w:cs="Times New Roman"/>
          <w:sz w:val="28"/>
          <w:szCs w:val="28"/>
          <w:lang w:val="en-US"/>
        </w:rPr>
        <w:t> </w:t>
      </w:r>
      <w:r>
        <w:rPr>
          <w:rFonts w:ascii="Times New Roman" w:hAnsi="Times New Roman" w:cs="Times New Roman"/>
          <w:sz w:val="28"/>
          <w:szCs w:val="28"/>
        </w:rPr>
        <w:t>3520)</w:t>
      </w:r>
      <w:r>
        <w:rPr>
          <w:rFonts w:ascii="Times New Roman" w:eastAsia="Calibri" w:hAnsi="Times New Roman" w:cs="Times New Roman"/>
          <w:sz w:val="28"/>
          <w:szCs w:val="28"/>
          <w:lang w:eastAsia="en-US"/>
        </w:rPr>
        <w:t>;</w:t>
      </w:r>
      <w:proofErr w:type="gramEnd"/>
    </w:p>
    <w:p w:rsidR="00703523" w:rsidRDefault="00542EEC">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proofErr w:type="gramStart"/>
      <w:r w:rsidRPr="00542EEC">
        <w:rPr>
          <w:rFonts w:ascii="Times New Roman" w:eastAsia="Times New Roman" w:hAnsi="Times New Roman" w:cs="Times New Roman"/>
          <w:sz w:val="28"/>
          <w:szCs w:val="28"/>
        </w:rPr>
        <w:t>наличие представленных сведений о своих доходах, об имуществе и обязательствах имущественного характера граждан, претендующих на назначение на должности федеральной государственной гражданской службы, и федеральных государственных гражданских служащих, замещающих должности федеральной государственной гражданской службы, включенные в соответствующий Перечень должностей,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703523"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r w:rsidR="00D41779">
        <w:rPr>
          <w:rFonts w:ascii="Times New Roman" w:eastAsia="Calibri" w:hAnsi="Times New Roman" w:cs="Times New Roman"/>
          <w:sz w:val="28"/>
          <w:szCs w:val="28"/>
          <w:lang w:eastAsia="en-US"/>
        </w:rPr>
        <w:t>7</w:t>
      </w:r>
      <w:r>
        <w:rPr>
          <w:rFonts w:ascii="Times New Roman" w:eastAsia="Calibri" w:hAnsi="Times New Roman" w:cs="Times New Roman"/>
          <w:sz w:val="28"/>
          <w:szCs w:val="28"/>
          <w:lang w:eastAsia="en-US"/>
        </w:rPr>
        <w:t xml:space="preserve">. Соблюдение ограничений, связанных с гражданской службой </w:t>
      </w:r>
      <w:r>
        <w:rPr>
          <w:rFonts w:ascii="Times New Roman" w:eastAsia="Calibri" w:hAnsi="Times New Roman" w:cs="Times New Roman"/>
          <w:sz w:val="28"/>
          <w:szCs w:val="28"/>
          <w:lang w:eastAsia="en-US"/>
        </w:rPr>
        <w:br/>
        <w:t>(в том числе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703523" w:rsidRDefault="001B4E4E">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r w:rsidR="00D41779">
        <w:rPr>
          <w:rFonts w:ascii="Times New Roman" w:eastAsia="Calibri" w:hAnsi="Times New Roman" w:cs="Times New Roman"/>
          <w:sz w:val="28"/>
          <w:szCs w:val="28"/>
          <w:lang w:eastAsia="en-US"/>
        </w:rPr>
        <w:t>8</w:t>
      </w:r>
      <w:r>
        <w:rPr>
          <w:rFonts w:ascii="Times New Roman" w:eastAsia="Calibri" w:hAnsi="Times New Roman" w:cs="Times New Roman"/>
          <w:sz w:val="28"/>
          <w:szCs w:val="28"/>
          <w:lang w:eastAsia="en-US"/>
        </w:rPr>
        <w:t>. Формирование, организация и осуществление деятельности комиссии УФК по соблюдению требований к служебному поведению федеральных государственных гражданских служащих и урегулированию конфликта интересов.</w:t>
      </w:r>
    </w:p>
    <w:p w:rsidR="00703523" w:rsidRDefault="001B4E4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12.</w:t>
      </w:r>
      <w:r w:rsidR="00D41779">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w:t>
      </w:r>
      <w:r>
        <w:rPr>
          <w:rFonts w:ascii="Times New Roman" w:eastAsia="Times New Roman" w:hAnsi="Times New Roman" w:cs="Times New Roman"/>
          <w:sz w:val="28"/>
          <w:szCs w:val="28"/>
        </w:rPr>
        <w:t xml:space="preserve"> Организация работы в УФК по соблюдению Порядка </w:t>
      </w:r>
      <w:r>
        <w:rPr>
          <w:rFonts w:ascii="Times New Roman" w:eastAsia="Calibri" w:hAnsi="Times New Roman" w:cs="Times New Roman"/>
          <w:sz w:val="28"/>
          <w:szCs w:val="28"/>
          <w:lang w:eastAsia="en-US"/>
        </w:rPr>
        <w:t xml:space="preserve">уведомления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 регистрации таких уведомлений и организации </w:t>
      </w:r>
      <w:proofErr w:type="gramStart"/>
      <w:r>
        <w:rPr>
          <w:rFonts w:ascii="Times New Roman" w:eastAsia="Calibri" w:hAnsi="Times New Roman" w:cs="Times New Roman"/>
          <w:sz w:val="28"/>
          <w:szCs w:val="28"/>
          <w:lang w:eastAsia="en-US"/>
        </w:rPr>
        <w:t>проверки</w:t>
      </w:r>
      <w:proofErr w:type="gramEnd"/>
      <w:r>
        <w:rPr>
          <w:rFonts w:ascii="Times New Roman" w:eastAsia="Calibri" w:hAnsi="Times New Roman" w:cs="Times New Roman"/>
          <w:sz w:val="28"/>
          <w:szCs w:val="28"/>
          <w:lang w:eastAsia="en-US"/>
        </w:rPr>
        <w:t xml:space="preserve"> содержащихся в них сведений, утвержденного приказом</w:t>
      </w:r>
      <w:r>
        <w:rPr>
          <w:rFonts w:ascii="Calibri" w:eastAsia="Calibri" w:hAnsi="Calibri" w:cs="Times New Roman"/>
          <w:lang w:eastAsia="en-US"/>
        </w:rPr>
        <w:t xml:space="preserve"> </w:t>
      </w:r>
      <w:r>
        <w:rPr>
          <w:rFonts w:ascii="Times New Roman" w:eastAsia="Calibri" w:hAnsi="Times New Roman" w:cs="Times New Roman"/>
          <w:sz w:val="28"/>
          <w:szCs w:val="28"/>
          <w:lang w:eastAsia="en-US"/>
        </w:rPr>
        <w:t xml:space="preserve">Федерального казначейства </w:t>
      </w:r>
      <w:r>
        <w:rPr>
          <w:rFonts w:ascii="Times New Roman" w:eastAsia="Calibri" w:hAnsi="Times New Roman" w:cs="Times New Roman"/>
          <w:sz w:val="28"/>
          <w:szCs w:val="28"/>
          <w:lang w:eastAsia="en-US"/>
        </w:rPr>
        <w:br/>
        <w:t xml:space="preserve">от 8 апреля 2015 г. № 10н </w:t>
      </w:r>
      <w:r>
        <w:rPr>
          <w:rFonts w:ascii="Times New Roman" w:hAnsi="Times New Roman" w:cs="Times New Roman"/>
          <w:snapToGrid w:val="0"/>
          <w:color w:val="000000"/>
          <w:sz w:val="28"/>
          <w:szCs w:val="28"/>
        </w:rPr>
        <w:t xml:space="preserve"> (з</w:t>
      </w:r>
      <w:r>
        <w:rPr>
          <w:rFonts w:ascii="Times New Roman" w:hAnsi="Times New Roman" w:cs="Times New Roman"/>
          <w:sz w:val="28"/>
          <w:szCs w:val="28"/>
        </w:rPr>
        <w:t xml:space="preserve">арегистрирован в Министерстве юстиции Российской Федерации 13 мая 2015 г., регистрационный номер 37272; </w:t>
      </w:r>
      <w:proofErr w:type="gramStart"/>
      <w:r>
        <w:rPr>
          <w:rFonts w:ascii="Times New Roman" w:hAnsi="Times New Roman" w:cs="Times New Roman"/>
          <w:sz w:val="28"/>
          <w:szCs w:val="28"/>
        </w:rPr>
        <w:t>Официальный интернет-портал правовой информации http://www.pravo.gov.ru, 18 мая 2015 г.)</w:t>
      </w:r>
      <w:r w:rsidR="00720F99">
        <w:rPr>
          <w:rFonts w:ascii="Times New Roman" w:hAnsi="Times New Roman" w:cs="Times New Roman"/>
          <w:sz w:val="28"/>
          <w:szCs w:val="28"/>
        </w:rPr>
        <w:t>.</w:t>
      </w:r>
      <w:proofErr w:type="gramEnd"/>
    </w:p>
    <w:p w:rsidR="00703523" w:rsidRPr="00302F6C" w:rsidRDefault="001B4E4E">
      <w:pPr>
        <w:pStyle w:val="ConsPlusNormal"/>
        <w:spacing w:line="360" w:lineRule="auto"/>
        <w:ind w:firstLine="709"/>
        <w:jc w:val="both"/>
        <w:rPr>
          <w:rFonts w:ascii="Times New Roman" w:eastAsia="Calibri" w:hAnsi="Times New Roman" w:cs="Times New Roman"/>
          <w:sz w:val="28"/>
          <w:szCs w:val="28"/>
          <w:lang w:eastAsia="en-US"/>
        </w:rPr>
      </w:pPr>
      <w:r w:rsidRPr="00302F6C">
        <w:rPr>
          <w:rFonts w:ascii="Times New Roman" w:eastAsia="Calibri" w:hAnsi="Times New Roman" w:cs="Times New Roman"/>
          <w:sz w:val="28"/>
          <w:szCs w:val="28"/>
          <w:lang w:eastAsia="en-US"/>
        </w:rPr>
        <w:t>12.10. </w:t>
      </w:r>
      <w:proofErr w:type="gramStart"/>
      <w:r w:rsidRPr="00302F6C">
        <w:rPr>
          <w:rFonts w:ascii="Times New Roman" w:eastAsia="Calibri" w:hAnsi="Times New Roman" w:cs="Times New Roman"/>
          <w:sz w:val="28"/>
          <w:szCs w:val="28"/>
          <w:lang w:eastAsia="en-US"/>
        </w:rPr>
        <w:t>Организация работы в УФК по реализации постановления Правительства Российской Федерации от 9 января 2014 г. № 10 «</w:t>
      </w:r>
      <w:r w:rsidR="00302F6C" w:rsidRPr="00302F6C">
        <w:rPr>
          <w:rFonts w:ascii="Times New Roman" w:eastAsia="Calibri" w:hAnsi="Times New Roman" w:cs="Times New Roman"/>
          <w:sz w:val="28"/>
          <w:szCs w:val="28"/>
          <w:lang w:eastAsia="en-US"/>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302F6C">
        <w:rPr>
          <w:rFonts w:ascii="Times New Roman" w:eastAsia="Calibri" w:hAnsi="Times New Roman" w:cs="Times New Roman"/>
          <w:sz w:val="28"/>
          <w:szCs w:val="28"/>
          <w:lang w:eastAsia="en-US"/>
        </w:rPr>
        <w:t>»</w:t>
      </w:r>
      <w:r w:rsidRPr="00E53B37">
        <w:rPr>
          <w:rFonts w:ascii="Times New Roman" w:hAnsi="Times New Roman" w:cs="Times New Roman"/>
          <w:sz w:val="28"/>
          <w:szCs w:val="28"/>
        </w:rPr>
        <w:t xml:space="preserve"> (Собрание</w:t>
      </w:r>
      <w:proofErr w:type="gramEnd"/>
      <w:r w:rsidRPr="00E53B37">
        <w:rPr>
          <w:rFonts w:ascii="Times New Roman" w:hAnsi="Times New Roman" w:cs="Times New Roman"/>
          <w:sz w:val="28"/>
          <w:szCs w:val="28"/>
        </w:rPr>
        <w:t xml:space="preserve"> законодательства Российской Федерации, 2014, №</w:t>
      </w:r>
      <w:r w:rsidRPr="00E53B37">
        <w:rPr>
          <w:rFonts w:ascii="Times New Roman" w:hAnsi="Times New Roman" w:cs="Times New Roman"/>
          <w:sz w:val="28"/>
          <w:szCs w:val="28"/>
          <w:lang w:val="en-US"/>
        </w:rPr>
        <w:t> </w:t>
      </w:r>
      <w:r w:rsidRPr="00E53B37">
        <w:rPr>
          <w:rFonts w:ascii="Times New Roman" w:hAnsi="Times New Roman" w:cs="Times New Roman"/>
          <w:sz w:val="28"/>
          <w:szCs w:val="28"/>
        </w:rPr>
        <w:t>3, ст.</w:t>
      </w:r>
      <w:r w:rsidRPr="00E53B37">
        <w:rPr>
          <w:rFonts w:ascii="Times New Roman" w:hAnsi="Times New Roman" w:cs="Times New Roman"/>
          <w:sz w:val="28"/>
          <w:szCs w:val="28"/>
          <w:lang w:val="en-US"/>
        </w:rPr>
        <w:t> </w:t>
      </w:r>
      <w:r w:rsidRPr="00F81B15">
        <w:rPr>
          <w:rFonts w:ascii="Times New Roman" w:hAnsi="Times New Roman" w:cs="Times New Roman"/>
          <w:sz w:val="28"/>
          <w:szCs w:val="28"/>
        </w:rPr>
        <w:t>279</w:t>
      </w:r>
      <w:r w:rsidR="00625028">
        <w:rPr>
          <w:rFonts w:ascii="Times New Roman" w:hAnsi="Times New Roman" w:cs="Times New Roman"/>
          <w:sz w:val="28"/>
          <w:szCs w:val="28"/>
        </w:rPr>
        <w:t>;</w:t>
      </w:r>
      <w:r w:rsidR="00302F6C">
        <w:rPr>
          <w:rFonts w:ascii="Times New Roman" w:hAnsi="Times New Roman" w:cs="Times New Roman"/>
          <w:sz w:val="28"/>
          <w:szCs w:val="28"/>
        </w:rPr>
        <w:t xml:space="preserve"> </w:t>
      </w:r>
      <w:r w:rsidR="00625028">
        <w:rPr>
          <w:rFonts w:ascii="Times New Roman" w:hAnsi="Times New Roman" w:cs="Times New Roman"/>
          <w:sz w:val="28"/>
          <w:szCs w:val="28"/>
        </w:rPr>
        <w:t>О</w:t>
      </w:r>
      <w:r w:rsidR="00302F6C" w:rsidRPr="009A0C1F">
        <w:rPr>
          <w:rFonts w:ascii="Times New Roman" w:hAnsi="Times New Roman" w:cs="Times New Roman"/>
          <w:sz w:val="28"/>
        </w:rPr>
        <w:t xml:space="preserve">фициальный интернет-портал правовой информации </w:t>
      </w:r>
      <w:hyperlink r:id="rId13" w:history="1">
        <w:r w:rsidR="00302F6C" w:rsidRPr="001F1DA4">
          <w:rPr>
            <w:rStyle w:val="afa"/>
            <w:rFonts w:ascii="Times New Roman" w:hAnsi="Times New Roman" w:cs="Times New Roman"/>
            <w:color w:val="auto"/>
            <w:sz w:val="28"/>
            <w:u w:val="none"/>
          </w:rPr>
          <w:t>http://www.pravo.gov.ru</w:t>
        </w:r>
      </w:hyperlink>
      <w:r w:rsidR="00302F6C" w:rsidRPr="001F1DA4">
        <w:rPr>
          <w:rFonts w:ascii="Times New Roman" w:hAnsi="Times New Roman" w:cs="Times New Roman"/>
          <w:sz w:val="28"/>
        </w:rPr>
        <w:t>, 1</w:t>
      </w:r>
      <w:r w:rsidR="00302F6C" w:rsidRPr="009A0C1F">
        <w:rPr>
          <w:rFonts w:ascii="Times New Roman" w:hAnsi="Times New Roman" w:cs="Times New Roman"/>
          <w:sz w:val="28"/>
        </w:rPr>
        <w:t>4 октября 2015 г.</w:t>
      </w:r>
      <w:r w:rsidRPr="00302F6C">
        <w:rPr>
          <w:rFonts w:ascii="Times New Roman" w:hAnsi="Times New Roman" w:cs="Times New Roman"/>
          <w:sz w:val="28"/>
          <w:szCs w:val="28"/>
        </w:rPr>
        <w:t>)</w:t>
      </w:r>
      <w:r w:rsidRPr="00302F6C">
        <w:rPr>
          <w:rFonts w:ascii="Times New Roman" w:eastAsia="Calibri" w:hAnsi="Times New Roman" w:cs="Times New Roman"/>
          <w:sz w:val="28"/>
          <w:szCs w:val="28"/>
          <w:lang w:eastAsia="en-US"/>
        </w:rPr>
        <w:t>.</w:t>
      </w:r>
    </w:p>
    <w:p w:rsidR="00703523" w:rsidRDefault="001B4E4E">
      <w:pPr>
        <w:pStyle w:val="a3"/>
        <w:tabs>
          <w:tab w:val="left" w:pos="1260"/>
          <w:tab w:val="left" w:pos="1440"/>
          <w:tab w:val="left" w:pos="1620"/>
        </w:tabs>
        <w:ind w:firstLine="709"/>
        <w:rPr>
          <w:szCs w:val="28"/>
        </w:rPr>
      </w:pPr>
      <w:r>
        <w:rPr>
          <w:rFonts w:eastAsia="Calibri"/>
          <w:szCs w:val="28"/>
          <w:lang w:eastAsia="en-US"/>
        </w:rPr>
        <w:t>12.11. 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widowControl w:val="0"/>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eastAsia="Calibri" w:hAnsi="Times New Roman" w:cs="Times New Roman"/>
          <w:sz w:val="28"/>
          <w:szCs w:val="28"/>
          <w:lang w:eastAsia="en-US"/>
        </w:rPr>
        <w:t>12.12. </w:t>
      </w:r>
      <w:r>
        <w:rPr>
          <w:rFonts w:ascii="Times New Roman" w:hAnsi="Times New Roman" w:cs="Times New Roman"/>
          <w:sz w:val="28"/>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Default="001B4E4E" w:rsidP="00C610F8">
      <w:pPr>
        <w:spacing w:before="120" w:after="12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XIII</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Административно-хозяйственное обеспечение деятельности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13.1. Закрепление в положении о соответствующем структурном подразделении УФК функций, осуществляемых для  решения задач:</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функционирования единой системы организации делопроизводства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материально-технического обеспечения деятельности УФК</w:t>
      </w:r>
      <w:r>
        <w:rPr>
          <w:rStyle w:val="af4"/>
        </w:rPr>
        <w:footnoteReference w:id="5"/>
      </w:r>
      <w:r>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технического обслуживания системы инженерного обеспечения УФК</w:t>
      </w:r>
      <w:r>
        <w:rPr>
          <w:rStyle w:val="af4"/>
        </w:rPr>
        <w:footnoteReference w:id="6"/>
      </w:r>
      <w:r>
        <w:rPr>
          <w:rFonts w:ascii="Times New Roman" w:hAnsi="Times New Roman" w:cs="Times New Roman"/>
          <w:sz w:val="28"/>
          <w:szCs w:val="28"/>
        </w:rPr>
        <w:t xml:space="preserve">. </w:t>
      </w:r>
    </w:p>
    <w:p w:rsidR="00703523" w:rsidRDefault="001B4E4E">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Default="001B4E4E">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13.3.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w:t>
      </w:r>
      <w:proofErr w:type="gramStart"/>
      <w:r>
        <w:rPr>
          <w:rFonts w:ascii="Times New Roman" w:hAnsi="Times New Roman" w:cs="Times New Roman"/>
          <w:sz w:val="28"/>
          <w:szCs w:val="28"/>
        </w:rPr>
        <w:t>значений показателей оценки результативности деятельности</w:t>
      </w:r>
      <w:proofErr w:type="gramEnd"/>
      <w:r>
        <w:rPr>
          <w:rFonts w:ascii="Times New Roman" w:hAnsi="Times New Roman" w:cs="Times New Roman"/>
          <w:sz w:val="28"/>
          <w:szCs w:val="28"/>
        </w:rPr>
        <w:t xml:space="preserve"> УФК в части, касающейся административно-хозяйственного обеспечения УФК. </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13.4.</w:t>
      </w:r>
      <w:r>
        <w:rPr>
          <w:rFonts w:ascii="Times New Roman" w:hAnsi="Times New Roman" w:cs="Times New Roman"/>
          <w:sz w:val="28"/>
          <w:szCs w:val="28"/>
          <w:lang w:val="en-US"/>
        </w:rPr>
        <w:t> </w:t>
      </w:r>
      <w:r>
        <w:rPr>
          <w:rFonts w:ascii="Times New Roman" w:hAnsi="Times New Roman" w:cs="Times New Roman"/>
          <w:sz w:val="28"/>
          <w:szCs w:val="28"/>
        </w:rPr>
        <w:t>Достоверность данных Паспорта территориального органа Федерального казначейства и своевременность его представления в Федеральное казначейство.</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13.5.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13.6. Организация делопроизводства в соответствии с требованиями, предъявляемыми к организации делопроизводства в федеральных органах исполнительной власти:</w:t>
      </w:r>
    </w:p>
    <w:p w:rsidR="00703523" w:rsidRPr="001734FF" w:rsidRDefault="001B4E4E">
      <w:pPr>
        <w:pStyle w:val="ConsPlusNormal"/>
        <w:spacing w:line="360" w:lineRule="auto"/>
        <w:ind w:firstLine="709"/>
        <w:jc w:val="both"/>
        <w:rPr>
          <w:rFonts w:ascii="Times New Roman" w:hAnsi="Times New Roman" w:cs="Times New Roman"/>
          <w:sz w:val="28"/>
          <w:szCs w:val="28"/>
        </w:rPr>
      </w:pPr>
      <w:proofErr w:type="gramStart"/>
      <w:r w:rsidRPr="00891CE2">
        <w:rPr>
          <w:rFonts w:ascii="Times New Roman" w:hAnsi="Times New Roman" w:cs="Times New Roman"/>
          <w:sz w:val="28"/>
          <w:szCs w:val="28"/>
        </w:rPr>
        <w:t xml:space="preserve">наличие утвержденной номенклатуры дел УФК, соответствие сроков хранения документов в номенклатуре дел Перечню документов, образующихся в деятельности </w:t>
      </w:r>
      <w:r w:rsidR="00356984">
        <w:rPr>
          <w:rFonts w:ascii="Times New Roman" w:hAnsi="Times New Roman" w:cs="Times New Roman"/>
          <w:sz w:val="28"/>
          <w:szCs w:val="28"/>
        </w:rPr>
        <w:t>Федерального казначейства, его территориальных органов и подведомственных учреждений, утвержденному приказом Федерального казначейства от 24 марта 2014 г. № 50</w:t>
      </w:r>
      <w:r w:rsidR="00175984" w:rsidRPr="00891CE2">
        <w:rPr>
          <w:rFonts w:ascii="Times New Roman" w:hAnsi="Times New Roman" w:cs="Times New Roman"/>
          <w:sz w:val="28"/>
          <w:szCs w:val="28"/>
        </w:rPr>
        <w:t>,</w:t>
      </w:r>
      <w:r w:rsidR="007C6C62">
        <w:rPr>
          <w:rFonts w:ascii="Times New Roman" w:hAnsi="Times New Roman" w:cs="Times New Roman"/>
          <w:sz w:val="28"/>
          <w:szCs w:val="28"/>
        </w:rPr>
        <w:t xml:space="preserve"> </w:t>
      </w:r>
      <w:hyperlink r:id="rId14" w:history="1">
        <w:r w:rsidR="00175984" w:rsidRPr="00891CE2">
          <w:rPr>
            <w:rFonts w:ascii="Times New Roman" w:hAnsi="Times New Roman" w:cs="Times New Roman"/>
            <w:sz w:val="28"/>
            <w:szCs w:val="28"/>
          </w:rPr>
          <w:t>Перечню</w:t>
        </w:r>
      </w:hyperlink>
      <w:r w:rsidR="00175984" w:rsidRPr="00891CE2">
        <w:rPr>
          <w:rFonts w:ascii="Times New Roman" w:hAnsi="Times New Roman" w:cs="Times New Roman"/>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утвержденному приказом Министерства культуры Российской</w:t>
      </w:r>
      <w:proofErr w:type="gramEnd"/>
      <w:r w:rsidR="00175984" w:rsidRPr="00891CE2">
        <w:rPr>
          <w:rFonts w:ascii="Times New Roman" w:hAnsi="Times New Roman" w:cs="Times New Roman"/>
          <w:sz w:val="28"/>
          <w:szCs w:val="28"/>
        </w:rPr>
        <w:t xml:space="preserve"> Федерации от 25 августа 2010 г. </w:t>
      </w:r>
      <w:r w:rsidR="00891CE2" w:rsidRPr="00891CE2">
        <w:rPr>
          <w:rFonts w:ascii="Times New Roman" w:hAnsi="Times New Roman" w:cs="Times New Roman"/>
          <w:sz w:val="28"/>
          <w:szCs w:val="28"/>
        </w:rPr>
        <w:t>№ </w:t>
      </w:r>
      <w:r w:rsidR="00175984" w:rsidRPr="00891CE2">
        <w:rPr>
          <w:rFonts w:ascii="Times New Roman" w:hAnsi="Times New Roman" w:cs="Times New Roman"/>
          <w:sz w:val="28"/>
          <w:szCs w:val="28"/>
        </w:rPr>
        <w:t>558</w:t>
      </w:r>
      <w:r w:rsidR="005270AB">
        <w:rPr>
          <w:rFonts w:ascii="Times New Roman" w:hAnsi="Times New Roman" w:cs="Times New Roman"/>
          <w:sz w:val="28"/>
          <w:szCs w:val="28"/>
        </w:rPr>
        <w:t xml:space="preserve"> </w:t>
      </w:r>
      <w:r w:rsidR="005270AB">
        <w:rPr>
          <w:rFonts w:ascii="Times New Roman" w:hAnsi="Times New Roman" w:cs="Times New Roman"/>
          <w:snapToGrid w:val="0"/>
          <w:color w:val="000000"/>
          <w:sz w:val="28"/>
          <w:szCs w:val="28"/>
        </w:rPr>
        <w:t>(з</w:t>
      </w:r>
      <w:r w:rsidR="005270AB">
        <w:rPr>
          <w:rFonts w:ascii="Times New Roman" w:hAnsi="Times New Roman" w:cs="Times New Roman"/>
          <w:sz w:val="28"/>
          <w:szCs w:val="28"/>
        </w:rPr>
        <w:t>арегистрирован в Министерстве юстиции Российской Федерации 8 сентября 2010 г., регистрационный номер 18380; «Бюллетень нормативных актов федеральных органов исполнительной власти», 2010, № 38;</w:t>
      </w:r>
      <w:r w:rsidR="005270AB" w:rsidRPr="005270AB">
        <w:rPr>
          <w:sz w:val="28"/>
        </w:rPr>
        <w:t xml:space="preserve"> </w:t>
      </w:r>
      <w:r w:rsidR="005270AB" w:rsidRPr="001734FF">
        <w:rPr>
          <w:rFonts w:ascii="Times New Roman" w:hAnsi="Times New Roman" w:cs="Times New Roman"/>
          <w:sz w:val="28"/>
        </w:rPr>
        <w:t xml:space="preserve">Официальный интернет-портал правовой информации </w:t>
      </w:r>
      <w:hyperlink r:id="rId15" w:history="1">
        <w:r w:rsidR="005270AB" w:rsidRPr="00D044C3">
          <w:rPr>
            <w:rStyle w:val="afa"/>
            <w:rFonts w:ascii="Times New Roman" w:hAnsi="Times New Roman" w:cs="Times New Roman"/>
            <w:color w:val="auto"/>
            <w:sz w:val="28"/>
            <w:u w:val="none"/>
          </w:rPr>
          <w:t>http://www.pravo.gov.ru</w:t>
        </w:r>
      </w:hyperlink>
      <w:r w:rsidR="005270AB" w:rsidRPr="00056CA5">
        <w:rPr>
          <w:rFonts w:ascii="Times New Roman" w:hAnsi="Times New Roman" w:cs="Times New Roman"/>
          <w:sz w:val="28"/>
        </w:rPr>
        <w:t>,</w:t>
      </w:r>
      <w:r w:rsidR="005270AB" w:rsidRPr="001734FF">
        <w:rPr>
          <w:rFonts w:ascii="Times New Roman" w:hAnsi="Times New Roman" w:cs="Times New Roman"/>
          <w:sz w:val="28"/>
        </w:rPr>
        <w:t xml:space="preserve"> 17 марта 2016 г.</w:t>
      </w:r>
      <w:r w:rsidR="005270AB" w:rsidRPr="005270AB">
        <w:rPr>
          <w:rFonts w:ascii="Times New Roman" w:hAnsi="Times New Roman" w:cs="Times New Roman"/>
          <w:sz w:val="28"/>
          <w:szCs w:val="28"/>
        </w:rPr>
        <w:t>)</w:t>
      </w:r>
      <w:r w:rsidRPr="001734FF">
        <w:rPr>
          <w:rFonts w:ascii="Times New Roman" w:hAnsi="Times New Roman" w:cs="Times New Roman"/>
          <w:sz w:val="28"/>
          <w:szCs w:val="28"/>
        </w:rPr>
        <w:t>;</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приказа о создании Экспертной комиссии (далее –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УФК и положения об ЭК, протоколов заседаний ЭК;</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описей дел постоянного хранения, по личному составу </w:t>
      </w:r>
      <w:r>
        <w:rPr>
          <w:rFonts w:ascii="Times New Roman" w:hAnsi="Times New Roman" w:cs="Times New Roman"/>
          <w:sz w:val="28"/>
          <w:szCs w:val="28"/>
        </w:rPr>
        <w:br/>
        <w:t>(75 лет);</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формирования дел в соответствии с номенклатурой</w:t>
      </w:r>
      <w:r w:rsidR="008C540D">
        <w:rPr>
          <w:rFonts w:ascii="Times New Roman" w:hAnsi="Times New Roman" w:cs="Times New Roman"/>
          <w:sz w:val="28"/>
          <w:szCs w:val="28"/>
        </w:rPr>
        <w:t xml:space="preserve"> </w:t>
      </w:r>
      <w:r>
        <w:rPr>
          <w:rFonts w:ascii="Times New Roman" w:hAnsi="Times New Roman" w:cs="Times New Roman"/>
          <w:sz w:val="28"/>
          <w:szCs w:val="28"/>
        </w:rPr>
        <w:t>дел;</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условий хранения архивных документов, обеспечивающих их сохранность.</w:t>
      </w:r>
    </w:p>
    <w:p w:rsidR="00703523" w:rsidRDefault="001B4E4E">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13.7. О</w:t>
      </w:r>
      <w:r>
        <w:rPr>
          <w:rFonts w:ascii="Times New Roman" w:hAnsi="Times New Roman" w:cs="Times New Roman"/>
          <w:iCs/>
          <w:sz w:val="28"/>
          <w:szCs w:val="28"/>
        </w:rPr>
        <w:t>рганизация работы:</w:t>
      </w:r>
    </w:p>
    <w:p w:rsidR="00703523" w:rsidRDefault="001B4E4E">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по приему, учету и регистрации входящей и исходящей корреспонденции, в том числе полученной по электронным каналам связи;</w:t>
      </w:r>
    </w:p>
    <w:p w:rsidR="00703523" w:rsidRDefault="001B4E4E">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по </w:t>
      </w:r>
      <w:proofErr w:type="gramStart"/>
      <w:r>
        <w:rPr>
          <w:rFonts w:ascii="Times New Roman" w:hAnsi="Times New Roman" w:cs="Times New Roman"/>
          <w:iCs/>
          <w:sz w:val="28"/>
          <w:szCs w:val="28"/>
        </w:rPr>
        <w:t>контролю за</w:t>
      </w:r>
      <w:proofErr w:type="gramEnd"/>
      <w:r>
        <w:rPr>
          <w:rFonts w:ascii="Times New Roman" w:hAnsi="Times New Roman" w:cs="Times New Roman"/>
          <w:iCs/>
          <w:sz w:val="28"/>
          <w:szCs w:val="28"/>
        </w:rPr>
        <w:t xml:space="preserve"> правильностью оформления приказов УФК;</w:t>
      </w:r>
    </w:p>
    <w:p w:rsidR="00703523" w:rsidRDefault="001B4E4E">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по выполнению в установленные сроки поручений руководителя УФК.</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13.8. Соблюдение норм </w:t>
      </w:r>
      <w:proofErr w:type="spellStart"/>
      <w:r>
        <w:rPr>
          <w:rFonts w:ascii="Times New Roman" w:hAnsi="Times New Roman" w:cs="Times New Roman"/>
          <w:sz w:val="28"/>
          <w:szCs w:val="28"/>
        </w:rPr>
        <w:t>положенности</w:t>
      </w:r>
      <w:proofErr w:type="spellEnd"/>
      <w:r>
        <w:rPr>
          <w:rFonts w:ascii="Times New Roman" w:hAnsi="Times New Roman" w:cs="Times New Roman"/>
          <w:sz w:val="28"/>
          <w:szCs w:val="28"/>
        </w:rPr>
        <w:t xml:space="preserve"> на приобретение и использование основных средств и материальных запасов, установленных Федеральным казначейством:</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норм </w:t>
      </w:r>
      <w:proofErr w:type="spellStart"/>
      <w:r>
        <w:rPr>
          <w:rFonts w:ascii="Times New Roman" w:hAnsi="Times New Roman" w:cs="Times New Roman"/>
          <w:sz w:val="28"/>
          <w:szCs w:val="28"/>
        </w:rPr>
        <w:t>положенности</w:t>
      </w:r>
      <w:proofErr w:type="spellEnd"/>
      <w:r>
        <w:rPr>
          <w:rFonts w:ascii="Times New Roman" w:hAnsi="Times New Roman" w:cs="Times New Roman"/>
          <w:sz w:val="28"/>
          <w:szCs w:val="28"/>
        </w:rPr>
        <w:t xml:space="preserve"> обеспечения мебелью и отдельными материально-техническими средствами;</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норм </w:t>
      </w:r>
      <w:proofErr w:type="spellStart"/>
      <w:r>
        <w:rPr>
          <w:rFonts w:ascii="Times New Roman" w:hAnsi="Times New Roman" w:cs="Times New Roman"/>
          <w:sz w:val="28"/>
          <w:szCs w:val="28"/>
        </w:rPr>
        <w:t>положенности</w:t>
      </w:r>
      <w:proofErr w:type="spellEnd"/>
      <w:r>
        <w:rPr>
          <w:rFonts w:ascii="Times New Roman" w:hAnsi="Times New Roman" w:cs="Times New Roman"/>
          <w:sz w:val="28"/>
          <w:szCs w:val="28"/>
        </w:rPr>
        <w:t xml:space="preserve"> автотранспортных средств</w:t>
      </w:r>
      <w:r w:rsidR="00E9416E">
        <w:rPr>
          <w:rFonts w:ascii="Times New Roman" w:hAnsi="Times New Roman" w:cs="Times New Roman"/>
          <w:sz w:val="28"/>
          <w:szCs w:val="28"/>
        </w:rPr>
        <w:t>.</w:t>
      </w:r>
    </w:p>
    <w:p w:rsidR="00703523" w:rsidRDefault="001B4E4E">
      <w:pPr>
        <w:tabs>
          <w:tab w:val="left" w:pos="1440"/>
        </w:tabs>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13.9. Достоверность и объективность планирования расходов на административно-хозяйственное обеспечение деятельности.</w:t>
      </w:r>
    </w:p>
    <w:p w:rsidR="00703523" w:rsidRDefault="001B4E4E">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13.10. Организация работы по рассмотрению устных и письменных обращений граждан и организаций.</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13.11. Организация осуществления капитального строительства, реконструкции, капитального и текущего ремонта: </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сведений о внесении строек и объектов в перечень федеральных строек и объектов для федеральных государственных нужд, финансируемых за счет средств федерального бюджета; </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титульных списков объектов строительства (переходящих строек и объектов), утвержденных в установленном законодательством Российской Федерации порядке; </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сводного положительного заключения государственной экспертизы на </w:t>
      </w:r>
      <w:proofErr w:type="spellStart"/>
      <w:r>
        <w:rPr>
          <w:rFonts w:ascii="Times New Roman" w:hAnsi="Times New Roman" w:cs="Times New Roman"/>
          <w:sz w:val="28"/>
          <w:szCs w:val="28"/>
        </w:rPr>
        <w:t>предпроектную</w:t>
      </w:r>
      <w:proofErr w:type="spellEnd"/>
      <w:r>
        <w:rPr>
          <w:rFonts w:ascii="Times New Roman" w:hAnsi="Times New Roman" w:cs="Times New Roman"/>
          <w:sz w:val="28"/>
          <w:szCs w:val="28"/>
        </w:rPr>
        <w:t xml:space="preserve"> и проектную документацию; </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документов об утверждении сметной документации на проектно-изыскательские, строительные и ремонтные работы (приказ);</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иных документов, подтверждающих обоснованность проведения ремонтных работ (дефектные ведомости на производство текущего и капитального ремонта);</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правильность применения норм, расценок и коэффициентов при определении сметной стоимости проектно-изыскательских, строительных и ремонтных работ; </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фактов завышения расценок; </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фактически выполненных работ (услуг) данным актов о приемке выполненных работ (актов сдачи-приемки выполненных работ (услуг);</w:t>
      </w:r>
    </w:p>
    <w:p w:rsidR="00703523" w:rsidRDefault="001B4E4E">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наличие государственных контрактов (договоров) между заказчиком и исполнителями на весь период строительства или ремонта.</w:t>
      </w:r>
    </w:p>
    <w:p w:rsidR="00703523" w:rsidRDefault="001B4E4E">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sidRPr="00DF4CD5">
        <w:rPr>
          <w:rFonts w:ascii="Times New Roman" w:hAnsi="Times New Roman" w:cs="Times New Roman"/>
          <w:iCs/>
          <w:sz w:val="28"/>
          <w:szCs w:val="28"/>
        </w:rPr>
        <w:t>13.12.  Организация работ</w:t>
      </w:r>
      <w:r w:rsidR="00026181">
        <w:rPr>
          <w:rFonts w:ascii="Times New Roman" w:hAnsi="Times New Roman" w:cs="Times New Roman"/>
          <w:iCs/>
          <w:sz w:val="28"/>
          <w:szCs w:val="28"/>
        </w:rPr>
        <w:t xml:space="preserve"> по охране труда и обеспечению соблюдения требований охраны труда.</w:t>
      </w:r>
    </w:p>
    <w:p w:rsidR="00026181" w:rsidRPr="00DF4CD5" w:rsidRDefault="00026181">
      <w:pPr>
        <w:tabs>
          <w:tab w:val="left" w:pos="1440"/>
        </w:tabs>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13.13. Обеспечение соблюдения правил противопожарного режима.</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13.1</w:t>
      </w:r>
      <w:r w:rsidR="00026181">
        <w:rPr>
          <w:rFonts w:ascii="Times New Roman" w:hAnsi="Times New Roman" w:cs="Times New Roman"/>
          <w:snapToGrid w:val="0"/>
          <w:sz w:val="28"/>
          <w:szCs w:val="28"/>
        </w:rPr>
        <w:t>4</w:t>
      </w:r>
      <w:r>
        <w:rPr>
          <w:rFonts w:ascii="Times New Roman" w:hAnsi="Times New Roman" w:cs="Times New Roman"/>
          <w:snapToGrid w:val="0"/>
          <w:sz w:val="28"/>
          <w:szCs w:val="28"/>
        </w:rPr>
        <w:t xml:space="preserve">.  </w:t>
      </w:r>
      <w:r>
        <w:rPr>
          <w:rFonts w:ascii="Times New Roman" w:hAnsi="Times New Roman" w:cs="Times New Roman"/>
          <w:iCs/>
          <w:sz w:val="28"/>
          <w:szCs w:val="28"/>
        </w:rPr>
        <w:t>Состояние</w:t>
      </w:r>
      <w:r>
        <w:rPr>
          <w:rFonts w:ascii="Times New Roman" w:hAnsi="Times New Roman" w:cs="Times New Roman"/>
          <w:sz w:val="28"/>
          <w:szCs w:val="28"/>
        </w:rPr>
        <w:t xml:space="preserve"> автотранспортного обеспечения: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техническое состояние транспортных средств, регулярность проведения технического осмотра, порядок оформления страховых полисов ОСАГО;</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 автохозяйства и соответствие мест хранения автотранспорта предъявляемым требованиям к охране труда, противопожарной безопасности и санитарному состоянию;</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технического обслуживания и ремонта транспортных средств;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 работы по безаварийной эксплуатации автотранспорта, соблюдение дорожно-транспортной дисциплины, соблюдение порядка выхода автотранспорта на линию;</w:t>
      </w:r>
    </w:p>
    <w:p w:rsidR="00703523" w:rsidRDefault="001B4E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прохождение водительским составом </w:t>
      </w:r>
      <w:proofErr w:type="spellStart"/>
      <w:r>
        <w:rPr>
          <w:rFonts w:ascii="Times New Roman" w:hAnsi="Times New Roman" w:cs="Times New Roman"/>
          <w:sz w:val="28"/>
          <w:szCs w:val="28"/>
        </w:rPr>
        <w:t>предрейсового</w:t>
      </w:r>
      <w:proofErr w:type="spellEnd"/>
      <w:r>
        <w:rPr>
          <w:rFonts w:ascii="Times New Roman" w:hAnsi="Times New Roman" w:cs="Times New Roman"/>
          <w:sz w:val="28"/>
          <w:szCs w:val="28"/>
        </w:rPr>
        <w:t xml:space="preserve"> медицинского осмотра.</w:t>
      </w:r>
    </w:p>
    <w:p w:rsidR="00703523" w:rsidRPr="00782B2F" w:rsidRDefault="001B4E4E">
      <w:pPr>
        <w:tabs>
          <w:tab w:val="left" w:pos="1440"/>
          <w:tab w:val="left" w:pos="1620"/>
        </w:tabs>
        <w:spacing w:after="0" w:line="360" w:lineRule="auto"/>
        <w:ind w:firstLine="709"/>
        <w:jc w:val="both"/>
        <w:rPr>
          <w:rFonts w:ascii="Times New Roman" w:hAnsi="Times New Roman" w:cs="Times New Roman"/>
          <w:sz w:val="28"/>
          <w:szCs w:val="28"/>
        </w:rPr>
      </w:pPr>
      <w:r w:rsidRPr="00782B2F">
        <w:rPr>
          <w:rFonts w:ascii="Times New Roman" w:hAnsi="Times New Roman" w:cs="Times New Roman"/>
          <w:sz w:val="28"/>
          <w:szCs w:val="28"/>
        </w:rPr>
        <w:t>13.1</w:t>
      </w:r>
      <w:r w:rsidR="00026181">
        <w:rPr>
          <w:rFonts w:ascii="Times New Roman" w:hAnsi="Times New Roman" w:cs="Times New Roman"/>
          <w:sz w:val="28"/>
          <w:szCs w:val="28"/>
        </w:rPr>
        <w:t>5</w:t>
      </w:r>
      <w:r w:rsidRPr="00782B2F">
        <w:rPr>
          <w:rFonts w:ascii="Times New Roman" w:hAnsi="Times New Roman" w:cs="Times New Roman"/>
          <w:sz w:val="28"/>
          <w:szCs w:val="28"/>
        </w:rPr>
        <w:t>. </w:t>
      </w:r>
      <w:r w:rsidRPr="00782B2F">
        <w:rPr>
          <w:rFonts w:ascii="Times New Roman" w:hAnsi="Times New Roman" w:cs="Times New Roman"/>
          <w:iCs/>
          <w:sz w:val="28"/>
          <w:szCs w:val="28"/>
        </w:rPr>
        <w:t>О</w:t>
      </w:r>
      <w:r w:rsidRPr="00782B2F">
        <w:rPr>
          <w:rFonts w:ascii="Times New Roman" w:hAnsi="Times New Roman" w:cs="Times New Roman"/>
          <w:sz w:val="28"/>
          <w:szCs w:val="28"/>
        </w:rPr>
        <w:t>рганизация эксплуатации объектов имущественного комплекса:</w:t>
      </w:r>
    </w:p>
    <w:p w:rsidR="00703523" w:rsidRPr="00782B2F" w:rsidRDefault="001B4E4E">
      <w:pPr>
        <w:spacing w:after="0" w:line="360" w:lineRule="auto"/>
        <w:ind w:firstLine="709"/>
        <w:jc w:val="both"/>
        <w:rPr>
          <w:rFonts w:ascii="Times New Roman" w:hAnsi="Times New Roman" w:cs="Times New Roman"/>
          <w:sz w:val="28"/>
          <w:szCs w:val="28"/>
        </w:rPr>
      </w:pPr>
      <w:r w:rsidRPr="00782B2F">
        <w:rPr>
          <w:rFonts w:ascii="Times New Roman" w:hAnsi="Times New Roman" w:cs="Times New Roman"/>
          <w:sz w:val="28"/>
          <w:szCs w:val="28"/>
        </w:rPr>
        <w:t>оформление имущественных прав на объекты имущественного комплекса, находящиеся в пользовании УФК;</w:t>
      </w:r>
    </w:p>
    <w:p w:rsidR="00703523" w:rsidRPr="00782B2F" w:rsidRDefault="001B4E4E">
      <w:pPr>
        <w:spacing w:after="0" w:line="360" w:lineRule="auto"/>
        <w:ind w:firstLine="709"/>
        <w:jc w:val="both"/>
        <w:rPr>
          <w:rFonts w:ascii="Times New Roman" w:hAnsi="Times New Roman" w:cs="Times New Roman"/>
          <w:sz w:val="28"/>
          <w:szCs w:val="28"/>
        </w:rPr>
      </w:pPr>
      <w:r w:rsidRPr="00782B2F">
        <w:rPr>
          <w:rFonts w:ascii="Times New Roman" w:hAnsi="Times New Roman" w:cs="Times New Roman"/>
          <w:sz w:val="28"/>
          <w:szCs w:val="28"/>
        </w:rPr>
        <w:t xml:space="preserve">достоверность информации, отражаемой в Паспорте здания территориального органа Федерального казначейства; </w:t>
      </w:r>
    </w:p>
    <w:p w:rsidR="00703523" w:rsidRPr="00782B2F" w:rsidRDefault="001B4E4E">
      <w:pPr>
        <w:spacing w:after="0" w:line="360" w:lineRule="auto"/>
        <w:ind w:firstLine="709"/>
        <w:jc w:val="both"/>
        <w:rPr>
          <w:rFonts w:ascii="Times New Roman" w:hAnsi="Times New Roman" w:cs="Times New Roman"/>
          <w:sz w:val="28"/>
          <w:szCs w:val="28"/>
        </w:rPr>
      </w:pPr>
      <w:r w:rsidRPr="00782B2F">
        <w:rPr>
          <w:rFonts w:ascii="Times New Roman" w:hAnsi="Times New Roman" w:cs="Times New Roman"/>
          <w:sz w:val="28"/>
          <w:szCs w:val="28"/>
        </w:rPr>
        <w:t>наличие заключенных государственных договоров (контрактов) на оказание коммунальных услуг и обслуживание объектов имущественного комплекса;</w:t>
      </w:r>
    </w:p>
    <w:p w:rsidR="00703523" w:rsidRDefault="001B4E4E">
      <w:pPr>
        <w:tabs>
          <w:tab w:val="left" w:pos="720"/>
        </w:tabs>
        <w:spacing w:after="0" w:line="360" w:lineRule="auto"/>
        <w:ind w:firstLine="709"/>
        <w:jc w:val="both"/>
        <w:rPr>
          <w:rFonts w:ascii="Times New Roman" w:hAnsi="Times New Roman" w:cs="Times New Roman"/>
          <w:sz w:val="28"/>
          <w:szCs w:val="28"/>
        </w:rPr>
      </w:pPr>
      <w:r w:rsidRPr="00782B2F">
        <w:rPr>
          <w:rFonts w:ascii="Times New Roman" w:hAnsi="Times New Roman" w:cs="Times New Roman"/>
          <w:sz w:val="28"/>
          <w:szCs w:val="28"/>
        </w:rPr>
        <w:t>организация технического обслуживания объектов имущественного комплекса, инженерных систем и коммуникаций</w:t>
      </w:r>
      <w:r w:rsidR="00DF4CD5" w:rsidRPr="00D26A35">
        <w:rPr>
          <w:rFonts w:ascii="Times New Roman" w:hAnsi="Times New Roman" w:cs="Times New Roman"/>
          <w:sz w:val="28"/>
          <w:szCs w:val="28"/>
        </w:rPr>
        <w:t xml:space="preserve"> (</w:t>
      </w:r>
      <w:r w:rsidR="00782B2F">
        <w:rPr>
          <w:rFonts w:ascii="Times New Roman" w:hAnsi="Times New Roman" w:cs="Times New Roman"/>
          <w:sz w:val="28"/>
          <w:szCs w:val="28"/>
        </w:rPr>
        <w:t xml:space="preserve">дизель-генераторной установки, </w:t>
      </w:r>
      <w:r w:rsidR="00DF4CD5">
        <w:rPr>
          <w:rFonts w:ascii="Times New Roman" w:hAnsi="Times New Roman" w:cs="Times New Roman"/>
          <w:sz w:val="28"/>
          <w:szCs w:val="28"/>
        </w:rPr>
        <w:t>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контроля управления доступом, системы автоматического диспетчерского управления, системы электрооборудования здания</w:t>
      </w:r>
      <w:r w:rsidR="00782B2F">
        <w:rPr>
          <w:rFonts w:ascii="Times New Roman" w:hAnsi="Times New Roman" w:cs="Times New Roman"/>
          <w:sz w:val="28"/>
          <w:szCs w:val="28"/>
        </w:rPr>
        <w:t>, охранно-пожарной сигнализации, охранно-тревожной сигнализации</w:t>
      </w:r>
      <w:r w:rsidR="00DF4CD5" w:rsidRPr="00782B2F">
        <w:rPr>
          <w:rFonts w:ascii="Times New Roman" w:hAnsi="Times New Roman" w:cs="Times New Roman"/>
          <w:sz w:val="28"/>
          <w:szCs w:val="28"/>
        </w:rPr>
        <w:t>)</w:t>
      </w:r>
      <w:r w:rsidRPr="00782B2F">
        <w:rPr>
          <w:rFonts w:ascii="Times New Roman" w:hAnsi="Times New Roman" w:cs="Times New Roman"/>
          <w:sz w:val="28"/>
          <w:szCs w:val="28"/>
        </w:rPr>
        <w:t>;</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приборов учета;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энергетических паспортов зданий.</w:t>
      </w:r>
    </w:p>
    <w:p w:rsidR="00703523" w:rsidRDefault="001B4E4E">
      <w:pPr>
        <w:tabs>
          <w:tab w:val="left" w:pos="-1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00026181">
        <w:rPr>
          <w:rFonts w:ascii="Times New Roman" w:hAnsi="Times New Roman" w:cs="Times New Roman"/>
          <w:sz w:val="28"/>
          <w:szCs w:val="28"/>
        </w:rPr>
        <w:t>6</w:t>
      </w:r>
      <w:r>
        <w:rPr>
          <w:rFonts w:ascii="Times New Roman" w:hAnsi="Times New Roman" w:cs="Times New Roman"/>
          <w:sz w:val="28"/>
          <w:szCs w:val="28"/>
        </w:rPr>
        <w:t>. Организация эксплуатации жилого недвижимого имущества, закрепленного за УФК:</w:t>
      </w:r>
      <w:r>
        <w:rPr>
          <w:rFonts w:ascii="Times New Roman" w:hAnsi="Times New Roman" w:cs="Times New Roman"/>
          <w:b/>
          <w:i/>
          <w:sz w:val="28"/>
          <w:szCs w:val="28"/>
        </w:rPr>
        <w:t xml:space="preserve">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имущественных прав на объекты жилого недвижимого имущества, закрепленного за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заключенных договоров найма жилых помещений и основания их заключения (в соответствии со статьями 60, 99, 100 Жилищного кодекса Российской Федерации); </w:t>
      </w:r>
    </w:p>
    <w:p w:rsidR="00703523" w:rsidRDefault="001B4E4E">
      <w:pPr>
        <w:tabs>
          <w:tab w:val="left" w:pos="-1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представленной в Федеральное казначейство информации о жилом недвижимом имуществе, закрепленном за УФК.</w:t>
      </w:r>
    </w:p>
    <w:p w:rsidR="00703523" w:rsidRDefault="001B4E4E">
      <w:pPr>
        <w:pStyle w:val="a3"/>
        <w:tabs>
          <w:tab w:val="left" w:pos="1260"/>
          <w:tab w:val="left" w:pos="1440"/>
          <w:tab w:val="left" w:pos="1620"/>
        </w:tabs>
        <w:ind w:firstLine="709"/>
        <w:rPr>
          <w:rFonts w:eastAsia="Calibri"/>
          <w:szCs w:val="28"/>
          <w:lang w:eastAsia="en-US"/>
        </w:rPr>
      </w:pPr>
      <w:r>
        <w:rPr>
          <w:szCs w:val="28"/>
        </w:rPr>
        <w:t xml:space="preserve"> 13.1</w:t>
      </w:r>
      <w:r w:rsidR="00026181">
        <w:rPr>
          <w:szCs w:val="28"/>
        </w:rPr>
        <w:t>7</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pStyle w:val="a3"/>
        <w:tabs>
          <w:tab w:val="left" w:pos="1260"/>
          <w:tab w:val="left" w:pos="1440"/>
          <w:tab w:val="left" w:pos="1620"/>
        </w:tabs>
        <w:ind w:firstLine="709"/>
        <w:rPr>
          <w:szCs w:val="28"/>
        </w:rPr>
      </w:pPr>
      <w:r>
        <w:rPr>
          <w:szCs w:val="28"/>
        </w:rPr>
        <w:t>13.1</w:t>
      </w:r>
      <w:r w:rsidR="00026181">
        <w:rPr>
          <w:szCs w:val="28"/>
        </w:rPr>
        <w:t>8</w:t>
      </w:r>
      <w:r>
        <w:rPr>
          <w:szCs w:val="28"/>
        </w:rPr>
        <w:t>.</w:t>
      </w:r>
      <w:r>
        <w:rPr>
          <w:szCs w:val="28"/>
          <w:lang w:val="en-US"/>
        </w:rPr>
        <w:t> </w:t>
      </w:r>
      <w:r>
        <w:rPr>
          <w:szCs w:val="28"/>
        </w:rPr>
        <w:t>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Default="001B3785" w:rsidP="00810D52">
      <w:pPr>
        <w:tabs>
          <w:tab w:val="left" w:pos="0"/>
          <w:tab w:val="left" w:pos="1440"/>
        </w:tabs>
        <w:spacing w:before="240"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001B4E4E">
        <w:rPr>
          <w:rFonts w:ascii="Times New Roman" w:hAnsi="Times New Roman" w:cs="Times New Roman"/>
          <w:b/>
          <w:sz w:val="28"/>
          <w:szCs w:val="28"/>
          <w:lang w:val="en-US"/>
        </w:rPr>
        <w:t>IV</w:t>
      </w:r>
      <w:r w:rsidR="001B4E4E">
        <w:rPr>
          <w:rFonts w:ascii="Times New Roman" w:hAnsi="Times New Roman" w:cs="Times New Roman"/>
          <w:b/>
          <w:sz w:val="28"/>
          <w:szCs w:val="28"/>
        </w:rPr>
        <w:t xml:space="preserve">. Организация работы в сфере закупок товаров, работ, услуг для обеспечения государственных нужд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14.1. </w:t>
      </w:r>
      <w:proofErr w:type="gramStart"/>
      <w:r>
        <w:rPr>
          <w:rFonts w:ascii="Times New Roman" w:hAnsi="Times New Roman" w:cs="Times New Roman"/>
          <w:sz w:val="28"/>
          <w:szCs w:val="28"/>
        </w:rPr>
        <w:t>Соответствие положения (регламента) о контрактной службе УФК требованиям типового положения (регламента) о контрактной службе, утвержденного федеральным органом исполнительной власти по регулированию контрактной системы в сфере закупок, а также соответствие функций и полномочий, включенных в положение (регламент) о контрактной службе УФК, функциям и полномочиям контрактной службы, установленным Законом № 44-ФЗ, в том числе при централизации закупок.</w:t>
      </w:r>
      <w:proofErr w:type="gramEnd"/>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 Соответствие должностных обязанностей сотрудников контрактной службы УФК, содержащихся в их должностных регламентах/должностных инструкциях, функциям, предусмотренным положением (регламентом) о контрактной службе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14.3.</w:t>
      </w:r>
      <w:r>
        <w:rPr>
          <w:rFonts w:ascii="Times New Roman" w:hAnsi="Times New Roman" w:cs="Times New Roman"/>
          <w:sz w:val="28"/>
          <w:szCs w:val="28"/>
          <w:lang w:val="en-US"/>
        </w:rPr>
        <w:t> </w:t>
      </w:r>
      <w:r>
        <w:rPr>
          <w:rFonts w:ascii="Times New Roman" w:hAnsi="Times New Roman" w:cs="Times New Roman"/>
          <w:sz w:val="28"/>
          <w:szCs w:val="28"/>
        </w:rPr>
        <w:t>Соблюдение установленных требований к созданию и организации деятельности контрактной службы УФК, в том числе при централизации закупок.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14.4. Соблюдение установленных требований к профессиональному образованию или дополнительному профессиональному образованию в сфере закупок/размещения заказов на поставки товаров, выполнение работ, оказание услуг для государственных нужд сотрудников контрактной службы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14.5.</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4601A1">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УФК </w:t>
      </w:r>
      <w:r w:rsidR="004601A1">
        <w:rPr>
          <w:rFonts w:ascii="Times New Roman" w:hAnsi="Times New Roman" w:cs="Times New Roman"/>
          <w:sz w:val="28"/>
          <w:szCs w:val="28"/>
        </w:rPr>
        <w:t>«О</w:t>
      </w:r>
      <w:r>
        <w:rPr>
          <w:rFonts w:ascii="Times New Roman" w:hAnsi="Times New Roman" w:cs="Times New Roman"/>
          <w:sz w:val="28"/>
          <w:szCs w:val="28"/>
        </w:rPr>
        <w:t>рганизаци</w:t>
      </w:r>
      <w:r w:rsidR="004601A1">
        <w:rPr>
          <w:rFonts w:ascii="Times New Roman" w:hAnsi="Times New Roman" w:cs="Times New Roman"/>
          <w:sz w:val="28"/>
          <w:szCs w:val="28"/>
        </w:rPr>
        <w:t>я</w:t>
      </w:r>
      <w:r>
        <w:rPr>
          <w:rFonts w:ascii="Times New Roman" w:hAnsi="Times New Roman" w:cs="Times New Roman"/>
          <w:sz w:val="28"/>
          <w:szCs w:val="28"/>
        </w:rPr>
        <w:t xml:space="preserve"> работы в сфере закупок  товаров, работ, услуг для обеспечения государственных нужд</w:t>
      </w:r>
      <w:r w:rsidR="004601A1">
        <w:rPr>
          <w:rFonts w:ascii="Times New Roman" w:hAnsi="Times New Roman" w:cs="Times New Roman"/>
          <w:sz w:val="28"/>
          <w:szCs w:val="28"/>
        </w:rPr>
        <w:t>»</w:t>
      </w:r>
      <w:r>
        <w:rPr>
          <w:rFonts w:ascii="Times New Roman" w:hAnsi="Times New Roman" w:cs="Times New Roman"/>
          <w:sz w:val="28"/>
          <w:szCs w:val="28"/>
        </w:rPr>
        <w:t>.</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14.6.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контрактной службы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703523" w:rsidRDefault="001B4E4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14.7. Соблюдение установленных требований к составу комиссий по осуществлению закупок, срокам и порядку их формирования, а также соответствие полномочий комиссий по осуществлению закупок и порядка их работы требованиям Закона № 44-ФЗ.</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14.8. Соблюдение установленных требований к способам определения поставщиков (подрядчиков, исполнителей) при осуществлении закупок.</w:t>
      </w:r>
    </w:p>
    <w:p w:rsidR="00703523" w:rsidRDefault="001B4E4E">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14.9. Правомерность установления в конкурсных документациях, документациях об электронном аукционе, документациях о проведении запроса предложений (далее совместно – документации о закупках), извещениях о проведении конкурса, извещениях о проведении электронного аукциона, извещениях о проведении запроса предложений (далее – извещения об осуществлении закупок), извещениях о проведении запроса котировок требований к участникам закупок.</w:t>
      </w:r>
    </w:p>
    <w:p w:rsidR="00703523" w:rsidRDefault="001B4E4E">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14.10. Соблюдение установленных требований:</w:t>
      </w:r>
    </w:p>
    <w:p w:rsidR="00703523" w:rsidRDefault="001B4E4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содержанию и составу документаций о закупках, извещений об осуществлении закупок и извещений о проведении запроса котировок, в том числе к указанию после наименований товарных знаков и моделей слов «или эквивалент», включению в документацию о закупках, извещения о проведении запросов котировок обоснований начальной (максимальной) цены контракта; </w:t>
      </w:r>
    </w:p>
    <w:p w:rsidR="00703523" w:rsidRDefault="001B4E4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предоставлению разъяснений положений конкурсных документаций, документаций об электронном аукционе, внесению изменений в конкурсные документации, документации об электронном аукционе, извещения о проведении конкурса, электронного аукциона;</w:t>
      </w:r>
    </w:p>
    <w:p w:rsidR="00703523" w:rsidRDefault="001B4E4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достоверности и полноте информации, размещаемой в единой информационной системе в сфере закупок (далее – Единая информационная система), на электронной площадке;</w:t>
      </w:r>
    </w:p>
    <w:p w:rsidR="00703523" w:rsidRDefault="001B4E4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срокам размещения информации и документов, указанных в данном пункте, в Единой информационной системе, электронной площадке, а также к составу и содержанию размещаемой информации;</w:t>
      </w:r>
    </w:p>
    <w:p w:rsidR="00703523" w:rsidRDefault="001B4E4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иным обязанностям, предусмотренным положениями  </w:t>
      </w:r>
      <w:r>
        <w:rPr>
          <w:rFonts w:ascii="Times New Roman" w:hAnsi="Times New Roman" w:cs="Times New Roman"/>
          <w:sz w:val="28"/>
          <w:szCs w:val="28"/>
        </w:rPr>
        <w:br/>
        <w:t>Закона № 44-ФЗ для заказчика.</w:t>
      </w:r>
    </w:p>
    <w:p w:rsidR="00703523" w:rsidRDefault="001B4E4E">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14.11. Соблюдение установленных требований к порядку и срокам:</w:t>
      </w:r>
    </w:p>
    <w:p w:rsidR="00703523" w:rsidRDefault="001B4E4E">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отмены определения поставщика (подрядчика, исполнителя);</w:t>
      </w:r>
    </w:p>
    <w:p w:rsidR="00703523" w:rsidRDefault="001B4E4E">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планирования закупок;</w:t>
      </w:r>
    </w:p>
    <w:p w:rsidR="00703523" w:rsidRDefault="001B4E4E">
      <w:pPr>
        <w:tabs>
          <w:tab w:val="left" w:pos="0"/>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внесения изменений в план-график закупок в случаях, установленных законодательством Российской Федерации в сфере закупок, в том числе в случае принятия решения об отмене определения поставщика (подрядчика, исполнителя).</w:t>
      </w:r>
    </w:p>
    <w:p w:rsidR="00703523" w:rsidRDefault="001B4E4E">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14.12. </w:t>
      </w:r>
      <w:proofErr w:type="gramStart"/>
      <w:r>
        <w:rPr>
          <w:rFonts w:ascii="Times New Roman" w:hAnsi="Times New Roman" w:cs="Times New Roman"/>
          <w:sz w:val="28"/>
          <w:szCs w:val="28"/>
        </w:rPr>
        <w:t>Соблюдение установленных требований к определяемым в конкурсных документациях, документациях о проведении запроса предложений, окончательных предложениях критериям оценки заявок на участие в конкурсе, запросе предложений и их значимости, порядку рассмотрения и оценки заявок на участие в конкурсе, запросе предложений, а также соблюдение такого порядка при рассмотрении и оценке заявок на участие в конкурсе, запросе предложений.</w:t>
      </w:r>
      <w:proofErr w:type="gramEnd"/>
    </w:p>
    <w:p w:rsidR="00703523" w:rsidRDefault="001B4E4E">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14.13. Соблюдение установленных требований к уточнению условий закупки, внесенным в конкурсную документацию по результатам первого этапа двухэтапного конкурса.</w:t>
      </w:r>
    </w:p>
    <w:p w:rsidR="00703523" w:rsidRDefault="001B4E4E">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14.14. Правомерность установления требований к содержанию и составу заявок на участие в конкурсах, электронных аукционах, запросах котировок и запросах предложений (далее совместно – конкурентные процедуры).</w:t>
      </w:r>
    </w:p>
    <w:p w:rsidR="00703523" w:rsidRDefault="001B4E4E">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14.15. Наличие аудиозаписей процедур вскрытия конвертов с заявками на участие в открытом конкурсе, запросе котировок, запросе предложений, конвертов с окончательными предложениями, а также процедур открытия доступа к поданным в форме электронных документов заявкам на участие в открытом конкурсе, запросе котировок, запросе предложений, окончательным предложениям.</w:t>
      </w:r>
    </w:p>
    <w:p w:rsidR="00703523" w:rsidRDefault="001B4E4E">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14.16. Соблюдение установленных требований к содержанию протоколов, оформляемых в ходе осуществления закупок, к порядку и срокам их подписания и размещения в Единой информационной системе, электронной площадке, а также направления, в установленных случаях, оператору электронной площадки.</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14.17. Обоснованность допуска, отказа в допуске участников закупок к участию в конкурентных процедурах.</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14.18. Соответствие установленных требований к содержанию банковских гарантий, а также к порядку их приема и обоснованности отказа в приеме, требованиям законодательства.</w:t>
      </w:r>
    </w:p>
    <w:p w:rsidR="00703523" w:rsidRDefault="001B4E4E">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14.19. Соблюдение установленных требований к порядку и срокам возврата денежных средств, поступивших во временное распоряжение УФК в качестве обеспечения заявок на участие в определении поставщиков (подрядчиков, исполнителей), за исключением электронных аукционов, обеспечения исполнения контракта.</w:t>
      </w:r>
    </w:p>
    <w:p w:rsidR="00703523" w:rsidRDefault="001B4E4E">
      <w:pPr>
        <w:tabs>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14.20. Соблюдение установленных требований к содержанию государственных контрактов, договоров, порядку и срокам их заключения.</w:t>
      </w:r>
    </w:p>
    <w:p w:rsidR="00703523" w:rsidRDefault="001B4E4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14.21. Наличие обоснований начальной (максимальной) цены контрактов, заключаемых с единственным поставщиком (подрядчиком, исполнителем), а также соблюдения установленных требований к порядку заключения таких контрактов.</w:t>
      </w:r>
    </w:p>
    <w:p w:rsidR="00703523" w:rsidRDefault="001B4E4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14.22. Соблюдение установленных требований к порядку заключения, исполнения, изменения и расторжения контрактов.</w:t>
      </w:r>
    </w:p>
    <w:p w:rsidR="00056CA5" w:rsidRPr="00056CA5" w:rsidRDefault="00056CA5">
      <w:pPr>
        <w:tabs>
          <w:tab w:val="left" w:pos="0"/>
        </w:tabs>
        <w:spacing w:after="0" w:line="360" w:lineRule="auto"/>
        <w:ind w:firstLine="709"/>
        <w:jc w:val="both"/>
        <w:rPr>
          <w:rFonts w:ascii="Times New Roman" w:hAnsi="Times New Roman" w:cs="Times New Roman"/>
          <w:sz w:val="28"/>
          <w:szCs w:val="28"/>
        </w:rPr>
      </w:pPr>
      <w:r w:rsidRPr="00DC3DC0">
        <w:rPr>
          <w:rFonts w:ascii="Times New Roman" w:hAnsi="Times New Roman" w:cs="Times New Roman"/>
          <w:sz w:val="28"/>
          <w:szCs w:val="28"/>
        </w:rPr>
        <w:t>14.23. Соблюдение установленных требований к порядку представления информации и сведений для включения в реестр контрактов, заключенных заказчиками</w:t>
      </w:r>
      <w:r>
        <w:rPr>
          <w:rFonts w:ascii="Times New Roman" w:hAnsi="Times New Roman" w:cs="Times New Roman"/>
          <w:sz w:val="28"/>
          <w:szCs w:val="28"/>
        </w:rPr>
        <w:t>.</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w:t>
      </w:r>
      <w:r w:rsidR="00056CA5">
        <w:rPr>
          <w:rFonts w:ascii="Times New Roman" w:hAnsi="Times New Roman" w:cs="Times New Roman"/>
          <w:sz w:val="28"/>
          <w:szCs w:val="28"/>
        </w:rPr>
        <w:t>4</w:t>
      </w:r>
      <w:r>
        <w:rPr>
          <w:rFonts w:ascii="Times New Roman" w:hAnsi="Times New Roman" w:cs="Times New Roman"/>
          <w:sz w:val="28"/>
          <w:szCs w:val="28"/>
        </w:rPr>
        <w:t>. Соблюдение порядка применения национального режима при осуществлении закупок.</w:t>
      </w:r>
    </w:p>
    <w:p w:rsidR="00703523" w:rsidRDefault="001B4E4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w:t>
      </w:r>
      <w:r w:rsidR="00056CA5">
        <w:rPr>
          <w:rFonts w:ascii="Times New Roman" w:hAnsi="Times New Roman" w:cs="Times New Roman"/>
          <w:sz w:val="28"/>
          <w:szCs w:val="28"/>
        </w:rPr>
        <w:t>5</w:t>
      </w:r>
      <w:r>
        <w:rPr>
          <w:rFonts w:ascii="Times New Roman" w:hAnsi="Times New Roman" w:cs="Times New Roman"/>
          <w:sz w:val="28"/>
          <w:szCs w:val="28"/>
        </w:rPr>
        <w:t>. Соблюдение установленных требований к предоставлению преимуществ участникам закупок, к осуществлению закупок у субъектов малого предпринимательства, социально ориентированных некоммерческих организаций.</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54859">
        <w:rPr>
          <w:rFonts w:ascii="Times New Roman" w:hAnsi="Times New Roman" w:cs="Times New Roman"/>
          <w:sz w:val="28"/>
          <w:szCs w:val="28"/>
        </w:rPr>
        <w:t>2</w:t>
      </w:r>
      <w:r w:rsidR="00056CA5">
        <w:rPr>
          <w:rFonts w:ascii="Times New Roman" w:hAnsi="Times New Roman" w:cs="Times New Roman"/>
          <w:sz w:val="28"/>
          <w:szCs w:val="28"/>
        </w:rPr>
        <w:t>6</w:t>
      </w:r>
      <w:r w:rsidR="00847540">
        <w:rPr>
          <w:rFonts w:ascii="Times New Roman" w:hAnsi="Times New Roman" w:cs="Times New Roman"/>
          <w:sz w:val="28"/>
          <w:szCs w:val="28"/>
        </w:rPr>
        <w:t>. </w:t>
      </w:r>
      <w:r>
        <w:rPr>
          <w:rFonts w:ascii="Times New Roman" w:hAnsi="Times New Roman" w:cs="Times New Roman"/>
          <w:sz w:val="28"/>
          <w:szCs w:val="28"/>
        </w:rPr>
        <w:t>Соблюдение установленных ограничений к осуществлению закупок:</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путем проведения запросов котировок;</w:t>
      </w:r>
    </w:p>
    <w:p w:rsidR="00056CA5" w:rsidRDefault="001B4E4E">
      <w:pPr>
        <w:pStyle w:val="a3"/>
        <w:tabs>
          <w:tab w:val="left" w:pos="1260"/>
          <w:tab w:val="left" w:pos="1440"/>
          <w:tab w:val="left" w:pos="1620"/>
        </w:tabs>
        <w:ind w:firstLine="709"/>
        <w:rPr>
          <w:rFonts w:eastAsiaTheme="minorEastAsia"/>
          <w:szCs w:val="28"/>
        </w:rPr>
      </w:pPr>
      <w:r>
        <w:rPr>
          <w:szCs w:val="28"/>
        </w:rPr>
        <w:t>у единственного поставщика (подрядчика, исполнителя) на сумму, не превышающую 100 000 (Ста тысяч) рублей.</w:t>
      </w:r>
    </w:p>
    <w:p w:rsidR="00703523" w:rsidRDefault="001B4E4E">
      <w:pPr>
        <w:pStyle w:val="a3"/>
        <w:tabs>
          <w:tab w:val="left" w:pos="1260"/>
          <w:tab w:val="left" w:pos="1440"/>
          <w:tab w:val="left" w:pos="1620"/>
        </w:tabs>
        <w:ind w:firstLine="709"/>
        <w:rPr>
          <w:szCs w:val="28"/>
        </w:rPr>
      </w:pPr>
      <w:r>
        <w:rPr>
          <w:szCs w:val="28"/>
        </w:rPr>
        <w:t>14.2</w:t>
      </w:r>
      <w:r w:rsidR="00056CA5">
        <w:rPr>
          <w:szCs w:val="28"/>
        </w:rPr>
        <w:t>7</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14.2</w:t>
      </w:r>
      <w:r w:rsidR="00056CA5">
        <w:rPr>
          <w:rFonts w:ascii="Times New Roman" w:hAnsi="Times New Roman" w:cs="Times New Roman"/>
          <w:sz w:val="28"/>
          <w:szCs w:val="28"/>
        </w:rPr>
        <w:t>8</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Default="001B4E4E">
      <w:pPr>
        <w:tabs>
          <w:tab w:val="left" w:pos="1440"/>
          <w:tab w:val="left" w:pos="1620"/>
        </w:tabs>
        <w:spacing w:before="120" w:after="12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XV</w:t>
      </w:r>
      <w:r>
        <w:rPr>
          <w:rFonts w:ascii="Times New Roman" w:hAnsi="Times New Roman" w:cs="Times New Roman"/>
          <w:b/>
          <w:sz w:val="28"/>
          <w:szCs w:val="28"/>
        </w:rPr>
        <w:t>. Технологическое обеспечение деятельности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15.1. Закрепление в положении о соответствующем структурном подразделении УФК функций, осуществляемых для  решения задач:</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организации и контроля представления заданного набора и качества технологических сервисов структурным подразделениям УФК, участникам бюджетного процесса и другим организациям, взаимодействующим с УФК;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и поддержки технологической деятельности УФК при использовании прикладных информационных систем</w:t>
      </w:r>
      <w:r w:rsidR="00F425AC">
        <w:rPr>
          <w:rFonts w:ascii="Times New Roman" w:hAnsi="Times New Roman" w:cs="Times New Roman"/>
          <w:sz w:val="28"/>
          <w:szCs w:val="28"/>
        </w:rPr>
        <w:t>,</w:t>
      </w:r>
      <w:r w:rsidR="004601A1" w:rsidRPr="004601A1">
        <w:rPr>
          <w:rFonts w:ascii="Times New Roman" w:eastAsia="Times New Roman" w:hAnsi="Times New Roman" w:cs="Times New Roman"/>
          <w:sz w:val="28"/>
          <w:szCs w:val="28"/>
        </w:rPr>
        <w:t xml:space="preserve"> государственной интегрированной информационной системы управления общественными финансами «Электронный бюджет»</w:t>
      </w:r>
      <w:r>
        <w:rPr>
          <w:rFonts w:ascii="Times New Roman" w:hAnsi="Times New Roman" w:cs="Times New Roman"/>
          <w:sz w:val="28"/>
          <w:szCs w:val="28"/>
        </w:rPr>
        <w:t xml:space="preserve">.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Default="001B4E4E">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w:t>
      </w:r>
      <w:r w:rsidR="004601A1">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деятельности УФК </w:t>
      </w:r>
      <w:r w:rsidR="004601A1">
        <w:rPr>
          <w:rFonts w:ascii="Times New Roman" w:hAnsi="Times New Roman" w:cs="Times New Roman"/>
          <w:sz w:val="28"/>
          <w:szCs w:val="28"/>
        </w:rPr>
        <w:t>«Т</w:t>
      </w:r>
      <w:r>
        <w:rPr>
          <w:rFonts w:ascii="Times New Roman" w:hAnsi="Times New Roman" w:cs="Times New Roman"/>
          <w:color w:val="000000"/>
          <w:sz w:val="28"/>
          <w:szCs w:val="28"/>
        </w:rPr>
        <w:t>ехнологическо</w:t>
      </w:r>
      <w:r w:rsidR="004601A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обеспечени</w:t>
      </w:r>
      <w:r w:rsidR="004601A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деятельности</w:t>
      </w:r>
      <w:r w:rsidR="004601A1">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15.4.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15.5. Состояние работы по внедрению технологических регламентов в составе ППО в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рабочей группы по внедрению технологического регламента;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и комплектность документов по внедрению технологического регламента в соответствии с утвержденной актуальной версией методики внедрения технологических регламентов;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внедрения технологических регламентов в постоянную эксплуатацию в соответствии с указаниями Федерального казначейства;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направление отчетов о внедрении технологических регламентов в Федеральное казначейство;</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утверждения внутренних локальных актов по внедрению технологического регламента.</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15.6. Состояние работы по приведению рабочих процессов УФК в соответствие с новыми версиями утвержденных технологических регламентов: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взаимодействия со службой сопровождения ППО в части реализации технологических процессов Федерального казначейства;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и отслеживание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информационных системах;</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требований порядка сопровождения и технического обслуживания ППО при осуществлении сопровождения по вопросам технологических процессов Федерального казначейства, реализованных в прикладных информационных системах;</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15.7. Состояние работы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соответствием нового (доработанного) программного обеспечения функциональным требованиям:</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по приведению в соответствие рабочих процессов требованиям утвержденных технологических регламентов;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функциональных требований по изменению прикладного программного обеспечения, регистрации обращений, инцидентов и заявок на доработку ППО;</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предложений по оптимизации и стандартизации производственных процессов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15.8. Состояние работы по обеспечению формирования и передачи достоверной оперативной информации в систему ключевых </w:t>
      </w:r>
      <w:proofErr w:type="gramStart"/>
      <w:r>
        <w:rPr>
          <w:rFonts w:ascii="Times New Roman" w:hAnsi="Times New Roman" w:cs="Times New Roman"/>
          <w:sz w:val="28"/>
          <w:szCs w:val="28"/>
        </w:rPr>
        <w:t>показателей эффективности исполнения бюджетов бюджетной системы Российской</w:t>
      </w:r>
      <w:proofErr w:type="gramEnd"/>
      <w:r>
        <w:rPr>
          <w:rFonts w:ascii="Times New Roman" w:hAnsi="Times New Roman" w:cs="Times New Roman"/>
          <w:sz w:val="28"/>
          <w:szCs w:val="28"/>
        </w:rPr>
        <w:t xml:space="preserve"> Федерации (далее - система КПЭ):</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подготовительных технологических процессов для формирования отчетов по ключевым показателям эффективности (далее – отчеты КПЭ) и контроль своевременности формирования подготовительных проверочных отчетов;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представление отчетов КПЭ, в том числе отчетов КПЭ с коррекцией;</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 загрузки данных в систему КПЭ, доведение квитков о прохождении логического контроля до соответствующего структурного подразделения УФК для внесения исправлений в учетные или справочные данные.</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15.9. Соответствие регламентируемых работ в ППО «Система поддержки технологического обеспечения» (далее – СПТО) требованиям технологического регламента «Порядок работы пользователей с системой поддержки технологического обеспечения»:</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своевременной загрузки в СПТО данных по организационно-штатной структуре и персональных данных сотрудников статистической информации, мониторинга загруженных файлов с данными;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назначение на роли сотрудников в соответствии с актуальными версиями технологических регламентов;</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предоставление статистических данных протоколирования операций в СПТО;</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СПТО в части регистрации ошибок по результатам загрузки файлов с данными;</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предложений по </w:t>
      </w:r>
      <w:r w:rsidR="00AA36D6">
        <w:rPr>
          <w:rFonts w:ascii="Times New Roman" w:hAnsi="Times New Roman" w:cs="Times New Roman"/>
          <w:sz w:val="28"/>
          <w:szCs w:val="28"/>
        </w:rPr>
        <w:t xml:space="preserve">оптимизации </w:t>
      </w:r>
      <w:r>
        <w:rPr>
          <w:rFonts w:ascii="Times New Roman" w:hAnsi="Times New Roman" w:cs="Times New Roman"/>
          <w:sz w:val="28"/>
          <w:szCs w:val="28"/>
        </w:rPr>
        <w:t>организационно-штатной структур</w:t>
      </w:r>
      <w:r w:rsidR="00AA36D6">
        <w:rPr>
          <w:rFonts w:ascii="Times New Roman" w:hAnsi="Times New Roman" w:cs="Times New Roman"/>
          <w:sz w:val="28"/>
          <w:szCs w:val="28"/>
        </w:rPr>
        <w:t>ы</w:t>
      </w:r>
      <w:r>
        <w:rPr>
          <w:rFonts w:ascii="Times New Roman" w:hAnsi="Times New Roman" w:cs="Times New Roman"/>
          <w:sz w:val="28"/>
          <w:szCs w:val="28"/>
        </w:rPr>
        <w:t xml:space="preserve">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15.10. Своевременность представления в Федеральное казначейство ответов на запрашиваемую информацию в части обеспечения технологической деятельности УФК:</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представление в Федеральное казначейство протокола предварительных приемочных испытаний, опытно-промышленной эксплуатации ППО;</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представление в Федеральное казначейство ответов на указания Федерального казначейства в части технологической регламентации.</w:t>
      </w:r>
    </w:p>
    <w:p w:rsidR="00F425AC" w:rsidRPr="00F425AC" w:rsidRDefault="00975839">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425AC">
        <w:rPr>
          <w:rFonts w:ascii="Times New Roman" w:eastAsia="Times New Roman" w:hAnsi="Times New Roman" w:cs="Times New Roman"/>
          <w:sz w:val="28"/>
          <w:szCs w:val="28"/>
        </w:rPr>
        <w:t>5.11. О</w:t>
      </w:r>
      <w:r w:rsidR="00F425AC" w:rsidRPr="00F425AC">
        <w:rPr>
          <w:rFonts w:ascii="Times New Roman" w:eastAsia="Times New Roman" w:hAnsi="Times New Roman" w:cs="Times New Roman"/>
          <w:sz w:val="28"/>
          <w:szCs w:val="28"/>
        </w:rPr>
        <w:t>рганизаци</w:t>
      </w:r>
      <w:r w:rsidR="00F425AC">
        <w:rPr>
          <w:rFonts w:ascii="Times New Roman" w:eastAsia="Times New Roman" w:hAnsi="Times New Roman" w:cs="Times New Roman"/>
          <w:sz w:val="28"/>
          <w:szCs w:val="28"/>
        </w:rPr>
        <w:t>я</w:t>
      </w:r>
      <w:r w:rsidR="00F425AC" w:rsidRPr="00F425AC">
        <w:rPr>
          <w:rFonts w:ascii="Times New Roman" w:eastAsia="Times New Roman" w:hAnsi="Times New Roman" w:cs="Times New Roman"/>
          <w:sz w:val="28"/>
          <w:szCs w:val="28"/>
        </w:rPr>
        <w:t xml:space="preserve"> и поддержк</w:t>
      </w:r>
      <w:r w:rsidR="00F425AC">
        <w:rPr>
          <w:rFonts w:ascii="Times New Roman" w:eastAsia="Times New Roman" w:hAnsi="Times New Roman" w:cs="Times New Roman"/>
          <w:sz w:val="28"/>
          <w:szCs w:val="28"/>
        </w:rPr>
        <w:t>а</w:t>
      </w:r>
      <w:r w:rsidR="00F425AC" w:rsidRPr="00F425AC">
        <w:rPr>
          <w:rFonts w:ascii="Times New Roman" w:eastAsia="Times New Roman" w:hAnsi="Times New Roman" w:cs="Times New Roman"/>
          <w:sz w:val="28"/>
          <w:szCs w:val="28"/>
        </w:rPr>
        <w:t xml:space="preserve"> технологической деятельности УФК при использовании государственной интегрированной информационной системы управления общественными финансами «Электронный бюджет». </w:t>
      </w:r>
    </w:p>
    <w:p w:rsidR="00703523" w:rsidRDefault="001B4E4E">
      <w:pPr>
        <w:pStyle w:val="a3"/>
        <w:tabs>
          <w:tab w:val="left" w:pos="1260"/>
          <w:tab w:val="left" w:pos="1440"/>
          <w:tab w:val="left" w:pos="1620"/>
        </w:tabs>
        <w:ind w:firstLine="709"/>
        <w:rPr>
          <w:szCs w:val="28"/>
        </w:rPr>
      </w:pPr>
      <w:r>
        <w:rPr>
          <w:szCs w:val="28"/>
        </w:rPr>
        <w:t>15.1</w:t>
      </w:r>
      <w:r w:rsidR="00F425AC">
        <w:rPr>
          <w:szCs w:val="28"/>
        </w:rPr>
        <w:t>2</w:t>
      </w:r>
      <w:r>
        <w:rPr>
          <w:szCs w:val="28"/>
        </w:rPr>
        <w:t>. </w:t>
      </w:r>
      <w:r>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15.1</w:t>
      </w:r>
      <w:r w:rsidR="00F425AC">
        <w:rPr>
          <w:rFonts w:ascii="Times New Roman" w:hAnsi="Times New Roman" w:cs="Times New Roman"/>
          <w:sz w:val="28"/>
          <w:szCs w:val="28"/>
        </w:rPr>
        <w:t>3</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703523" w:rsidRDefault="001B4E4E" w:rsidP="00810D52">
      <w:pPr>
        <w:spacing w:before="240" w:after="240" w:line="240" w:lineRule="auto"/>
        <w:ind w:firstLine="709"/>
        <w:jc w:val="both"/>
        <w:rPr>
          <w:rFonts w:ascii="Times New Roman" w:hAnsi="Times New Roman" w:cs="Times New Roman"/>
          <w:b/>
          <w:sz w:val="28"/>
          <w:szCs w:val="28"/>
        </w:rPr>
      </w:pPr>
      <w:r w:rsidRPr="006D298B">
        <w:rPr>
          <w:rFonts w:ascii="Times New Roman" w:hAnsi="Times New Roman" w:cs="Times New Roman"/>
          <w:b/>
          <w:sz w:val="28"/>
          <w:szCs w:val="28"/>
          <w:lang w:val="en-US"/>
        </w:rPr>
        <w:t>XVI</w:t>
      </w:r>
      <w:r w:rsidRPr="006D298B">
        <w:rPr>
          <w:rFonts w:ascii="Times New Roman" w:hAnsi="Times New Roman" w:cs="Times New Roman"/>
          <w:b/>
          <w:sz w:val="28"/>
          <w:szCs w:val="28"/>
        </w:rPr>
        <w:t>. Обеспечение режима секретности и безопасности информации</w:t>
      </w:r>
    </w:p>
    <w:p w:rsidR="00847540" w:rsidRPr="00720F99" w:rsidRDefault="00847540">
      <w:pPr>
        <w:spacing w:after="0" w:line="360" w:lineRule="auto"/>
        <w:ind w:firstLine="709"/>
        <w:jc w:val="both"/>
        <w:rPr>
          <w:rFonts w:ascii="Times New Roman" w:hAnsi="Times New Roman" w:cs="Times New Roman"/>
          <w:sz w:val="28"/>
          <w:szCs w:val="28"/>
        </w:rPr>
      </w:pPr>
      <w:r w:rsidRPr="00847540">
        <w:rPr>
          <w:rFonts w:ascii="Times New Roman" w:hAnsi="Times New Roman" w:cs="Times New Roman"/>
          <w:sz w:val="28"/>
          <w:szCs w:val="28"/>
        </w:rPr>
        <w:t>16.1. </w:t>
      </w:r>
      <w:r w:rsidRPr="00720F99">
        <w:rPr>
          <w:rFonts w:ascii="Times New Roman" w:hAnsi="Times New Roman" w:cs="Times New Roman"/>
          <w:sz w:val="28"/>
          <w:szCs w:val="28"/>
        </w:rPr>
        <w:t>Соответствие Положения о соответствующем структурном подразделении УФК требованиям Типового положения об отделе режима секретности и безопасности информации территориального органа Федерального казначейства.</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Default="001B4E4E">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16.3.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w:t>
      </w:r>
      <w:r w:rsidR="000A40E0">
        <w:rPr>
          <w:rFonts w:ascii="Times New Roman" w:hAnsi="Times New Roman" w:cs="Times New Roman"/>
          <w:sz w:val="28"/>
          <w:szCs w:val="28"/>
        </w:rPr>
        <w:t xml:space="preserve"> по направлению </w:t>
      </w:r>
      <w:r>
        <w:rPr>
          <w:rFonts w:ascii="Times New Roman" w:hAnsi="Times New Roman" w:cs="Times New Roman"/>
          <w:sz w:val="28"/>
          <w:szCs w:val="28"/>
        </w:rPr>
        <w:t xml:space="preserve">деятельности УФК </w:t>
      </w:r>
      <w:r w:rsidR="000A40E0">
        <w:rPr>
          <w:rFonts w:ascii="Times New Roman" w:hAnsi="Times New Roman" w:cs="Times New Roman"/>
          <w:sz w:val="28"/>
          <w:szCs w:val="28"/>
        </w:rPr>
        <w:t>«О</w:t>
      </w:r>
      <w:r>
        <w:rPr>
          <w:rFonts w:ascii="Times New Roman" w:hAnsi="Times New Roman" w:cs="Times New Roman"/>
          <w:sz w:val="28"/>
          <w:szCs w:val="28"/>
        </w:rPr>
        <w:t>беспечени</w:t>
      </w:r>
      <w:r w:rsidR="000A40E0">
        <w:rPr>
          <w:rFonts w:ascii="Times New Roman" w:hAnsi="Times New Roman" w:cs="Times New Roman"/>
          <w:sz w:val="28"/>
          <w:szCs w:val="28"/>
        </w:rPr>
        <w:t>е</w:t>
      </w:r>
      <w:r>
        <w:rPr>
          <w:rFonts w:ascii="Times New Roman" w:hAnsi="Times New Roman" w:cs="Times New Roman"/>
          <w:sz w:val="28"/>
          <w:szCs w:val="28"/>
        </w:rPr>
        <w:t xml:space="preserve"> режима секретности и безопасности информации</w:t>
      </w:r>
      <w:r w:rsidR="000A40E0">
        <w:rPr>
          <w:rFonts w:ascii="Times New Roman" w:hAnsi="Times New Roman" w:cs="Times New Roman"/>
          <w:sz w:val="28"/>
          <w:szCs w:val="28"/>
        </w:rPr>
        <w:t>»</w:t>
      </w:r>
      <w:r>
        <w:rPr>
          <w:rFonts w:ascii="Times New Roman" w:hAnsi="Times New Roman" w:cs="Times New Roman"/>
          <w:bCs/>
          <w:sz w:val="28"/>
          <w:szCs w:val="28"/>
        </w:rPr>
        <w:t>.</w:t>
      </w:r>
    </w:p>
    <w:p w:rsidR="00703523" w:rsidRDefault="001B4E4E">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16.4. Осуществление </w:t>
      </w:r>
      <w:r w:rsidR="00574C54">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A81A14" w:rsidRDefault="001B4E4E">
      <w:pPr>
        <w:shd w:val="clear" w:color="auto" w:fill="FFFFFF"/>
        <w:tabs>
          <w:tab w:val="left" w:pos="1349"/>
          <w:tab w:val="left" w:pos="1620"/>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16.5. </w:t>
      </w:r>
      <w:r>
        <w:rPr>
          <w:rFonts w:ascii="Times New Roman" w:eastAsia="Times New Roman" w:hAnsi="Times New Roman" w:cs="Times New Roman"/>
          <w:sz w:val="28"/>
          <w:szCs w:val="28"/>
        </w:rPr>
        <w:t>Наличие согласований назначения соответствующих должностных лиц структурного подразделения с органами Федеральной службы безопасности Российской Федерации</w:t>
      </w:r>
      <w:r w:rsidR="00C85FC3">
        <w:rPr>
          <w:rFonts w:ascii="Times New Roman" w:eastAsia="Times New Roman" w:hAnsi="Times New Roman" w:cs="Times New Roman"/>
          <w:sz w:val="28"/>
          <w:szCs w:val="28"/>
        </w:rPr>
        <w:t xml:space="preserve"> (далее – ФСБ России)</w:t>
      </w:r>
      <w:r>
        <w:rPr>
          <w:rFonts w:ascii="Times New Roman" w:eastAsia="Times New Roman" w:hAnsi="Times New Roman" w:cs="Times New Roman"/>
          <w:sz w:val="28"/>
          <w:szCs w:val="28"/>
        </w:rPr>
        <w:t xml:space="preserve">, Федеральной службы по техническому и экспортному контролю </w:t>
      </w:r>
      <w:r w:rsidR="005F4B82">
        <w:rPr>
          <w:rFonts w:ascii="Times New Roman" w:eastAsia="Times New Roman" w:hAnsi="Times New Roman" w:cs="Times New Roman"/>
          <w:sz w:val="28"/>
          <w:szCs w:val="28"/>
        </w:rPr>
        <w:t>(</w:t>
      </w:r>
      <w:r w:rsidR="00C85FC3">
        <w:rPr>
          <w:rFonts w:ascii="Times New Roman" w:eastAsia="Times New Roman" w:hAnsi="Times New Roman" w:cs="Times New Roman"/>
          <w:sz w:val="28"/>
          <w:szCs w:val="28"/>
        </w:rPr>
        <w:t>далее – ФСТЭК России</w:t>
      </w:r>
      <w:r w:rsidR="005F4B82">
        <w:rPr>
          <w:rFonts w:ascii="Times New Roman" w:eastAsia="Times New Roman" w:hAnsi="Times New Roman" w:cs="Times New Roman"/>
          <w:sz w:val="28"/>
          <w:szCs w:val="28"/>
        </w:rPr>
        <w:t>)</w:t>
      </w:r>
      <w:r w:rsidR="00C85FC3" w:rsidDel="00C85F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с Федеральным казначейством.</w:t>
      </w:r>
    </w:p>
    <w:p w:rsidR="00A81A14" w:rsidRPr="00A81A14" w:rsidRDefault="001B4E4E">
      <w:pPr>
        <w:pStyle w:val="ConsPlusNormal"/>
        <w:spacing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A81A14" w:rsidRPr="00A81A14">
        <w:rPr>
          <w:rFonts w:ascii="Times New Roman" w:hAnsi="Times New Roman" w:cs="Times New Roman"/>
          <w:sz w:val="28"/>
          <w:szCs w:val="28"/>
        </w:rPr>
        <w:t>16.6. </w:t>
      </w:r>
      <w:r w:rsidR="00A81A14" w:rsidRPr="00A81A14">
        <w:rPr>
          <w:rFonts w:ascii="Times New Roman" w:eastAsiaTheme="minorEastAsia" w:hAnsi="Times New Roman" w:cs="Times New Roman"/>
          <w:sz w:val="28"/>
          <w:szCs w:val="28"/>
        </w:rPr>
        <w:t>Укомплектованность работниками специализированного структурного подразделения по обеспечению безопасности информации и работниками, исполняющими функции режимно-секретного подразделения.</w:t>
      </w:r>
    </w:p>
    <w:p w:rsidR="00847540"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81A14">
        <w:rPr>
          <w:rFonts w:ascii="Times New Roman" w:hAnsi="Times New Roman" w:cs="Times New Roman"/>
          <w:sz w:val="28"/>
          <w:szCs w:val="28"/>
        </w:rPr>
        <w:t>7</w:t>
      </w:r>
      <w:r>
        <w:rPr>
          <w:rFonts w:ascii="Times New Roman" w:hAnsi="Times New Roman" w:cs="Times New Roman"/>
          <w:sz w:val="28"/>
          <w:szCs w:val="28"/>
        </w:rPr>
        <w:t>. Наличие постоянно действующей технической комиссии по защите информации ограниченного доступа (приказ о ее создании, утвержденное Положение, планы работы, протоколы заседаний, отметки о выполненных мероприятиях).</w:t>
      </w:r>
    </w:p>
    <w:p w:rsidR="00A81A14" w:rsidRDefault="00A81A1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81A14">
        <w:rPr>
          <w:rFonts w:ascii="Times New Roman" w:eastAsia="Times New Roman" w:hAnsi="Times New Roman" w:cs="Times New Roman"/>
          <w:sz w:val="28"/>
          <w:szCs w:val="28"/>
        </w:rPr>
        <w:t>16.8. </w:t>
      </w:r>
      <w:r w:rsidRPr="00A81A14">
        <w:rPr>
          <w:rFonts w:ascii="Times New Roman" w:hAnsi="Times New Roman" w:cs="Times New Roman"/>
          <w:sz w:val="28"/>
          <w:szCs w:val="28"/>
        </w:rPr>
        <w:t>Укомплектованность специализированного структурного подразделения по защите информации средствами защиты информации и средствами контроля эффективности защиты информации (техническими, программными).</w:t>
      </w:r>
    </w:p>
    <w:p w:rsidR="00A81A14" w:rsidRPr="00A81A14" w:rsidRDefault="00A81A1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81A14">
        <w:rPr>
          <w:rFonts w:ascii="Times New Roman" w:hAnsi="Times New Roman" w:cs="Times New Roman"/>
          <w:sz w:val="28"/>
          <w:szCs w:val="28"/>
        </w:rPr>
        <w:t>16.9. Планирование мероприятий по обеспечению безопасности информации (наличие планов работы, отметок о выполненных мероприятиях), наличие, полнота и качество отработки внутренних организационно-распорядительных документов по защите информации.</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hAnsi="Times New Roman" w:cs="Times New Roman"/>
          <w:sz w:val="28"/>
          <w:szCs w:val="28"/>
        </w:rPr>
        <w:t>16.10. </w:t>
      </w:r>
      <w:proofErr w:type="gramStart"/>
      <w:r w:rsidRPr="00A81A14">
        <w:rPr>
          <w:rFonts w:ascii="Times New Roman" w:hAnsi="Times New Roman" w:cs="Times New Roman"/>
          <w:sz w:val="28"/>
          <w:szCs w:val="28"/>
        </w:rPr>
        <w:t>Полнота и правильность определения объектов защиты информации и их взаиморасположение относительно границ контролируемой зоны (наличие технических паспортов на защищаемые объекты, инструкций по эксплуатации технических средств защиты информации, по обеспечению режима секретности при обработке информации с использованием средств вычислительной техники, порядка обеспечения защиты информации при эксплуатации объектов информатизации, перечней защищаемых информационных ресурсов, основных технических средств и систем, выделенных и защищаемых помещений</w:t>
      </w:r>
      <w:proofErr w:type="gramEnd"/>
      <w:r w:rsidRPr="00A81A14">
        <w:rPr>
          <w:rFonts w:ascii="Times New Roman" w:hAnsi="Times New Roman" w:cs="Times New Roman"/>
          <w:sz w:val="28"/>
          <w:szCs w:val="28"/>
        </w:rPr>
        <w:t>, разрешенного к использованию прикладного программного обеспечения, допущенного персонала, утвержденной схемы контролируемой зоны и других документов).</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16.11. Организация защиты информации от иностранных технических разведок (полнота проведения оценки разведдоступности, наличие согласованного с УФСБ России по субъекту Российской Федерации и Управлением режима секретности и безопасности информации Федерального казначейства Руководства по защите информации от иностранных технических разведок и от ее утечки по техническим каналам и качества его разработки).</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16.12. </w:t>
      </w:r>
      <w:r w:rsidRPr="00A81A14">
        <w:rPr>
          <w:rFonts w:ascii="Times New Roman" w:hAnsi="Times New Roman" w:cs="Times New Roman"/>
          <w:sz w:val="28"/>
          <w:szCs w:val="28"/>
        </w:rPr>
        <w:t>Организация защиты информации, содержащей сведения, составляющие государственную тайну:</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организация режима секретности;</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организация защиты объектов информатизации (правильность категорирования и классификации, наличие средств защиты информации, полнота и качество отработки документации объекта, наличие аттестата соответствия требованиям безопасности информации, выполнение требований предписания на эксплуатацию объекта).</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16.13. </w:t>
      </w:r>
      <w:r w:rsidRPr="00A81A14">
        <w:rPr>
          <w:rFonts w:ascii="Times New Roman" w:hAnsi="Times New Roman" w:cs="Times New Roman"/>
          <w:sz w:val="28"/>
          <w:szCs w:val="28"/>
        </w:rPr>
        <w:t>Организация секретного делопроизводства:</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соответствие установленного порядка делопроизводства требованиям законодательных и нормативных правовых актов Российской Федерации;</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организация допуска работников к сведениям, составляющим государственную тайну;</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 xml:space="preserve">соблюдение порядка учета, хранения и обращения с документами, </w:t>
      </w:r>
      <w:proofErr w:type="gramStart"/>
      <w:r w:rsidRPr="00A81A14">
        <w:rPr>
          <w:rFonts w:ascii="Times New Roman" w:eastAsia="Times New Roman" w:hAnsi="Times New Roman" w:cs="Times New Roman"/>
          <w:sz w:val="28"/>
          <w:szCs w:val="28"/>
        </w:rPr>
        <w:t>содержащих</w:t>
      </w:r>
      <w:proofErr w:type="gramEnd"/>
      <w:r w:rsidRPr="00A81A14">
        <w:rPr>
          <w:rFonts w:ascii="Times New Roman" w:eastAsia="Times New Roman" w:hAnsi="Times New Roman" w:cs="Times New Roman"/>
          <w:sz w:val="28"/>
          <w:szCs w:val="28"/>
        </w:rPr>
        <w:t xml:space="preserve"> сведения, составляющие государственную тайну.</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16.14. </w:t>
      </w:r>
      <w:r w:rsidRPr="00A81A14">
        <w:rPr>
          <w:rFonts w:ascii="Times New Roman" w:hAnsi="Times New Roman" w:cs="Times New Roman"/>
          <w:sz w:val="28"/>
          <w:szCs w:val="28"/>
        </w:rPr>
        <w:t>Организация защиты конфиденциальной информации:</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наличие перечня сведений конфиденциальной информации;</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наличие положения о порядке организации и проведения работ по защите конфиденциальной информации.</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16.15. </w:t>
      </w:r>
      <w:r w:rsidRPr="00A81A14">
        <w:rPr>
          <w:rFonts w:ascii="Times New Roman" w:hAnsi="Times New Roman" w:cs="Times New Roman"/>
          <w:sz w:val="28"/>
          <w:szCs w:val="28"/>
        </w:rPr>
        <w:t>Организация защиты информации в локальной вычислительной сети УФК:</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правильность классификации автоматизированной системы;</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разграничение доступа, администрирование безопасности, использование средств защиты от несанкционированного доступа;</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наличие матрицы доступа к информационным ресурсам, моделей угроз и потенциальных нарушителей на защищаемых объектах;</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наличие инструкции пользователя, инструкции по организации парольной защиты;</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организация антивирусной защиты;</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организация резервного копирования и архивирования информации, порядка хранения резервных копий;</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соблюдение требований Регламента предоставления удаленного доступа к информационным ресурсам Федерального казначейства, утвержденного приказом Федерального казначейства от 12</w:t>
      </w:r>
      <w:r w:rsidR="005629C5">
        <w:rPr>
          <w:rFonts w:ascii="Times New Roman" w:eastAsia="Times New Roman" w:hAnsi="Times New Roman" w:cs="Times New Roman"/>
          <w:sz w:val="28"/>
          <w:szCs w:val="28"/>
        </w:rPr>
        <w:t xml:space="preserve"> ноября </w:t>
      </w:r>
      <w:r w:rsidRPr="00A81A14">
        <w:rPr>
          <w:rFonts w:ascii="Times New Roman" w:eastAsia="Times New Roman" w:hAnsi="Times New Roman" w:cs="Times New Roman"/>
          <w:sz w:val="28"/>
          <w:szCs w:val="28"/>
        </w:rPr>
        <w:t>2013</w:t>
      </w:r>
      <w:r w:rsidR="005629C5">
        <w:rPr>
          <w:rFonts w:ascii="Times New Roman" w:eastAsia="Times New Roman" w:hAnsi="Times New Roman" w:cs="Times New Roman"/>
          <w:sz w:val="28"/>
          <w:szCs w:val="28"/>
        </w:rPr>
        <w:t> г.</w:t>
      </w:r>
      <w:r w:rsidRPr="00A81A14">
        <w:rPr>
          <w:rFonts w:ascii="Times New Roman" w:eastAsia="Times New Roman" w:hAnsi="Times New Roman" w:cs="Times New Roman"/>
          <w:sz w:val="28"/>
          <w:szCs w:val="28"/>
        </w:rPr>
        <w:t xml:space="preserve">  № 256.</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16.16. Организация защиты персональных данных:</w:t>
      </w:r>
    </w:p>
    <w:p w:rsidR="00A81A14" w:rsidRPr="00A81A14" w:rsidRDefault="00A81A14">
      <w:pPr>
        <w:spacing w:after="0" w:line="360" w:lineRule="auto"/>
        <w:ind w:firstLine="709"/>
        <w:jc w:val="both"/>
        <w:rPr>
          <w:rFonts w:ascii="Times New Roman" w:hAnsi="Times New Roman" w:cs="Times New Roman"/>
          <w:sz w:val="28"/>
          <w:szCs w:val="28"/>
        </w:rPr>
      </w:pPr>
      <w:r w:rsidRPr="00A81A14">
        <w:rPr>
          <w:rFonts w:ascii="Times New Roman" w:hAnsi="Times New Roman" w:cs="Times New Roman"/>
          <w:sz w:val="28"/>
          <w:szCs w:val="28"/>
        </w:rPr>
        <w:t>соответствие порядка работы с персональными данными требованиям законодательных и нормативных правовых актов Российской Федерации;</w:t>
      </w:r>
    </w:p>
    <w:p w:rsidR="00A81A14" w:rsidRPr="00A81A14" w:rsidRDefault="00A81A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1A14">
        <w:rPr>
          <w:rFonts w:ascii="Times New Roman" w:eastAsia="Times New Roman" w:hAnsi="Times New Roman" w:cs="Times New Roman"/>
          <w:sz w:val="28"/>
          <w:szCs w:val="28"/>
        </w:rPr>
        <w:t>наличие и соответствие нормативным правовым актам Российской Федерации нормативных и распорядительных документов УФК, регламентирующих порядок обработки персональных данных, а также порядок организации и проведения работ по обеспечению безопасности персональных данных;</w:t>
      </w:r>
    </w:p>
    <w:p w:rsidR="00A81A14" w:rsidRDefault="00A81A14">
      <w:pPr>
        <w:spacing w:after="0" w:line="360" w:lineRule="auto"/>
        <w:ind w:firstLine="709"/>
        <w:jc w:val="both"/>
        <w:rPr>
          <w:rFonts w:ascii="Times New Roman" w:hAnsi="Times New Roman" w:cs="Times New Roman"/>
          <w:sz w:val="28"/>
          <w:szCs w:val="28"/>
        </w:rPr>
      </w:pPr>
      <w:r w:rsidRPr="00A81A14">
        <w:rPr>
          <w:rFonts w:ascii="Times New Roman" w:hAnsi="Times New Roman" w:cs="Times New Roman"/>
          <w:sz w:val="28"/>
          <w:szCs w:val="28"/>
        </w:rPr>
        <w:t xml:space="preserve">соответствие состояния защиты информационных систем персональных данных руководящим документам </w:t>
      </w:r>
      <w:r w:rsidR="005629C5">
        <w:rPr>
          <w:rFonts w:ascii="Times New Roman" w:eastAsia="Times New Roman" w:hAnsi="Times New Roman" w:cs="Times New Roman"/>
          <w:sz w:val="28"/>
          <w:szCs w:val="28"/>
        </w:rPr>
        <w:t>ФСТЭК России</w:t>
      </w:r>
      <w:r w:rsidRPr="00A81A14">
        <w:rPr>
          <w:rFonts w:ascii="Times New Roman" w:hAnsi="Times New Roman" w:cs="Times New Roman"/>
          <w:sz w:val="28"/>
          <w:szCs w:val="28"/>
        </w:rPr>
        <w:t xml:space="preserve"> и </w:t>
      </w:r>
      <w:r w:rsidR="005629C5">
        <w:rPr>
          <w:rFonts w:ascii="Times New Roman" w:eastAsia="Times New Roman" w:hAnsi="Times New Roman" w:cs="Times New Roman"/>
          <w:sz w:val="28"/>
          <w:szCs w:val="28"/>
        </w:rPr>
        <w:t>ФСБ России</w:t>
      </w:r>
      <w:r w:rsidRPr="00A81A14">
        <w:rPr>
          <w:rFonts w:ascii="Times New Roman" w:hAnsi="Times New Roman" w:cs="Times New Roman"/>
          <w:sz w:val="28"/>
          <w:szCs w:val="28"/>
        </w:rPr>
        <w:t xml:space="preserve"> (утвержденный перечень информационных систем персональных данных, определение уровней защищенности персональных данных; наличие Модели </w:t>
      </w:r>
      <w:proofErr w:type="spellStart"/>
      <w:r w:rsidRPr="00A81A14">
        <w:rPr>
          <w:rFonts w:ascii="Times New Roman" w:hAnsi="Times New Roman" w:cs="Times New Roman"/>
          <w:sz w:val="28"/>
          <w:szCs w:val="28"/>
        </w:rPr>
        <w:t>угрози</w:t>
      </w:r>
      <w:proofErr w:type="spellEnd"/>
      <w:r w:rsidRPr="00A81A14">
        <w:rPr>
          <w:rFonts w:ascii="Times New Roman" w:hAnsi="Times New Roman" w:cs="Times New Roman"/>
          <w:sz w:val="28"/>
          <w:szCs w:val="28"/>
        </w:rPr>
        <w:t xml:space="preserve"> Модели нарушителя, наличие Перечня актуальных угроз и правильность их определения, наличие организационно-технических требований по защите информационных систем персональных данных).</w:t>
      </w:r>
    </w:p>
    <w:p w:rsidR="00A81A14" w:rsidRPr="00A81A14" w:rsidRDefault="00A81A14">
      <w:pPr>
        <w:spacing w:after="0" w:line="360" w:lineRule="auto"/>
        <w:ind w:firstLine="709"/>
        <w:jc w:val="both"/>
        <w:rPr>
          <w:rFonts w:ascii="Times New Roman" w:hAnsi="Times New Roman" w:cs="Times New Roman"/>
          <w:sz w:val="28"/>
          <w:szCs w:val="28"/>
        </w:rPr>
      </w:pPr>
      <w:r w:rsidRPr="00A81A14">
        <w:rPr>
          <w:rFonts w:ascii="Times New Roman" w:hAnsi="Times New Roman" w:cs="Times New Roman"/>
          <w:sz w:val="28"/>
          <w:szCs w:val="28"/>
        </w:rPr>
        <w:t>16.17. Организация безопасности связи:</w:t>
      </w:r>
    </w:p>
    <w:p w:rsidR="00A81A14" w:rsidRPr="00A81A14" w:rsidRDefault="00A81A14">
      <w:pPr>
        <w:spacing w:after="0" w:line="360" w:lineRule="auto"/>
        <w:ind w:firstLine="709"/>
        <w:jc w:val="both"/>
        <w:rPr>
          <w:rFonts w:ascii="Times New Roman" w:hAnsi="Times New Roman" w:cs="Times New Roman"/>
          <w:sz w:val="28"/>
          <w:szCs w:val="28"/>
        </w:rPr>
      </w:pPr>
      <w:r w:rsidRPr="00A81A14">
        <w:rPr>
          <w:rFonts w:ascii="Times New Roman" w:hAnsi="Times New Roman" w:cs="Times New Roman"/>
          <w:sz w:val="28"/>
          <w:szCs w:val="28"/>
        </w:rPr>
        <w:t xml:space="preserve">организация региональных узлов связи, внутренних узлов связи, организация взаимодействия с сетью </w:t>
      </w:r>
      <w:r w:rsidR="005629C5">
        <w:rPr>
          <w:rFonts w:ascii="Times New Roman" w:hAnsi="Times New Roman" w:cs="Times New Roman"/>
          <w:sz w:val="28"/>
          <w:szCs w:val="28"/>
        </w:rPr>
        <w:t>«</w:t>
      </w:r>
      <w:r w:rsidRPr="00A81A14">
        <w:rPr>
          <w:rFonts w:ascii="Times New Roman" w:hAnsi="Times New Roman" w:cs="Times New Roman"/>
          <w:sz w:val="28"/>
          <w:szCs w:val="28"/>
        </w:rPr>
        <w:t>Интернет</w:t>
      </w:r>
      <w:r w:rsidR="005629C5">
        <w:rPr>
          <w:rFonts w:ascii="Times New Roman" w:hAnsi="Times New Roman" w:cs="Times New Roman"/>
          <w:sz w:val="28"/>
          <w:szCs w:val="28"/>
        </w:rPr>
        <w:t>»</w:t>
      </w:r>
      <w:r w:rsidRPr="00A81A14">
        <w:rPr>
          <w:rFonts w:ascii="Times New Roman" w:hAnsi="Times New Roman" w:cs="Times New Roman"/>
          <w:sz w:val="28"/>
          <w:szCs w:val="28"/>
        </w:rPr>
        <w:t>;</w:t>
      </w:r>
    </w:p>
    <w:p w:rsidR="00A81A14" w:rsidRPr="00A81A14" w:rsidRDefault="00A81A14">
      <w:pPr>
        <w:spacing w:after="0" w:line="360" w:lineRule="auto"/>
        <w:ind w:firstLine="709"/>
        <w:jc w:val="both"/>
        <w:rPr>
          <w:rFonts w:ascii="Times New Roman" w:hAnsi="Times New Roman" w:cs="Times New Roman"/>
          <w:sz w:val="28"/>
          <w:szCs w:val="28"/>
        </w:rPr>
      </w:pPr>
      <w:r w:rsidRPr="00A81A14">
        <w:rPr>
          <w:rFonts w:ascii="Times New Roman" w:hAnsi="Times New Roman" w:cs="Times New Roman"/>
          <w:sz w:val="28"/>
          <w:szCs w:val="28"/>
        </w:rPr>
        <w:t>организация защищенного документооборота между УФК и территориально удаленными отделами УФК, сторонними организациями.</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16.18. Осуществление органами криптографической защиты информации функций:</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по проверке готовности обладателей конфиденциальной информации к самостоятельному использованию сре</w:t>
      </w:r>
      <w:proofErr w:type="gramStart"/>
      <w:r w:rsidRPr="00A81A14">
        <w:rPr>
          <w:rFonts w:ascii="Times New Roman" w:eastAsia="Calibri" w:hAnsi="Times New Roman" w:cs="Times New Roman"/>
          <w:sz w:val="28"/>
          <w:szCs w:val="28"/>
        </w:rPr>
        <w:t>дств кр</w:t>
      </w:r>
      <w:proofErr w:type="gramEnd"/>
      <w:r w:rsidRPr="00A81A14">
        <w:rPr>
          <w:rFonts w:ascii="Times New Roman" w:eastAsia="Calibri" w:hAnsi="Times New Roman" w:cs="Times New Roman"/>
          <w:sz w:val="28"/>
          <w:szCs w:val="28"/>
        </w:rPr>
        <w:t xml:space="preserve">иптографической защиты информации (далее </w:t>
      </w:r>
      <w:r w:rsidR="005629C5">
        <w:rPr>
          <w:rFonts w:ascii="Times New Roman" w:eastAsia="Calibri" w:hAnsi="Times New Roman" w:cs="Times New Roman"/>
          <w:sz w:val="28"/>
          <w:szCs w:val="28"/>
        </w:rPr>
        <w:t>–</w:t>
      </w:r>
      <w:r w:rsidRPr="00A81A14">
        <w:rPr>
          <w:rFonts w:ascii="Times New Roman" w:eastAsia="Calibri" w:hAnsi="Times New Roman" w:cs="Times New Roman"/>
          <w:sz w:val="28"/>
          <w:szCs w:val="28"/>
        </w:rPr>
        <w:t xml:space="preserve"> СКЗИ);</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 xml:space="preserve">по обучению лиц, использующих СКЗИ, учету лиц (наличие утвержденного списка лиц, допущенных к использованию СКЗИ, журнала учета пользователей </w:t>
      </w:r>
      <w:proofErr w:type="spellStart"/>
      <w:r w:rsidRPr="00A81A14">
        <w:rPr>
          <w:rFonts w:ascii="Times New Roman" w:eastAsia="Calibri" w:hAnsi="Times New Roman" w:cs="Times New Roman"/>
          <w:sz w:val="28"/>
          <w:szCs w:val="28"/>
        </w:rPr>
        <w:t>криптосредств</w:t>
      </w:r>
      <w:proofErr w:type="spellEnd"/>
      <w:r w:rsidRPr="00A81A14">
        <w:rPr>
          <w:rFonts w:ascii="Times New Roman" w:eastAsia="Calibri" w:hAnsi="Times New Roman" w:cs="Times New Roman"/>
          <w:sz w:val="28"/>
          <w:szCs w:val="28"/>
        </w:rPr>
        <w:t>);</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по разработке мероприятий по обеспечению функционирования и безопасности применяемых СКЗИ;</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по учету используемых СКЗИ (акты ввода СКЗИ в эксплуатацию), эксплуатационной и технической документации к ним, ключевой информации (носителей);</w:t>
      </w:r>
    </w:p>
    <w:p w:rsidR="00A81A14" w:rsidRPr="00A81A14" w:rsidRDefault="00A81A14">
      <w:pPr>
        <w:spacing w:after="0" w:line="360" w:lineRule="auto"/>
        <w:ind w:firstLine="709"/>
        <w:jc w:val="both"/>
        <w:rPr>
          <w:rFonts w:ascii="Times New Roman" w:hAnsi="Times New Roman" w:cs="Times New Roman"/>
          <w:sz w:val="28"/>
          <w:szCs w:val="28"/>
        </w:rPr>
      </w:pPr>
      <w:r w:rsidRPr="00A81A14">
        <w:rPr>
          <w:rFonts w:ascii="Times New Roman" w:hAnsi="Times New Roman" w:cs="Times New Roman"/>
          <w:sz w:val="28"/>
          <w:szCs w:val="28"/>
        </w:rPr>
        <w:t>наличие действующих лицензий органов ФСБ России, необходимых для работы с шифровальными (криптографическими) средствами защиты информации, не содержащей сведений, составляющих государственную тайну.</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16.19. Использование централизованно поставляемых (выделяемых) средств защиты информации: эффективность использования средств обработки и/или защиты информации ограниченного доступа, в том числе приобретенных за счет финансирования на обеспечение деятельности по защите информации.</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16.20. Обеспечение контроля состояния защиты информации:</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устранение замечаний, выявленных в ходе проверок ФСБ России, ФСТЭК России, Роскомнадзором и Федеральным казначейством;</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планирование контрольных мероприятий, осуществляемых подразделением обеспечения безопасности информации в рамках внутреннего контроля, в том числе в УФК, и отчетности по ним;</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сведения о проведении контроля защищенности объектов информатизации (наличие актов проверок, протоколов, отметок в техническом паспорте).</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 xml:space="preserve">16.21. Организация работы Регионального центра регистрации Удостоверяющего центра Федерального казначейства (далее </w:t>
      </w:r>
      <w:r w:rsidR="005629C5">
        <w:rPr>
          <w:rFonts w:ascii="Times New Roman" w:eastAsia="Calibri" w:hAnsi="Times New Roman" w:cs="Times New Roman"/>
          <w:sz w:val="28"/>
          <w:szCs w:val="28"/>
        </w:rPr>
        <w:t>–</w:t>
      </w:r>
      <w:r w:rsidRPr="00A81A14">
        <w:rPr>
          <w:rFonts w:ascii="Times New Roman" w:eastAsia="Calibri" w:hAnsi="Times New Roman" w:cs="Times New Roman"/>
          <w:sz w:val="28"/>
          <w:szCs w:val="28"/>
        </w:rPr>
        <w:t xml:space="preserve"> РЦР):</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соблюдение требований законодательства Российской Федерации в сфере использования электронной подписи;</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соблюдение требований Положения и Регламента Удостоверяющего центра Федерального казначейства;</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выполнение указаний и требований по вопросу организации работы РЦР, доведенных письмами Федерального казначейства;</w:t>
      </w:r>
    </w:p>
    <w:p w:rsidR="00A81A14" w:rsidRPr="002F10CD"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ведение журналов учета и выдачи носителей с ключевой информацией</w:t>
      </w:r>
      <w:r w:rsidR="002F10CD">
        <w:rPr>
          <w:rFonts w:ascii="Times New Roman" w:eastAsia="Calibri" w:hAnsi="Times New Roman" w:cs="Times New Roman"/>
          <w:sz w:val="28"/>
          <w:szCs w:val="28"/>
        </w:rPr>
        <w:t>;</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соблюдение требований применения программно-аппаратных средств Удостоверяющего центра, изложенных в Формуляре на указанные средства;</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соблюдение правил использования и хранения ключей электронных подписей Операторов РЦР ФК и УРЦР ФК.</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 xml:space="preserve">16.22. Организация </w:t>
      </w:r>
      <w:proofErr w:type="gramStart"/>
      <w:r w:rsidRPr="00A81A14">
        <w:rPr>
          <w:rFonts w:ascii="Times New Roman" w:eastAsia="Calibri" w:hAnsi="Times New Roman" w:cs="Times New Roman"/>
          <w:sz w:val="28"/>
          <w:szCs w:val="28"/>
        </w:rPr>
        <w:t>пропускного</w:t>
      </w:r>
      <w:proofErr w:type="gramEnd"/>
      <w:r w:rsidRPr="00A81A14">
        <w:rPr>
          <w:rFonts w:ascii="Times New Roman" w:eastAsia="Calibri" w:hAnsi="Times New Roman" w:cs="Times New Roman"/>
          <w:sz w:val="28"/>
          <w:szCs w:val="28"/>
        </w:rPr>
        <w:t xml:space="preserve"> и внутриобъектового режимов:</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организация физической охраны (наличие подразделения охраны, количество постов охраны, наличие согласованного «Плана охраны», взаимодействие с подразделением режима секретности и безопасности информации);</w:t>
      </w:r>
    </w:p>
    <w:p w:rsidR="00A81A14" w:rsidRPr="00A81A14" w:rsidRDefault="00A81A14">
      <w:pPr>
        <w:autoSpaceDE w:val="0"/>
        <w:autoSpaceDN w:val="0"/>
        <w:spacing w:after="0" w:line="360" w:lineRule="auto"/>
        <w:ind w:firstLine="709"/>
        <w:jc w:val="both"/>
        <w:rPr>
          <w:rFonts w:ascii="Times New Roman" w:eastAsia="Calibri" w:hAnsi="Times New Roman" w:cs="Times New Roman"/>
          <w:sz w:val="28"/>
          <w:szCs w:val="28"/>
        </w:rPr>
      </w:pPr>
      <w:r w:rsidRPr="00A81A14">
        <w:rPr>
          <w:rFonts w:ascii="Times New Roman" w:eastAsia="Calibri" w:hAnsi="Times New Roman" w:cs="Times New Roman"/>
          <w:sz w:val="28"/>
          <w:szCs w:val="28"/>
        </w:rPr>
        <w:t xml:space="preserve">организация </w:t>
      </w:r>
      <w:proofErr w:type="gramStart"/>
      <w:r w:rsidRPr="00A81A14">
        <w:rPr>
          <w:rFonts w:ascii="Times New Roman" w:eastAsia="Calibri" w:hAnsi="Times New Roman" w:cs="Times New Roman"/>
          <w:sz w:val="28"/>
          <w:szCs w:val="28"/>
        </w:rPr>
        <w:t>пропускного</w:t>
      </w:r>
      <w:proofErr w:type="gramEnd"/>
      <w:r w:rsidRPr="00A81A14">
        <w:rPr>
          <w:rFonts w:ascii="Times New Roman" w:eastAsia="Calibri" w:hAnsi="Times New Roman" w:cs="Times New Roman"/>
          <w:sz w:val="28"/>
          <w:szCs w:val="28"/>
        </w:rPr>
        <w:t xml:space="preserve"> и внутриобъектового режимов (наличие и выполнение регламентирующих организационно-распорядительных документов);</w:t>
      </w:r>
    </w:p>
    <w:p w:rsidR="00A81A14" w:rsidRPr="00A81A14" w:rsidRDefault="00A81A14">
      <w:pPr>
        <w:spacing w:after="0" w:line="360" w:lineRule="auto"/>
        <w:ind w:firstLine="709"/>
        <w:jc w:val="both"/>
        <w:rPr>
          <w:rFonts w:ascii="Times New Roman" w:hAnsi="Times New Roman" w:cs="Times New Roman"/>
          <w:sz w:val="28"/>
          <w:szCs w:val="28"/>
        </w:rPr>
      </w:pPr>
      <w:r w:rsidRPr="00A81A14">
        <w:rPr>
          <w:rFonts w:ascii="Times New Roman" w:hAnsi="Times New Roman" w:cs="Times New Roman"/>
          <w:sz w:val="28"/>
          <w:szCs w:val="28"/>
        </w:rPr>
        <w:t>обеспеченность техническими средствами охраны, видеонаблюдения, контроля доступа, организация их использования (эксплуатации).</w:t>
      </w:r>
    </w:p>
    <w:p w:rsidR="008C540D" w:rsidRDefault="001B4E4E">
      <w:pPr>
        <w:spacing w:after="0" w:line="36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16.</w:t>
      </w:r>
      <w:r w:rsidR="00515E49">
        <w:rPr>
          <w:rFonts w:ascii="Times New Roman" w:hAnsi="Times New Roman" w:cs="Times New Roman"/>
          <w:sz w:val="28"/>
          <w:szCs w:val="28"/>
        </w:rPr>
        <w:t>23</w:t>
      </w:r>
      <w:r>
        <w:rPr>
          <w:rFonts w:ascii="Times New Roman" w:hAnsi="Times New Roman" w:cs="Times New Roman"/>
          <w:sz w:val="28"/>
          <w:szCs w:val="28"/>
        </w:rPr>
        <w:t>. </w:t>
      </w:r>
      <w:r>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r w:rsidR="008C540D">
        <w:rPr>
          <w:rFonts w:ascii="Times New Roman" w:eastAsia="Calibri" w:hAnsi="Times New Roman" w:cs="Times New Roman"/>
          <w:sz w:val="28"/>
          <w:szCs w:val="28"/>
          <w:lang w:eastAsia="en-US"/>
        </w:rPr>
        <w:t>                                                          </w:t>
      </w:r>
    </w:p>
    <w:p w:rsidR="00703523" w:rsidRDefault="001B4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515E49">
        <w:rPr>
          <w:rFonts w:ascii="Times New Roman" w:hAnsi="Times New Roman" w:cs="Times New Roman"/>
          <w:sz w:val="28"/>
          <w:szCs w:val="28"/>
        </w:rPr>
        <w:t>24</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4142E4" w:rsidRDefault="00574C54" w:rsidP="00810D52">
      <w:pPr>
        <w:spacing w:before="240" w:after="240" w:line="240" w:lineRule="auto"/>
        <w:ind w:firstLine="709"/>
        <w:jc w:val="both"/>
        <w:rPr>
          <w:rFonts w:ascii="Times New Roman" w:eastAsia="Times New Roman" w:hAnsi="Times New Roman" w:cs="Times New Roman"/>
          <w:b/>
          <w:sz w:val="28"/>
          <w:szCs w:val="28"/>
        </w:rPr>
      </w:pPr>
      <w:r w:rsidRPr="00B25D8B">
        <w:rPr>
          <w:rFonts w:ascii="Times New Roman" w:hAnsi="Times New Roman" w:cs="Times New Roman"/>
          <w:b/>
          <w:sz w:val="28"/>
          <w:szCs w:val="28"/>
          <w:lang w:val="en-US"/>
        </w:rPr>
        <w:t>XVII</w:t>
      </w:r>
      <w:r w:rsidRPr="00B25D8B">
        <w:rPr>
          <w:rFonts w:ascii="Times New Roman" w:hAnsi="Times New Roman" w:cs="Times New Roman"/>
          <w:b/>
          <w:sz w:val="28"/>
          <w:szCs w:val="28"/>
        </w:rPr>
        <w:t>. </w:t>
      </w:r>
      <w:r w:rsidR="004142E4" w:rsidRPr="00B25D8B">
        <w:rPr>
          <w:rFonts w:ascii="Times New Roman" w:hAnsi="Times New Roman" w:cs="Times New Roman"/>
          <w:b/>
          <w:sz w:val="28"/>
          <w:szCs w:val="28"/>
        </w:rPr>
        <w:t>О</w:t>
      </w:r>
      <w:r w:rsidR="004142E4" w:rsidRPr="00294F66">
        <w:rPr>
          <w:rFonts w:ascii="Times New Roman" w:eastAsia="Times New Roman" w:hAnsi="Times New Roman" w:cs="Times New Roman"/>
          <w:b/>
          <w:sz w:val="28"/>
          <w:szCs w:val="28"/>
        </w:rPr>
        <w:t>рганизаци</w:t>
      </w:r>
      <w:r w:rsidR="004142E4">
        <w:rPr>
          <w:rFonts w:ascii="Times New Roman" w:eastAsia="Times New Roman" w:hAnsi="Times New Roman" w:cs="Times New Roman"/>
          <w:b/>
          <w:sz w:val="28"/>
          <w:szCs w:val="28"/>
        </w:rPr>
        <w:t>я</w:t>
      </w:r>
      <w:r w:rsidR="004142E4" w:rsidRPr="00294F66">
        <w:rPr>
          <w:rFonts w:ascii="Times New Roman" w:eastAsia="Times New Roman" w:hAnsi="Times New Roman" w:cs="Times New Roman"/>
          <w:b/>
          <w:sz w:val="28"/>
          <w:szCs w:val="28"/>
        </w:rPr>
        <w:t xml:space="preserve"> мобилизационной подготовки, гражданской обороны и обеспечения устойчивости деятельности</w:t>
      </w:r>
      <w:r w:rsidR="004142E4">
        <w:rPr>
          <w:rFonts w:ascii="Times New Roman" w:eastAsia="Times New Roman" w:hAnsi="Times New Roman" w:cs="Times New Roman"/>
          <w:b/>
          <w:sz w:val="28"/>
          <w:szCs w:val="28"/>
        </w:rPr>
        <w:t xml:space="preserve"> Федерального казначейства</w:t>
      </w:r>
    </w:p>
    <w:p w:rsidR="004142E4" w:rsidRDefault="005C2944">
      <w:pPr>
        <w:spacing w:after="0" w:line="360" w:lineRule="auto"/>
        <w:ind w:firstLine="709"/>
        <w:jc w:val="both"/>
        <w:rPr>
          <w:rFonts w:ascii="Times New Roman" w:eastAsia="Times New Roman" w:hAnsi="Times New Roman" w:cs="Times New Roman"/>
          <w:sz w:val="27"/>
          <w:szCs w:val="27"/>
        </w:rPr>
      </w:pPr>
      <w:r>
        <w:rPr>
          <w:rFonts w:ascii="Times New Roman" w:hAnsi="Times New Roman" w:cs="Times New Roman"/>
          <w:sz w:val="28"/>
          <w:szCs w:val="28"/>
        </w:rPr>
        <w:t>17.1. </w:t>
      </w:r>
      <w:proofErr w:type="gramStart"/>
      <w:r w:rsidR="004142E4">
        <w:rPr>
          <w:rFonts w:ascii="Times New Roman" w:hAnsi="Times New Roman" w:cs="Times New Roman"/>
          <w:sz w:val="28"/>
          <w:szCs w:val="28"/>
        </w:rPr>
        <w:t>Определение перечня в</w:t>
      </w:r>
      <w:r w:rsidR="004142E4" w:rsidRPr="00294F66">
        <w:rPr>
          <w:rFonts w:ascii="Times New Roman" w:hAnsi="Times New Roman" w:cs="Times New Roman"/>
          <w:sz w:val="28"/>
          <w:szCs w:val="28"/>
        </w:rPr>
        <w:t>опрос</w:t>
      </w:r>
      <w:r w:rsidR="004142E4">
        <w:rPr>
          <w:rFonts w:ascii="Times New Roman" w:hAnsi="Times New Roman" w:cs="Times New Roman"/>
          <w:sz w:val="28"/>
          <w:szCs w:val="28"/>
        </w:rPr>
        <w:t xml:space="preserve">ов и оформление результатов </w:t>
      </w:r>
      <w:r w:rsidR="004142E4" w:rsidRPr="00294F66">
        <w:rPr>
          <w:rFonts w:ascii="Times New Roman" w:hAnsi="Times New Roman" w:cs="Times New Roman"/>
          <w:sz w:val="28"/>
          <w:szCs w:val="28"/>
        </w:rPr>
        <w:t>проверк</w:t>
      </w:r>
      <w:r w:rsidR="004142E4">
        <w:rPr>
          <w:rFonts w:ascii="Times New Roman" w:hAnsi="Times New Roman" w:cs="Times New Roman"/>
          <w:sz w:val="28"/>
          <w:szCs w:val="28"/>
        </w:rPr>
        <w:t>и</w:t>
      </w:r>
      <w:r w:rsidR="004142E4" w:rsidRPr="00294F66">
        <w:rPr>
          <w:rFonts w:ascii="Times New Roman" w:hAnsi="Times New Roman" w:cs="Times New Roman"/>
          <w:sz w:val="28"/>
          <w:szCs w:val="28"/>
        </w:rPr>
        <w:t xml:space="preserve"> </w:t>
      </w:r>
      <w:r w:rsidR="004142E4" w:rsidRPr="009C4DFA">
        <w:rPr>
          <w:rFonts w:ascii="Times New Roman" w:eastAsia="Times New Roman" w:hAnsi="Times New Roman" w:cs="Times New Roman"/>
          <w:sz w:val="27"/>
          <w:szCs w:val="27"/>
        </w:rPr>
        <w:t xml:space="preserve">состояния работы по </w:t>
      </w:r>
      <w:r w:rsidR="004142E4">
        <w:rPr>
          <w:rFonts w:ascii="Times New Roman" w:eastAsia="Times New Roman" w:hAnsi="Times New Roman" w:cs="Times New Roman"/>
          <w:sz w:val="27"/>
          <w:szCs w:val="27"/>
        </w:rPr>
        <w:t>о</w:t>
      </w:r>
      <w:r w:rsidR="004142E4" w:rsidRPr="00294F66">
        <w:rPr>
          <w:rFonts w:ascii="Times New Roman" w:eastAsia="Times New Roman" w:hAnsi="Times New Roman" w:cs="Times New Roman"/>
          <w:sz w:val="28"/>
          <w:szCs w:val="28"/>
        </w:rPr>
        <w:t>рганизаци</w:t>
      </w:r>
      <w:r w:rsidR="004142E4">
        <w:rPr>
          <w:rFonts w:ascii="Times New Roman" w:eastAsia="Times New Roman" w:hAnsi="Times New Roman" w:cs="Times New Roman"/>
          <w:sz w:val="28"/>
          <w:szCs w:val="28"/>
        </w:rPr>
        <w:t>и</w:t>
      </w:r>
      <w:r w:rsidR="004142E4" w:rsidRPr="00294F66">
        <w:rPr>
          <w:rFonts w:ascii="Times New Roman" w:eastAsia="Times New Roman" w:hAnsi="Times New Roman" w:cs="Times New Roman"/>
          <w:sz w:val="28"/>
          <w:szCs w:val="28"/>
        </w:rPr>
        <w:t xml:space="preserve"> мобилизационной подготовки, гражданской обороны и обеспечения устойчивости деятельности</w:t>
      </w:r>
      <w:r w:rsidR="004142E4">
        <w:rPr>
          <w:rFonts w:ascii="Times New Roman" w:eastAsia="Times New Roman" w:hAnsi="Times New Roman" w:cs="Times New Roman"/>
          <w:sz w:val="28"/>
          <w:szCs w:val="28"/>
        </w:rPr>
        <w:t xml:space="preserve"> Федерального казначейства осуществляется </w:t>
      </w:r>
      <w:r w:rsidR="004142E4" w:rsidRPr="009C4DFA">
        <w:rPr>
          <w:rFonts w:ascii="Times New Roman" w:eastAsia="Times New Roman" w:hAnsi="Times New Roman" w:cs="Times New Roman"/>
          <w:sz w:val="27"/>
          <w:szCs w:val="27"/>
        </w:rPr>
        <w:t xml:space="preserve">в соответствии </w:t>
      </w:r>
      <w:r w:rsidR="004142E4">
        <w:rPr>
          <w:rFonts w:ascii="Times New Roman" w:eastAsia="Times New Roman" w:hAnsi="Times New Roman" w:cs="Times New Roman"/>
          <w:sz w:val="27"/>
          <w:szCs w:val="27"/>
        </w:rPr>
        <w:br/>
      </w:r>
      <w:r w:rsidR="004142E4" w:rsidRPr="009C4DFA">
        <w:rPr>
          <w:rFonts w:ascii="Times New Roman" w:eastAsia="Times New Roman" w:hAnsi="Times New Roman" w:cs="Times New Roman"/>
          <w:sz w:val="27"/>
          <w:szCs w:val="27"/>
        </w:rPr>
        <w:t xml:space="preserve">с </w:t>
      </w:r>
      <w:r w:rsidR="007C6C62">
        <w:rPr>
          <w:rFonts w:ascii="Times New Roman" w:eastAsia="Times New Roman" w:hAnsi="Times New Roman" w:cs="Times New Roman"/>
          <w:sz w:val="27"/>
          <w:szCs w:val="27"/>
        </w:rPr>
        <w:t>м</w:t>
      </w:r>
      <w:r w:rsidR="004142E4">
        <w:rPr>
          <w:rFonts w:ascii="Times New Roman" w:eastAsia="Times New Roman" w:hAnsi="Times New Roman" w:cs="Times New Roman"/>
          <w:sz w:val="27"/>
          <w:szCs w:val="27"/>
        </w:rPr>
        <w:t>етодическими р</w:t>
      </w:r>
      <w:r w:rsidR="004142E4" w:rsidRPr="009C4DFA">
        <w:rPr>
          <w:rFonts w:ascii="Times New Roman" w:eastAsia="Times New Roman" w:hAnsi="Times New Roman" w:cs="Times New Roman"/>
          <w:sz w:val="27"/>
          <w:szCs w:val="27"/>
        </w:rPr>
        <w:t xml:space="preserve">екомендациями </w:t>
      </w:r>
      <w:r w:rsidR="004142E4">
        <w:rPr>
          <w:rFonts w:ascii="Times New Roman" w:eastAsia="Times New Roman" w:hAnsi="Times New Roman" w:cs="Times New Roman"/>
          <w:sz w:val="27"/>
          <w:szCs w:val="27"/>
        </w:rPr>
        <w:t xml:space="preserve">Федерального казначейства по проверке </w:t>
      </w:r>
      <w:r w:rsidR="004142E4">
        <w:rPr>
          <w:rFonts w:ascii="Times New Roman" w:eastAsia="Times New Roman" w:hAnsi="Times New Roman" w:cs="Times New Roman"/>
          <w:sz w:val="27"/>
          <w:szCs w:val="27"/>
        </w:rPr>
        <w:br/>
      </w:r>
      <w:r w:rsidR="004142E4" w:rsidRPr="009C4DFA">
        <w:rPr>
          <w:rFonts w:ascii="Times New Roman" w:eastAsia="Times New Roman" w:hAnsi="Times New Roman" w:cs="Times New Roman"/>
          <w:sz w:val="27"/>
          <w:szCs w:val="27"/>
        </w:rPr>
        <w:t>и оценк</w:t>
      </w:r>
      <w:r w:rsidR="004142E4">
        <w:rPr>
          <w:rFonts w:ascii="Times New Roman" w:eastAsia="Times New Roman" w:hAnsi="Times New Roman" w:cs="Times New Roman"/>
          <w:sz w:val="27"/>
          <w:szCs w:val="27"/>
        </w:rPr>
        <w:t>е</w:t>
      </w:r>
      <w:r w:rsidR="004142E4" w:rsidRPr="009C4DFA">
        <w:rPr>
          <w:rFonts w:ascii="Times New Roman" w:eastAsia="Times New Roman" w:hAnsi="Times New Roman" w:cs="Times New Roman"/>
          <w:sz w:val="27"/>
          <w:szCs w:val="27"/>
        </w:rPr>
        <w:t xml:space="preserve"> мобилизационной подготовк</w:t>
      </w:r>
      <w:r w:rsidR="004142E4">
        <w:rPr>
          <w:rFonts w:ascii="Times New Roman" w:eastAsia="Times New Roman" w:hAnsi="Times New Roman" w:cs="Times New Roman"/>
          <w:sz w:val="27"/>
          <w:szCs w:val="27"/>
        </w:rPr>
        <w:t>и управлений Федерального казначейства по субъектам Российской Федерации</w:t>
      </w:r>
      <w:r w:rsidR="004142E4" w:rsidRPr="009C4DFA">
        <w:rPr>
          <w:rFonts w:ascii="Times New Roman" w:eastAsia="Times New Roman" w:hAnsi="Times New Roman" w:cs="Times New Roman"/>
          <w:sz w:val="27"/>
          <w:szCs w:val="27"/>
        </w:rPr>
        <w:t xml:space="preserve"> </w:t>
      </w:r>
      <w:r w:rsidR="004142E4">
        <w:rPr>
          <w:rFonts w:ascii="Times New Roman" w:eastAsia="Times New Roman" w:hAnsi="Times New Roman" w:cs="Times New Roman"/>
          <w:sz w:val="27"/>
          <w:szCs w:val="27"/>
        </w:rPr>
        <w:t xml:space="preserve">и </w:t>
      </w:r>
      <w:r w:rsidR="004142E4" w:rsidRPr="000A37B5">
        <w:rPr>
          <w:rFonts w:ascii="Times New Roman" w:eastAsia="Times New Roman" w:hAnsi="Times New Roman" w:cs="Times New Roman"/>
          <w:sz w:val="27"/>
          <w:szCs w:val="27"/>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w:t>
      </w:r>
      <w:r w:rsidR="004142E4" w:rsidRPr="000A37B5">
        <w:rPr>
          <w:rFonts w:ascii="Times New Roman" w:eastAsia="Times New Roman" w:hAnsi="Times New Roman" w:cs="Times New Roman"/>
          <w:sz w:val="27"/>
          <w:szCs w:val="27"/>
        </w:rPr>
        <w:br/>
        <w:t>от 1</w:t>
      </w:r>
      <w:proofErr w:type="gramEnd"/>
      <w:r w:rsidR="004142E4" w:rsidRPr="000A37B5">
        <w:rPr>
          <w:rFonts w:ascii="Times New Roman" w:eastAsia="Times New Roman" w:hAnsi="Times New Roman" w:cs="Times New Roman"/>
          <w:sz w:val="27"/>
          <w:szCs w:val="27"/>
        </w:rPr>
        <w:t xml:space="preserve"> марта 2004 г. № 97 </w:t>
      </w:r>
      <w:proofErr w:type="spellStart"/>
      <w:r w:rsidR="004142E4" w:rsidRPr="000A37B5">
        <w:rPr>
          <w:rFonts w:ascii="Times New Roman" w:eastAsia="Times New Roman" w:hAnsi="Times New Roman" w:cs="Times New Roman"/>
          <w:sz w:val="27"/>
          <w:szCs w:val="27"/>
        </w:rPr>
        <w:t>дсп</w:t>
      </w:r>
      <w:proofErr w:type="spellEnd"/>
      <w:r w:rsidR="004142E4" w:rsidRPr="000A37B5">
        <w:rPr>
          <w:rFonts w:ascii="Times New Roman" w:eastAsia="Times New Roman" w:hAnsi="Times New Roman" w:cs="Times New Roman"/>
          <w:sz w:val="27"/>
          <w:szCs w:val="27"/>
        </w:rPr>
        <w:t xml:space="preserve"> «Об утверждении Инструкции по проверке </w:t>
      </w:r>
      <w:r w:rsidR="004142E4" w:rsidRPr="000A37B5">
        <w:rPr>
          <w:rFonts w:ascii="Times New Roman" w:eastAsia="Times New Roman" w:hAnsi="Times New Roman" w:cs="Times New Roman"/>
          <w:sz w:val="27"/>
          <w:szCs w:val="27"/>
        </w:rPr>
        <w:br/>
        <w:t>и оценке состояния гражданской обороны».</w:t>
      </w:r>
    </w:p>
    <w:p w:rsidR="00196897" w:rsidRDefault="00196897">
      <w:pPr>
        <w:spacing w:before="120" w:after="120" w:line="240" w:lineRule="auto"/>
        <w:ind w:firstLine="709"/>
        <w:jc w:val="both"/>
        <w:rPr>
          <w:rFonts w:ascii="Times New Roman" w:eastAsia="Calibri" w:hAnsi="Times New Roman" w:cs="Times New Roman"/>
          <w:b/>
          <w:sz w:val="28"/>
          <w:szCs w:val="28"/>
          <w:lang w:eastAsia="en-US"/>
        </w:rPr>
      </w:pPr>
    </w:p>
    <w:p w:rsidR="00196897" w:rsidRDefault="00196897">
      <w:pPr>
        <w:spacing w:before="120" w:after="120" w:line="240" w:lineRule="auto"/>
        <w:ind w:firstLine="709"/>
        <w:jc w:val="both"/>
        <w:rPr>
          <w:rFonts w:ascii="Times New Roman" w:eastAsia="Calibri" w:hAnsi="Times New Roman" w:cs="Times New Roman"/>
          <w:b/>
          <w:sz w:val="28"/>
          <w:szCs w:val="28"/>
          <w:lang w:eastAsia="en-US"/>
        </w:rPr>
      </w:pPr>
    </w:p>
    <w:p w:rsidR="00CB643A" w:rsidRDefault="00E85FF0">
      <w:pPr>
        <w:spacing w:before="120" w:after="12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en-US" w:eastAsia="en-US"/>
        </w:rPr>
        <w:t>XVIII</w:t>
      </w:r>
      <w:r w:rsidRPr="00B63488">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val="en-US" w:eastAsia="en-US"/>
        </w:rPr>
        <w:t> </w:t>
      </w:r>
      <w:r w:rsidR="00CB643A" w:rsidRPr="00CB643A">
        <w:rPr>
          <w:rFonts w:ascii="Times New Roman" w:eastAsia="Calibri" w:hAnsi="Times New Roman" w:cs="Times New Roman"/>
          <w:b/>
          <w:sz w:val="28"/>
          <w:szCs w:val="28"/>
          <w:lang w:eastAsia="en-US"/>
        </w:rPr>
        <w:t>Осуществление контроля в сфере национальной безопасности, правоохранительной деятельности, судебной системе и оборонном комплексе, в социальной сфере, в сфере межбюджетных отношений и социального страхования, в сфере развития экономики</w:t>
      </w:r>
      <w:r w:rsidR="00AA0085">
        <w:rPr>
          <w:rStyle w:val="af4"/>
          <w:rFonts w:ascii="Times New Roman" w:eastAsia="Calibri" w:hAnsi="Times New Roman" w:cs="Times New Roman"/>
          <w:b/>
          <w:sz w:val="28"/>
          <w:szCs w:val="28"/>
          <w:lang w:eastAsia="en-US"/>
        </w:rPr>
        <w:footnoteReference w:id="7"/>
      </w:r>
    </w:p>
    <w:p w:rsidR="009E6BF8" w:rsidRDefault="000A00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63488">
        <w:rPr>
          <w:rFonts w:ascii="Times New Roman" w:hAnsi="Times New Roman" w:cs="Times New Roman"/>
          <w:sz w:val="28"/>
          <w:szCs w:val="28"/>
        </w:rPr>
        <w:t>8</w:t>
      </w:r>
      <w:r>
        <w:rPr>
          <w:rFonts w:ascii="Times New Roman" w:hAnsi="Times New Roman" w:cs="Times New Roman"/>
          <w:sz w:val="28"/>
          <w:szCs w:val="28"/>
        </w:rPr>
        <w:t>.1. Закрепление в положени</w:t>
      </w:r>
      <w:r w:rsidR="00F10306">
        <w:rPr>
          <w:rFonts w:ascii="Times New Roman" w:hAnsi="Times New Roman" w:cs="Times New Roman"/>
          <w:sz w:val="28"/>
          <w:szCs w:val="28"/>
        </w:rPr>
        <w:t>ях</w:t>
      </w:r>
      <w:r>
        <w:rPr>
          <w:rFonts w:ascii="Times New Roman" w:hAnsi="Times New Roman" w:cs="Times New Roman"/>
          <w:sz w:val="28"/>
          <w:szCs w:val="28"/>
        </w:rPr>
        <w:t xml:space="preserve"> о соответствующ</w:t>
      </w:r>
      <w:r w:rsidR="00574971">
        <w:rPr>
          <w:rFonts w:ascii="Times New Roman" w:hAnsi="Times New Roman" w:cs="Times New Roman"/>
          <w:sz w:val="28"/>
          <w:szCs w:val="28"/>
        </w:rPr>
        <w:t>их</w:t>
      </w:r>
      <w:r>
        <w:rPr>
          <w:rFonts w:ascii="Times New Roman" w:hAnsi="Times New Roman" w:cs="Times New Roman"/>
          <w:sz w:val="28"/>
          <w:szCs w:val="28"/>
        </w:rPr>
        <w:t xml:space="preserve"> структурн</w:t>
      </w:r>
      <w:r w:rsidR="00574971">
        <w:rPr>
          <w:rFonts w:ascii="Times New Roman" w:hAnsi="Times New Roman" w:cs="Times New Roman"/>
          <w:sz w:val="28"/>
          <w:szCs w:val="28"/>
        </w:rPr>
        <w:t>ых</w:t>
      </w:r>
      <w:r>
        <w:rPr>
          <w:rFonts w:ascii="Times New Roman" w:hAnsi="Times New Roman" w:cs="Times New Roman"/>
          <w:sz w:val="28"/>
          <w:szCs w:val="28"/>
        </w:rPr>
        <w:t xml:space="preserve"> подразделени</w:t>
      </w:r>
      <w:r w:rsidR="00574971">
        <w:rPr>
          <w:rFonts w:ascii="Times New Roman" w:hAnsi="Times New Roman" w:cs="Times New Roman"/>
          <w:sz w:val="28"/>
          <w:szCs w:val="28"/>
        </w:rPr>
        <w:t>ях</w:t>
      </w:r>
      <w:r>
        <w:rPr>
          <w:rFonts w:ascii="Times New Roman" w:hAnsi="Times New Roman" w:cs="Times New Roman"/>
          <w:sz w:val="28"/>
          <w:szCs w:val="28"/>
        </w:rPr>
        <w:t xml:space="preserve"> УФК функций,  осуществляемых для  решения задач</w:t>
      </w:r>
      <w:r w:rsidR="00F10306">
        <w:rPr>
          <w:rFonts w:ascii="Times New Roman" w:hAnsi="Times New Roman" w:cs="Times New Roman"/>
          <w:sz w:val="28"/>
          <w:szCs w:val="28"/>
        </w:rPr>
        <w:t>:</w:t>
      </w:r>
      <w:r w:rsidR="00574971">
        <w:rPr>
          <w:rFonts w:ascii="Times New Roman" w:hAnsi="Times New Roman" w:cs="Times New Roman"/>
          <w:sz w:val="28"/>
          <w:szCs w:val="28"/>
        </w:rPr>
        <w:t xml:space="preserve"> </w:t>
      </w:r>
    </w:p>
    <w:p w:rsidR="002A2718" w:rsidRDefault="002A2718">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hAnsi="Times New Roman" w:cs="Times New Roman"/>
          <w:sz w:val="28"/>
          <w:szCs w:val="28"/>
        </w:rPr>
        <w:t>осуществления</w:t>
      </w:r>
      <w:r w:rsidR="000A002F" w:rsidRPr="00F10306">
        <w:rPr>
          <w:rFonts w:ascii="Times New Roman" w:eastAsia="Calibri" w:hAnsi="Times New Roman" w:cs="Times New Roman"/>
          <w:sz w:val="28"/>
          <w:szCs w:val="28"/>
          <w:lang w:eastAsia="en-US"/>
        </w:rPr>
        <w:t xml:space="preserve"> внутреннего государственного финансового </w:t>
      </w:r>
      <w:proofErr w:type="gramStart"/>
      <w:r w:rsidR="000A002F" w:rsidRPr="00F10306">
        <w:rPr>
          <w:rFonts w:ascii="Times New Roman" w:eastAsia="Calibri" w:hAnsi="Times New Roman" w:cs="Times New Roman"/>
          <w:sz w:val="28"/>
          <w:szCs w:val="28"/>
          <w:lang w:eastAsia="en-US"/>
        </w:rPr>
        <w:t>контроля за</w:t>
      </w:r>
      <w:proofErr w:type="gramEnd"/>
      <w:r w:rsidR="000A002F" w:rsidRPr="00F10306">
        <w:rPr>
          <w:rFonts w:ascii="Times New Roman" w:eastAsia="Calibri" w:hAnsi="Times New Roman" w:cs="Times New Roman"/>
          <w:sz w:val="28"/>
          <w:szCs w:val="28"/>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r w:rsidR="00F10306" w:rsidRPr="00F10306">
        <w:rPr>
          <w:rFonts w:ascii="Times New Roman" w:eastAsia="Calibri" w:hAnsi="Times New Roman" w:cs="Times New Roman"/>
          <w:sz w:val="28"/>
          <w:szCs w:val="28"/>
          <w:lang w:eastAsia="en-US"/>
        </w:rPr>
        <w:t xml:space="preserve">, в </w:t>
      </w:r>
      <w:r>
        <w:rPr>
          <w:rFonts w:ascii="Times New Roman" w:eastAsia="Calibri" w:hAnsi="Times New Roman" w:cs="Times New Roman"/>
          <w:sz w:val="28"/>
          <w:szCs w:val="28"/>
          <w:lang w:eastAsia="en-US"/>
        </w:rPr>
        <w:t>установленной сфере деятельности;</w:t>
      </w:r>
    </w:p>
    <w:p w:rsidR="00F10306" w:rsidRDefault="00F10306">
      <w:pPr>
        <w:spacing w:after="0" w:line="360" w:lineRule="auto"/>
        <w:ind w:firstLine="709"/>
        <w:contextualSpacing/>
        <w:jc w:val="both"/>
        <w:rPr>
          <w:rFonts w:ascii="Times New Roman" w:eastAsia="Calibri" w:hAnsi="Times New Roman" w:cs="Times New Roman"/>
          <w:sz w:val="28"/>
          <w:szCs w:val="28"/>
          <w:lang w:eastAsia="en-US"/>
        </w:rPr>
      </w:pPr>
      <w:r w:rsidRPr="00355C15">
        <w:rPr>
          <w:rFonts w:ascii="Times New Roman" w:eastAsia="Times New Roman" w:hAnsi="Times New Roman" w:cs="Times New Roman"/>
          <w:sz w:val="28"/>
          <w:szCs w:val="28"/>
        </w:rPr>
        <w:t>осуществлени</w:t>
      </w:r>
      <w:r w:rsidR="002A2718">
        <w:rPr>
          <w:rFonts w:ascii="Times New Roman" w:eastAsia="Times New Roman" w:hAnsi="Times New Roman" w:cs="Times New Roman"/>
          <w:sz w:val="28"/>
          <w:szCs w:val="28"/>
        </w:rPr>
        <w:t>я</w:t>
      </w:r>
      <w:r w:rsidRPr="00355C15">
        <w:rPr>
          <w:rFonts w:ascii="Times New Roman" w:eastAsia="Times New Roman" w:hAnsi="Times New Roman" w:cs="Times New Roman"/>
          <w:sz w:val="28"/>
          <w:szCs w:val="28"/>
        </w:rPr>
        <w:t xml:space="preserve"> внутреннего государственного финансового </w:t>
      </w:r>
      <w:proofErr w:type="gramStart"/>
      <w:r w:rsidRPr="00355C15">
        <w:rPr>
          <w:rFonts w:ascii="Times New Roman" w:eastAsia="Times New Roman" w:hAnsi="Times New Roman" w:cs="Times New Roman"/>
          <w:sz w:val="28"/>
          <w:szCs w:val="28"/>
        </w:rPr>
        <w:t>контроля за</w:t>
      </w:r>
      <w:proofErr w:type="gramEnd"/>
      <w:r w:rsidRPr="00355C15">
        <w:rPr>
          <w:rFonts w:ascii="Times New Roman" w:eastAsia="Times New Roman" w:hAnsi="Times New Roman" w:cs="Times New Roman"/>
          <w:sz w:val="28"/>
          <w:szCs w:val="28"/>
        </w:rPr>
        <w:t xml:space="preserve"> полнотой и достоверностью отчетности о реализации государственных программ Российской Федерации, в том числе отчетности об исполнении государственных заданий</w:t>
      </w:r>
      <w:r w:rsidRPr="00F10306">
        <w:rPr>
          <w:rFonts w:ascii="Times New Roman" w:eastAsia="Calibri" w:hAnsi="Times New Roman" w:cs="Times New Roman"/>
          <w:sz w:val="28"/>
          <w:szCs w:val="28"/>
          <w:lang w:eastAsia="en-US"/>
        </w:rPr>
        <w:t xml:space="preserve"> в </w:t>
      </w:r>
      <w:r w:rsidR="002A2718">
        <w:rPr>
          <w:rFonts w:ascii="Times New Roman" w:eastAsia="Calibri" w:hAnsi="Times New Roman" w:cs="Times New Roman"/>
          <w:sz w:val="28"/>
          <w:szCs w:val="28"/>
          <w:lang w:eastAsia="en-US"/>
        </w:rPr>
        <w:t>установленной сфере деятельности;</w:t>
      </w:r>
    </w:p>
    <w:p w:rsidR="00F10306" w:rsidRDefault="002A271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осуществления </w:t>
      </w:r>
      <w:r w:rsidRPr="00355C15">
        <w:rPr>
          <w:rFonts w:ascii="Times New Roman" w:eastAsia="Calibri" w:hAnsi="Times New Roman" w:cs="Times New Roman"/>
          <w:sz w:val="28"/>
          <w:szCs w:val="28"/>
          <w:lang w:eastAsia="en-US"/>
        </w:rPr>
        <w:t>контрол</w:t>
      </w:r>
      <w:r w:rsidR="00275A39">
        <w:rPr>
          <w:rFonts w:ascii="Times New Roman" w:eastAsia="Calibri" w:hAnsi="Times New Roman" w:cs="Times New Roman"/>
          <w:sz w:val="28"/>
          <w:szCs w:val="28"/>
          <w:lang w:eastAsia="en-US"/>
        </w:rPr>
        <w:t>ьных мероприятий</w:t>
      </w:r>
      <w:r w:rsidRPr="00355C15">
        <w:rPr>
          <w:rFonts w:ascii="Times New Roman" w:eastAsia="Calibri" w:hAnsi="Times New Roman" w:cs="Times New Roman"/>
          <w:sz w:val="28"/>
          <w:szCs w:val="28"/>
          <w:lang w:eastAsia="en-US"/>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получателями средств из федерального бюджета,</w:t>
      </w:r>
      <w:r w:rsidRPr="00355C15">
        <w:rPr>
          <w:rFonts w:ascii="Times New Roman" w:eastAsia="Times New Roman" w:hAnsi="Times New Roman" w:cs="Times New Roman"/>
          <w:sz w:val="28"/>
          <w:szCs w:val="28"/>
        </w:rPr>
        <w:t xml:space="preserve"> государственных гарантий Российской Федерации, бюджетных кредитов, бюджетных ссуд и бюджетных инвестиций в установленной сфере деятельности</w:t>
      </w:r>
      <w:r>
        <w:rPr>
          <w:rFonts w:ascii="Times New Roman" w:eastAsia="Times New Roman" w:hAnsi="Times New Roman" w:cs="Times New Roman"/>
          <w:sz w:val="28"/>
          <w:szCs w:val="28"/>
        </w:rPr>
        <w:t>;</w:t>
      </w:r>
    </w:p>
    <w:p w:rsidR="002A2718" w:rsidRDefault="002A2718">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Calibri" w:hAnsi="Times New Roman" w:cs="Times New Roman"/>
          <w:sz w:val="28"/>
          <w:szCs w:val="28"/>
          <w:lang w:eastAsia="en-US"/>
        </w:rPr>
        <w:t xml:space="preserve">осуществления </w:t>
      </w:r>
      <w:r w:rsidRPr="00355C15">
        <w:rPr>
          <w:rFonts w:ascii="Times New Roman" w:eastAsia="Calibri" w:hAnsi="Times New Roman" w:cs="Times New Roman"/>
          <w:sz w:val="28"/>
          <w:szCs w:val="28"/>
          <w:lang w:eastAsia="en-US"/>
        </w:rPr>
        <w:t>контрол</w:t>
      </w:r>
      <w:r w:rsidR="00275A39">
        <w:rPr>
          <w:rFonts w:ascii="Times New Roman" w:eastAsia="Calibri" w:hAnsi="Times New Roman" w:cs="Times New Roman"/>
          <w:sz w:val="28"/>
          <w:szCs w:val="28"/>
          <w:lang w:eastAsia="en-US"/>
        </w:rPr>
        <w:t>ьных мероприятий</w:t>
      </w:r>
      <w:r w:rsidRPr="00355C15">
        <w:rPr>
          <w:rFonts w:ascii="Times New Roman" w:eastAsia="Calibri" w:hAnsi="Times New Roman" w:cs="Times New Roman"/>
          <w:sz w:val="28"/>
          <w:szCs w:val="28"/>
          <w:lang w:eastAsia="en-US"/>
        </w:rPr>
        <w:t xml:space="preserve"> </w:t>
      </w:r>
      <w:r w:rsidRPr="00355C15">
        <w:rPr>
          <w:rFonts w:ascii="Times New Roman" w:eastAsia="Times New Roman" w:hAnsi="Times New Roman" w:cs="Times New Roman"/>
          <w:sz w:val="28"/>
          <w:szCs w:val="28"/>
        </w:rPr>
        <w:t>за использованием средств Фонда содействию жилищно-коммунального хозяйства (далее – Фонд),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и модернизации системы коммунальной инфраструктуры</w:t>
      </w:r>
      <w:r>
        <w:rPr>
          <w:rFonts w:ascii="Times New Roman" w:eastAsia="Times New Roman" w:hAnsi="Times New Roman" w:cs="Times New Roman"/>
          <w:sz w:val="28"/>
          <w:szCs w:val="28"/>
        </w:rPr>
        <w:t>;</w:t>
      </w:r>
      <w:proofErr w:type="gramEnd"/>
    </w:p>
    <w:p w:rsidR="002A2718" w:rsidRDefault="002A2718">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Calibri" w:hAnsi="Times New Roman" w:cs="Times New Roman"/>
          <w:sz w:val="28"/>
          <w:szCs w:val="28"/>
          <w:lang w:eastAsia="en-US"/>
        </w:rPr>
        <w:t xml:space="preserve">осуществления </w:t>
      </w:r>
      <w:r w:rsidRPr="00355C15">
        <w:rPr>
          <w:rFonts w:ascii="Times New Roman" w:eastAsia="Calibri" w:hAnsi="Times New Roman" w:cs="Times New Roman"/>
          <w:sz w:val="28"/>
          <w:szCs w:val="28"/>
          <w:lang w:eastAsia="en-US"/>
        </w:rPr>
        <w:t>контрол</w:t>
      </w:r>
      <w:r w:rsidR="00550981">
        <w:rPr>
          <w:rFonts w:ascii="Times New Roman" w:eastAsia="Calibri" w:hAnsi="Times New Roman" w:cs="Times New Roman"/>
          <w:sz w:val="28"/>
          <w:szCs w:val="28"/>
          <w:lang w:eastAsia="en-US"/>
        </w:rPr>
        <w:t>ьных мероприятий</w:t>
      </w:r>
      <w:r w:rsidRPr="00355C15">
        <w:rPr>
          <w:rFonts w:ascii="Times New Roman" w:eastAsia="Calibri" w:hAnsi="Times New Roman" w:cs="Times New Roman"/>
          <w:sz w:val="28"/>
          <w:szCs w:val="28"/>
          <w:lang w:eastAsia="en-US"/>
        </w:rPr>
        <w:t xml:space="preserve"> </w:t>
      </w:r>
      <w:r w:rsidRPr="00355C15">
        <w:rPr>
          <w:rFonts w:ascii="Times New Roman" w:eastAsia="Times New Roman" w:hAnsi="Times New Roman" w:cs="Times New Roman"/>
          <w:sz w:val="28"/>
          <w:szCs w:val="28"/>
        </w:rPr>
        <w:t>за использованием специализированными некоммерческими организациями, которые осуществляют свою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r>
        <w:rPr>
          <w:rFonts w:ascii="Times New Roman" w:eastAsia="Times New Roman" w:hAnsi="Times New Roman" w:cs="Times New Roman"/>
          <w:sz w:val="28"/>
          <w:szCs w:val="28"/>
        </w:rPr>
        <w:t>;</w:t>
      </w:r>
      <w:proofErr w:type="gramEnd"/>
    </w:p>
    <w:p w:rsidR="002A2718" w:rsidRDefault="00A07BC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планирования деятельности контрольно</w:t>
      </w:r>
      <w:r w:rsidR="00F375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ревизионных отделов УФК, документального, технического и информационно-аналитического сопровождения их деятельности,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реализацией материалов ревизий и проверок</w:t>
      </w:r>
      <w:r w:rsidR="0093691C">
        <w:rPr>
          <w:rFonts w:ascii="Times New Roman" w:eastAsia="Times New Roman" w:hAnsi="Times New Roman" w:cs="Times New Roman"/>
          <w:sz w:val="28"/>
          <w:szCs w:val="28"/>
        </w:rPr>
        <w:t>;</w:t>
      </w:r>
    </w:p>
    <w:p w:rsidR="0093691C" w:rsidRDefault="0093691C">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осуществления организационно-аналитической работы,</w:t>
      </w:r>
      <w:r w:rsidR="00550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направленной на повышение эффективности контрольной и надзорной деятельности.</w:t>
      </w:r>
    </w:p>
    <w:p w:rsidR="000A002F" w:rsidRDefault="000A00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18.2. Соответствие должностных обязанностей сотрудников структурных подразделений УФК, содержащихся в их должностных регламентах, функциям, предусмотренным положени</w:t>
      </w:r>
      <w:r w:rsidR="00553D9F">
        <w:rPr>
          <w:rFonts w:ascii="Times New Roman" w:hAnsi="Times New Roman" w:cs="Times New Roman"/>
          <w:sz w:val="28"/>
          <w:szCs w:val="28"/>
        </w:rPr>
        <w:t>ем</w:t>
      </w:r>
      <w:r>
        <w:rPr>
          <w:rFonts w:ascii="Times New Roman" w:hAnsi="Times New Roman" w:cs="Times New Roman"/>
          <w:sz w:val="28"/>
          <w:szCs w:val="28"/>
        </w:rPr>
        <w:t xml:space="preserve"> о </w:t>
      </w:r>
      <w:r w:rsidRPr="000A002F">
        <w:rPr>
          <w:rFonts w:ascii="Times New Roman" w:hAnsi="Times New Roman" w:cs="Times New Roman"/>
          <w:sz w:val="28"/>
          <w:szCs w:val="28"/>
        </w:rPr>
        <w:t xml:space="preserve"> </w:t>
      </w:r>
      <w:r>
        <w:rPr>
          <w:rFonts w:ascii="Times New Roman" w:hAnsi="Times New Roman" w:cs="Times New Roman"/>
          <w:sz w:val="28"/>
          <w:szCs w:val="28"/>
        </w:rPr>
        <w:t>соответствующ</w:t>
      </w:r>
      <w:r w:rsidR="00553D9F">
        <w:rPr>
          <w:rFonts w:ascii="Times New Roman" w:hAnsi="Times New Roman" w:cs="Times New Roman"/>
          <w:sz w:val="28"/>
          <w:szCs w:val="28"/>
        </w:rPr>
        <w:t>ем</w:t>
      </w:r>
      <w:r>
        <w:rPr>
          <w:rFonts w:ascii="Times New Roman" w:hAnsi="Times New Roman" w:cs="Times New Roman"/>
          <w:sz w:val="28"/>
          <w:szCs w:val="28"/>
        </w:rPr>
        <w:t xml:space="preserve"> </w:t>
      </w:r>
      <w:r w:rsidR="00805E5C">
        <w:rPr>
          <w:rFonts w:ascii="Times New Roman" w:hAnsi="Times New Roman" w:cs="Times New Roman"/>
          <w:sz w:val="28"/>
          <w:szCs w:val="28"/>
        </w:rPr>
        <w:t>с</w:t>
      </w:r>
      <w:r>
        <w:rPr>
          <w:rFonts w:ascii="Times New Roman" w:hAnsi="Times New Roman" w:cs="Times New Roman"/>
          <w:sz w:val="28"/>
          <w:szCs w:val="28"/>
        </w:rPr>
        <w:t>труктурн</w:t>
      </w:r>
      <w:r w:rsidR="00553D9F">
        <w:rPr>
          <w:rFonts w:ascii="Times New Roman" w:hAnsi="Times New Roman" w:cs="Times New Roman"/>
          <w:sz w:val="28"/>
          <w:szCs w:val="28"/>
        </w:rPr>
        <w:t>ом</w:t>
      </w:r>
      <w:r>
        <w:rPr>
          <w:rFonts w:ascii="Times New Roman" w:hAnsi="Times New Roman" w:cs="Times New Roman"/>
          <w:sz w:val="28"/>
          <w:szCs w:val="28"/>
        </w:rPr>
        <w:t xml:space="preserve"> подразделени</w:t>
      </w:r>
      <w:r w:rsidR="00553D9F">
        <w:rPr>
          <w:rFonts w:ascii="Times New Roman" w:hAnsi="Times New Roman" w:cs="Times New Roman"/>
          <w:sz w:val="28"/>
          <w:szCs w:val="28"/>
        </w:rPr>
        <w:t>и</w:t>
      </w:r>
      <w:r>
        <w:rPr>
          <w:rFonts w:ascii="Times New Roman" w:hAnsi="Times New Roman" w:cs="Times New Roman"/>
          <w:sz w:val="28"/>
          <w:szCs w:val="28"/>
        </w:rPr>
        <w:t xml:space="preserve"> УФК.</w:t>
      </w:r>
    </w:p>
    <w:p w:rsidR="000A002F" w:rsidRPr="00805E5C" w:rsidRDefault="000A002F">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1</w:t>
      </w:r>
      <w:r w:rsidR="00553D9F">
        <w:rPr>
          <w:rFonts w:ascii="Times New Roman" w:hAnsi="Times New Roman" w:cs="Times New Roman"/>
          <w:sz w:val="28"/>
          <w:szCs w:val="28"/>
        </w:rPr>
        <w:t>8</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УФК </w:t>
      </w:r>
      <w:r w:rsidRPr="00805E5C">
        <w:rPr>
          <w:rFonts w:ascii="Times New Roman" w:hAnsi="Times New Roman" w:cs="Times New Roman"/>
          <w:sz w:val="28"/>
          <w:szCs w:val="28"/>
        </w:rPr>
        <w:t>«</w:t>
      </w:r>
      <w:r w:rsidR="00805E5C" w:rsidRPr="00B63488">
        <w:rPr>
          <w:rFonts w:ascii="Times New Roman" w:eastAsia="Calibri" w:hAnsi="Times New Roman" w:cs="Times New Roman"/>
          <w:sz w:val="28"/>
          <w:szCs w:val="28"/>
          <w:lang w:eastAsia="en-US"/>
        </w:rPr>
        <w:t>Осуществление контроля в сфере национальной безопасности, правоохранительной деятельности, судебной системе и оборонном комплексе, в социальной сфере, в сфере межбюджетных отношений и социального страхования, в сфере развития экономики</w:t>
      </w:r>
      <w:r w:rsidRPr="00805E5C">
        <w:rPr>
          <w:rFonts w:ascii="Times New Roman" w:hAnsi="Times New Roman" w:cs="Times New Roman"/>
          <w:sz w:val="28"/>
          <w:szCs w:val="28"/>
        </w:rPr>
        <w:t>»</w:t>
      </w:r>
      <w:r w:rsidRPr="00805E5C">
        <w:rPr>
          <w:rFonts w:ascii="Times New Roman" w:hAnsi="Times New Roman" w:cs="Times New Roman"/>
          <w:bCs/>
          <w:sz w:val="28"/>
          <w:szCs w:val="28"/>
        </w:rPr>
        <w:t>.</w:t>
      </w:r>
    </w:p>
    <w:p w:rsidR="000A002F" w:rsidRDefault="000A002F">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574971">
        <w:rPr>
          <w:rFonts w:ascii="Times New Roman" w:hAnsi="Times New Roman" w:cs="Times New Roman"/>
          <w:sz w:val="28"/>
          <w:szCs w:val="28"/>
        </w:rPr>
        <w:t>8</w:t>
      </w:r>
      <w:r>
        <w:rPr>
          <w:rFonts w:ascii="Times New Roman" w:hAnsi="Times New Roman" w:cs="Times New Roman"/>
          <w:sz w:val="28"/>
          <w:szCs w:val="28"/>
        </w:rPr>
        <w:t xml:space="preserve">.4. Осуществление в установленном порядке внутреннего контроля соответствия деятельности </w:t>
      </w:r>
      <w:r w:rsidR="00553D9F">
        <w:rPr>
          <w:rFonts w:ascii="Times New Roman" w:hAnsi="Times New Roman" w:cs="Times New Roman"/>
          <w:sz w:val="28"/>
          <w:szCs w:val="28"/>
        </w:rPr>
        <w:t xml:space="preserve">соответствующего </w:t>
      </w:r>
      <w:r>
        <w:rPr>
          <w:rFonts w:ascii="Times New Roman" w:hAnsi="Times New Roman" w:cs="Times New Roman"/>
          <w:sz w:val="28"/>
          <w:szCs w:val="28"/>
        </w:rPr>
        <w:t>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E25AC" w:rsidRDefault="00CE25AC">
      <w:pPr>
        <w:tabs>
          <w:tab w:val="left" w:pos="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4F396D">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 xml:space="preserve">Организация и осуществление </w:t>
      </w:r>
      <w:r w:rsidRPr="00734D43">
        <w:rPr>
          <w:rFonts w:ascii="Times New Roman" w:eastAsia="Times New Roman" w:hAnsi="Times New Roman" w:cs="Times New Roman"/>
          <w:sz w:val="28"/>
          <w:szCs w:val="28"/>
        </w:rPr>
        <w:t>плановых (внеплановых) ревизий (проверок)</w:t>
      </w:r>
      <w:r w:rsidRPr="00CE25AC">
        <w:rPr>
          <w:rFonts w:ascii="Times New Roman" w:eastAsia="Times New Roman" w:hAnsi="Times New Roman" w:cs="Times New Roman"/>
          <w:sz w:val="28"/>
          <w:szCs w:val="28"/>
        </w:rPr>
        <w:t xml:space="preserve"> </w:t>
      </w:r>
      <w:r w:rsidRPr="00734D43">
        <w:rPr>
          <w:rFonts w:ascii="Times New Roman" w:eastAsia="Times New Roman" w:hAnsi="Times New Roman" w:cs="Times New Roman"/>
          <w:sz w:val="28"/>
          <w:szCs w:val="28"/>
        </w:rPr>
        <w:t>за соблюдением бюджетного законодательства Российской Федерации и иных нормативных правовых актов, регулирующих бюджетные правоотношения, в том числе при исполнении бюджетных полномочий распорядителями и получателями средств федерального бюджета</w:t>
      </w:r>
      <w:r>
        <w:rPr>
          <w:rFonts w:ascii="Times New Roman" w:eastAsia="Times New Roman" w:hAnsi="Times New Roman" w:cs="Times New Roman"/>
          <w:sz w:val="28"/>
          <w:szCs w:val="28"/>
        </w:rPr>
        <w:t xml:space="preserve"> </w:t>
      </w:r>
      <w:r w:rsidRPr="000D1FAC">
        <w:rPr>
          <w:rFonts w:ascii="Times New Roman" w:eastAsia="Times New Roman" w:hAnsi="Times New Roman" w:cs="Times New Roman"/>
          <w:sz w:val="28"/>
          <w:szCs w:val="28"/>
        </w:rPr>
        <w:t>и бюджетов государственных внебюджетных фондов, администраторами доходов федерального бюджета и бюджетов государственных внебюджетных фондов, администраторами источников финансирования дефицита федерального бюджета и бюджетов государственных внебюджетных фондов</w:t>
      </w:r>
      <w:r>
        <w:rPr>
          <w:rFonts w:ascii="Times New Roman" w:eastAsia="Times New Roman" w:hAnsi="Times New Roman" w:cs="Times New Roman"/>
          <w:sz w:val="28"/>
          <w:szCs w:val="28"/>
        </w:rPr>
        <w:t>,</w:t>
      </w:r>
      <w:r w:rsidRPr="000D1FAC">
        <w:rPr>
          <w:rFonts w:ascii="Times New Roman" w:eastAsia="Times New Roman" w:hAnsi="Times New Roman" w:cs="Times New Roman"/>
          <w:sz w:val="28"/>
          <w:szCs w:val="28"/>
        </w:rPr>
        <w:t xml:space="preserve"> в</w:t>
      </w:r>
      <w:proofErr w:type="gramEnd"/>
      <w:r w:rsidRPr="000D1FAC">
        <w:rPr>
          <w:rFonts w:ascii="Times New Roman" w:eastAsia="Times New Roman" w:hAnsi="Times New Roman" w:cs="Times New Roman"/>
          <w:sz w:val="28"/>
          <w:szCs w:val="28"/>
        </w:rPr>
        <w:t xml:space="preserve"> установленной сфере деятельности</w:t>
      </w:r>
      <w:r>
        <w:rPr>
          <w:rFonts w:ascii="Times New Roman" w:eastAsia="Times New Roman" w:hAnsi="Times New Roman" w:cs="Times New Roman"/>
          <w:sz w:val="28"/>
          <w:szCs w:val="28"/>
        </w:rPr>
        <w:t>.</w:t>
      </w:r>
    </w:p>
    <w:p w:rsidR="00734D43" w:rsidRPr="00734D43" w:rsidRDefault="00734D43">
      <w:pPr>
        <w:tabs>
          <w:tab w:val="left" w:pos="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4F396D">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sidR="00CE25AC">
        <w:rPr>
          <w:rFonts w:ascii="Times New Roman" w:eastAsia="Times New Roman" w:hAnsi="Times New Roman" w:cs="Times New Roman"/>
          <w:sz w:val="28"/>
          <w:szCs w:val="28"/>
        </w:rPr>
        <w:t>О</w:t>
      </w:r>
      <w:r w:rsidRPr="00734D43">
        <w:rPr>
          <w:rFonts w:ascii="Times New Roman" w:eastAsia="Times New Roman" w:hAnsi="Times New Roman" w:cs="Times New Roman"/>
          <w:sz w:val="28"/>
          <w:szCs w:val="28"/>
        </w:rPr>
        <w:t>существл</w:t>
      </w:r>
      <w:r w:rsidR="00CE25AC">
        <w:rPr>
          <w:rFonts w:ascii="Times New Roman" w:eastAsia="Times New Roman" w:hAnsi="Times New Roman" w:cs="Times New Roman"/>
          <w:sz w:val="28"/>
          <w:szCs w:val="28"/>
        </w:rPr>
        <w:t>ение</w:t>
      </w:r>
      <w:r w:rsidRPr="00734D43">
        <w:rPr>
          <w:rFonts w:ascii="Times New Roman" w:eastAsia="Times New Roman" w:hAnsi="Times New Roman" w:cs="Times New Roman"/>
          <w:sz w:val="28"/>
          <w:szCs w:val="28"/>
        </w:rPr>
        <w:t xml:space="preserve"> контрол</w:t>
      </w:r>
      <w:r w:rsidR="00912A51">
        <w:rPr>
          <w:rFonts w:ascii="Times New Roman" w:eastAsia="Times New Roman" w:hAnsi="Times New Roman" w:cs="Times New Roman"/>
          <w:sz w:val="28"/>
          <w:szCs w:val="28"/>
        </w:rPr>
        <w:t>ьных мероприятий</w:t>
      </w:r>
      <w:r w:rsidRPr="00734D43">
        <w:rPr>
          <w:rFonts w:ascii="Times New Roman" w:eastAsia="Times New Roman" w:hAnsi="Times New Roman" w:cs="Times New Roman"/>
          <w:sz w:val="28"/>
          <w:szCs w:val="28"/>
        </w:rPr>
        <w:t xml:space="preserve"> за полнотой и достоверностью отчетности о реализации государственных программ Российской Федерации, в том числе отчетности об исполнении государственных заданий в установленной сфере деятельности</w:t>
      </w:r>
      <w:r w:rsidR="00CE25AC">
        <w:rPr>
          <w:rFonts w:ascii="Times New Roman" w:eastAsia="Times New Roman" w:hAnsi="Times New Roman" w:cs="Times New Roman"/>
          <w:sz w:val="28"/>
          <w:szCs w:val="28"/>
        </w:rPr>
        <w:t>.</w:t>
      </w:r>
    </w:p>
    <w:p w:rsidR="00734D43" w:rsidRDefault="00734D43">
      <w:pPr>
        <w:tabs>
          <w:tab w:val="left" w:pos="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4F396D">
        <w:rPr>
          <w:rFonts w:ascii="Times New Roman" w:eastAsia="Times New Roman" w:hAnsi="Times New Roman" w:cs="Times New Roman"/>
          <w:sz w:val="28"/>
          <w:szCs w:val="28"/>
        </w:rPr>
        <w:t>7</w:t>
      </w:r>
      <w:r>
        <w:rPr>
          <w:rFonts w:ascii="Times New Roman" w:eastAsia="Times New Roman" w:hAnsi="Times New Roman" w:cs="Times New Roman"/>
          <w:sz w:val="28"/>
          <w:szCs w:val="28"/>
        </w:rPr>
        <w:t>. </w:t>
      </w:r>
      <w:r w:rsidR="00CE25AC">
        <w:rPr>
          <w:rFonts w:ascii="Times New Roman" w:eastAsia="Times New Roman" w:hAnsi="Times New Roman" w:cs="Times New Roman"/>
          <w:sz w:val="28"/>
          <w:szCs w:val="28"/>
        </w:rPr>
        <w:t>О</w:t>
      </w:r>
      <w:r w:rsidRPr="00734D43">
        <w:rPr>
          <w:rFonts w:ascii="Times New Roman" w:eastAsia="Times New Roman" w:hAnsi="Times New Roman" w:cs="Times New Roman"/>
          <w:sz w:val="28"/>
          <w:szCs w:val="28"/>
        </w:rPr>
        <w:t>существл</w:t>
      </w:r>
      <w:r w:rsidR="00CE25AC">
        <w:rPr>
          <w:rFonts w:ascii="Times New Roman" w:eastAsia="Times New Roman" w:hAnsi="Times New Roman" w:cs="Times New Roman"/>
          <w:sz w:val="28"/>
          <w:szCs w:val="28"/>
        </w:rPr>
        <w:t>ение</w:t>
      </w:r>
      <w:r w:rsidRPr="00734D43">
        <w:rPr>
          <w:rFonts w:ascii="Times New Roman" w:eastAsia="Times New Roman" w:hAnsi="Times New Roman" w:cs="Times New Roman"/>
          <w:sz w:val="28"/>
          <w:szCs w:val="28"/>
        </w:rPr>
        <w:t xml:space="preserve"> контрол</w:t>
      </w:r>
      <w:r w:rsidR="00912A51">
        <w:rPr>
          <w:rFonts w:ascii="Times New Roman" w:eastAsia="Times New Roman" w:hAnsi="Times New Roman" w:cs="Times New Roman"/>
          <w:sz w:val="28"/>
          <w:szCs w:val="28"/>
        </w:rPr>
        <w:t>ьных мероприятий</w:t>
      </w:r>
      <w:r w:rsidRPr="00734D43">
        <w:rPr>
          <w:rFonts w:ascii="Times New Roman" w:eastAsia="Times New Roman" w:hAnsi="Times New Roman" w:cs="Times New Roman"/>
          <w:sz w:val="28"/>
          <w:szCs w:val="28"/>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получателями средств федерального бюджета, государственных гарантий Российской Федерации, бюджетных кредитов, бюджетных ссуд и бюджетных инвестиций в установленной сфере деятельности</w:t>
      </w:r>
      <w:r w:rsidR="00945D0C">
        <w:rPr>
          <w:rFonts w:ascii="Times New Roman" w:eastAsia="Times New Roman" w:hAnsi="Times New Roman" w:cs="Times New Roman"/>
          <w:sz w:val="28"/>
          <w:szCs w:val="28"/>
        </w:rPr>
        <w:t>.</w:t>
      </w:r>
    </w:p>
    <w:p w:rsidR="00734D43" w:rsidRPr="00734D43" w:rsidRDefault="00734D43">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4F396D">
        <w:rPr>
          <w:rFonts w:ascii="Times New Roman" w:eastAsia="Times New Roman" w:hAnsi="Times New Roman" w:cs="Times New Roman"/>
          <w:sz w:val="28"/>
          <w:szCs w:val="28"/>
        </w:rPr>
        <w:t>8</w:t>
      </w:r>
      <w:r>
        <w:rPr>
          <w:rFonts w:ascii="Times New Roman" w:eastAsia="Times New Roman" w:hAnsi="Times New Roman" w:cs="Times New Roman"/>
          <w:sz w:val="28"/>
          <w:szCs w:val="28"/>
        </w:rPr>
        <w:t>. </w:t>
      </w:r>
      <w:r w:rsidR="00945D0C">
        <w:rPr>
          <w:rFonts w:ascii="Times New Roman" w:eastAsia="Times New Roman" w:hAnsi="Times New Roman" w:cs="Times New Roman"/>
          <w:sz w:val="28"/>
          <w:szCs w:val="28"/>
        </w:rPr>
        <w:t>О</w:t>
      </w:r>
      <w:r w:rsidRPr="00734D43">
        <w:rPr>
          <w:rFonts w:ascii="Times New Roman" w:eastAsia="Times New Roman" w:hAnsi="Times New Roman" w:cs="Times New Roman"/>
          <w:sz w:val="28"/>
          <w:szCs w:val="28"/>
        </w:rPr>
        <w:t>существл</w:t>
      </w:r>
      <w:r w:rsidR="00945D0C">
        <w:rPr>
          <w:rFonts w:ascii="Times New Roman" w:eastAsia="Times New Roman" w:hAnsi="Times New Roman" w:cs="Times New Roman"/>
          <w:sz w:val="28"/>
          <w:szCs w:val="28"/>
        </w:rPr>
        <w:t>ение</w:t>
      </w:r>
      <w:r w:rsidRPr="00734D43">
        <w:rPr>
          <w:rFonts w:ascii="Times New Roman" w:eastAsia="Times New Roman" w:hAnsi="Times New Roman" w:cs="Times New Roman"/>
          <w:sz w:val="28"/>
          <w:szCs w:val="28"/>
        </w:rPr>
        <w:t xml:space="preserve"> контрол</w:t>
      </w:r>
      <w:r w:rsidR="00912A51">
        <w:rPr>
          <w:rFonts w:ascii="Times New Roman" w:eastAsia="Times New Roman" w:hAnsi="Times New Roman" w:cs="Times New Roman"/>
          <w:sz w:val="28"/>
          <w:szCs w:val="28"/>
        </w:rPr>
        <w:t>ьных мероприятий</w:t>
      </w:r>
      <w:r w:rsidRPr="00734D43">
        <w:rPr>
          <w:rFonts w:ascii="Times New Roman" w:eastAsia="Times New Roman" w:hAnsi="Times New Roman" w:cs="Times New Roman"/>
          <w:sz w:val="28"/>
          <w:szCs w:val="28"/>
        </w:rPr>
        <w:t xml:space="preserve"> за расходованием бюджетных сре</w:t>
      </w:r>
      <w:proofErr w:type="gramStart"/>
      <w:r w:rsidRPr="00734D43">
        <w:rPr>
          <w:rFonts w:ascii="Times New Roman" w:eastAsia="Times New Roman" w:hAnsi="Times New Roman" w:cs="Times New Roman"/>
          <w:sz w:val="28"/>
          <w:szCs w:val="28"/>
        </w:rPr>
        <w:t>дств в р</w:t>
      </w:r>
      <w:proofErr w:type="gramEnd"/>
      <w:r w:rsidRPr="00734D43">
        <w:rPr>
          <w:rFonts w:ascii="Times New Roman" w:eastAsia="Times New Roman" w:hAnsi="Times New Roman" w:cs="Times New Roman"/>
          <w:sz w:val="28"/>
          <w:szCs w:val="28"/>
        </w:rPr>
        <w:t>амках заключенных государственных контрактов в установленной сфере деятельности, в том числе:</w:t>
      </w:r>
    </w:p>
    <w:p w:rsidR="00734D43" w:rsidRPr="00734D43" w:rsidRDefault="00734D43">
      <w:pPr>
        <w:spacing w:after="0" w:line="360" w:lineRule="auto"/>
        <w:ind w:firstLine="709"/>
        <w:contextualSpacing/>
        <w:jc w:val="both"/>
        <w:rPr>
          <w:rFonts w:ascii="Times New Roman" w:eastAsia="Times New Roman" w:hAnsi="Times New Roman" w:cs="Times New Roman"/>
          <w:sz w:val="28"/>
          <w:szCs w:val="28"/>
        </w:rPr>
      </w:pPr>
      <w:r w:rsidRPr="00734D43">
        <w:rPr>
          <w:rFonts w:ascii="Times New Roman" w:eastAsia="Times New Roman" w:hAnsi="Times New Roman" w:cs="Times New Roman"/>
          <w:sz w:val="28"/>
          <w:szCs w:val="28"/>
        </w:rPr>
        <w:t>за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734D43" w:rsidRPr="00734D43" w:rsidRDefault="00734D43">
      <w:pPr>
        <w:spacing w:after="0" w:line="360" w:lineRule="auto"/>
        <w:ind w:firstLine="709"/>
        <w:contextualSpacing/>
        <w:jc w:val="both"/>
        <w:rPr>
          <w:rFonts w:ascii="Times New Roman" w:eastAsia="Times New Roman" w:hAnsi="Times New Roman" w:cs="Times New Roman"/>
          <w:sz w:val="28"/>
          <w:szCs w:val="28"/>
        </w:rPr>
      </w:pPr>
      <w:r w:rsidRPr="00734D43">
        <w:rPr>
          <w:rFonts w:ascii="Times New Roman" w:eastAsia="Times New Roman" w:hAnsi="Times New Roman" w:cs="Times New Roman"/>
          <w:sz w:val="28"/>
          <w:szCs w:val="28"/>
        </w:rPr>
        <w:t>за соответствием поставленного товара, выполненной работы (ее результата) или оказанной услуги условиям конт</w:t>
      </w:r>
      <w:r w:rsidR="00945D0C">
        <w:rPr>
          <w:rFonts w:ascii="Times New Roman" w:eastAsia="Times New Roman" w:hAnsi="Times New Roman" w:cs="Times New Roman"/>
          <w:sz w:val="28"/>
          <w:szCs w:val="28"/>
        </w:rPr>
        <w:t>р</w:t>
      </w:r>
      <w:r w:rsidRPr="00734D43">
        <w:rPr>
          <w:rFonts w:ascii="Times New Roman" w:eastAsia="Times New Roman" w:hAnsi="Times New Roman" w:cs="Times New Roman"/>
          <w:sz w:val="28"/>
          <w:szCs w:val="28"/>
        </w:rPr>
        <w:t>акта;</w:t>
      </w:r>
    </w:p>
    <w:p w:rsidR="00734D43" w:rsidRPr="00734D43" w:rsidRDefault="00734D43">
      <w:pPr>
        <w:spacing w:after="0" w:line="360" w:lineRule="auto"/>
        <w:ind w:firstLine="709"/>
        <w:contextualSpacing/>
        <w:jc w:val="both"/>
        <w:rPr>
          <w:rFonts w:ascii="Times New Roman" w:eastAsia="Times New Roman" w:hAnsi="Times New Roman" w:cs="Times New Roman"/>
          <w:sz w:val="28"/>
          <w:szCs w:val="28"/>
        </w:rPr>
      </w:pPr>
      <w:r w:rsidRPr="00734D43">
        <w:rPr>
          <w:rFonts w:ascii="Times New Roman" w:eastAsia="Times New Roman" w:hAnsi="Times New Roman" w:cs="Times New Roman"/>
          <w:sz w:val="28"/>
          <w:szCs w:val="28"/>
        </w:rPr>
        <w:t>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3C6564" w:rsidRDefault="00734D43">
      <w:pPr>
        <w:tabs>
          <w:tab w:val="left" w:pos="0"/>
        </w:tabs>
        <w:spacing w:after="0" w:line="360" w:lineRule="auto"/>
        <w:ind w:firstLine="709"/>
        <w:contextualSpacing/>
        <w:jc w:val="both"/>
        <w:rPr>
          <w:rFonts w:ascii="Times New Roman" w:eastAsia="Times New Roman" w:hAnsi="Times New Roman" w:cs="Times New Roman"/>
          <w:sz w:val="28"/>
          <w:szCs w:val="28"/>
        </w:rPr>
      </w:pPr>
      <w:r w:rsidRPr="00734D43">
        <w:rPr>
          <w:rFonts w:ascii="Times New Roman" w:eastAsia="Times New Roman" w:hAnsi="Times New Roman" w:cs="Times New Roman"/>
          <w:sz w:val="28"/>
          <w:szCs w:val="28"/>
        </w:rPr>
        <w:t>за соответствием использования поставленного товара, выполненной работы (ее результата) или оказанной услуги целям осуществления закупки</w:t>
      </w:r>
      <w:r>
        <w:rPr>
          <w:rFonts w:ascii="Times New Roman" w:eastAsia="Times New Roman" w:hAnsi="Times New Roman" w:cs="Times New Roman"/>
          <w:sz w:val="28"/>
          <w:szCs w:val="28"/>
        </w:rPr>
        <w:t>.</w:t>
      </w:r>
    </w:p>
    <w:p w:rsidR="000D1FAC" w:rsidRDefault="003C6564">
      <w:pPr>
        <w:tabs>
          <w:tab w:val="left" w:pos="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18.9. </w:t>
      </w:r>
      <w:r>
        <w:rPr>
          <w:rFonts w:ascii="Times New Roman" w:eastAsia="Times New Roman" w:hAnsi="Times New Roman" w:cs="Times New Roman"/>
          <w:color w:val="000000"/>
          <w:sz w:val="28"/>
          <w:szCs w:val="28"/>
          <w:lang w:bidi="ru-RU"/>
        </w:rPr>
        <w:t>П</w:t>
      </w:r>
      <w:r w:rsidRPr="000D1FAC">
        <w:rPr>
          <w:rFonts w:ascii="Times New Roman" w:eastAsia="Times New Roman" w:hAnsi="Times New Roman" w:cs="Times New Roman"/>
          <w:sz w:val="28"/>
          <w:szCs w:val="28"/>
        </w:rPr>
        <w:t>ров</w:t>
      </w:r>
      <w:r>
        <w:rPr>
          <w:rFonts w:ascii="Times New Roman" w:eastAsia="Times New Roman" w:hAnsi="Times New Roman" w:cs="Times New Roman"/>
          <w:sz w:val="28"/>
          <w:szCs w:val="28"/>
        </w:rPr>
        <w:t>едение</w:t>
      </w:r>
      <w:r w:rsidRPr="000D1FAC">
        <w:rPr>
          <w:rFonts w:ascii="Times New Roman" w:eastAsia="Times New Roman" w:hAnsi="Times New Roman" w:cs="Times New Roman"/>
          <w:sz w:val="28"/>
          <w:szCs w:val="28"/>
        </w:rPr>
        <w:t xml:space="preserve"> ежегодны</w:t>
      </w:r>
      <w:r>
        <w:rPr>
          <w:rFonts w:ascii="Times New Roman" w:eastAsia="Times New Roman" w:hAnsi="Times New Roman" w:cs="Times New Roman"/>
          <w:sz w:val="28"/>
          <w:szCs w:val="28"/>
        </w:rPr>
        <w:t>х</w:t>
      </w:r>
      <w:r w:rsidRPr="000D1FAC">
        <w:rPr>
          <w:rFonts w:ascii="Times New Roman" w:eastAsia="Times New Roman" w:hAnsi="Times New Roman" w:cs="Times New Roman"/>
          <w:sz w:val="28"/>
          <w:szCs w:val="28"/>
        </w:rPr>
        <w:t xml:space="preserve"> провер</w:t>
      </w:r>
      <w:r>
        <w:rPr>
          <w:rFonts w:ascii="Times New Roman" w:eastAsia="Times New Roman" w:hAnsi="Times New Roman" w:cs="Times New Roman"/>
          <w:sz w:val="28"/>
          <w:szCs w:val="28"/>
        </w:rPr>
        <w:t>ок</w:t>
      </w:r>
      <w:r w:rsidRPr="000D1FAC">
        <w:rPr>
          <w:rFonts w:ascii="Times New Roman" w:eastAsia="Times New Roman" w:hAnsi="Times New Roman" w:cs="Times New Roman"/>
          <w:sz w:val="28"/>
          <w:szCs w:val="28"/>
        </w:rPr>
        <w:t xml:space="preserve"> годовых отчетов об исполнении бюджетов субъектов Российской Федерации в соответствии с частью 4 статьи 130 Б</w:t>
      </w:r>
      <w:r>
        <w:rPr>
          <w:rFonts w:ascii="Times New Roman" w:eastAsia="Times New Roman" w:hAnsi="Times New Roman" w:cs="Times New Roman"/>
          <w:sz w:val="28"/>
          <w:szCs w:val="28"/>
        </w:rPr>
        <w:t>К РФ.</w:t>
      </w:r>
    </w:p>
    <w:p w:rsidR="00FE5580" w:rsidRDefault="000D1FAC">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r w:rsidR="00B13AD0">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FE5580">
        <w:rPr>
          <w:rFonts w:ascii="Times New Roman" w:eastAsia="Times New Roman" w:hAnsi="Times New Roman" w:cs="Times New Roman"/>
          <w:sz w:val="28"/>
          <w:szCs w:val="28"/>
        </w:rPr>
        <w:t> </w:t>
      </w:r>
      <w:r w:rsidR="00945D0C">
        <w:rPr>
          <w:rFonts w:ascii="Times New Roman" w:eastAsia="Times New Roman" w:hAnsi="Times New Roman" w:cs="Times New Roman"/>
          <w:sz w:val="28"/>
          <w:szCs w:val="28"/>
        </w:rPr>
        <w:t>Проведение</w:t>
      </w:r>
      <w:r w:rsidR="00FE5580" w:rsidRPr="00FE5580">
        <w:rPr>
          <w:rFonts w:ascii="Times New Roman" w:eastAsia="Times New Roman" w:hAnsi="Times New Roman" w:cs="Times New Roman"/>
          <w:sz w:val="28"/>
          <w:szCs w:val="28"/>
        </w:rPr>
        <w:t xml:space="preserve"> провер</w:t>
      </w:r>
      <w:r w:rsidR="00945D0C">
        <w:rPr>
          <w:rFonts w:ascii="Times New Roman" w:eastAsia="Times New Roman" w:hAnsi="Times New Roman" w:cs="Times New Roman"/>
          <w:sz w:val="28"/>
          <w:szCs w:val="28"/>
        </w:rPr>
        <w:t>ок</w:t>
      </w:r>
      <w:r w:rsidR="00FE5580" w:rsidRPr="00FE5580">
        <w:rPr>
          <w:rFonts w:ascii="Times New Roman" w:eastAsia="Times New Roman" w:hAnsi="Times New Roman" w:cs="Times New Roman"/>
          <w:sz w:val="28"/>
          <w:szCs w:val="28"/>
        </w:rPr>
        <w:t xml:space="preserve"> использования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и модернизации системы коммунальной инфраструктуры</w:t>
      </w:r>
      <w:r w:rsidR="00945D0C">
        <w:rPr>
          <w:rFonts w:ascii="Times New Roman" w:eastAsia="Times New Roman" w:hAnsi="Times New Roman" w:cs="Times New Roman"/>
          <w:sz w:val="28"/>
          <w:szCs w:val="28"/>
        </w:rPr>
        <w:t>.</w:t>
      </w:r>
    </w:p>
    <w:p w:rsidR="00FE5580" w:rsidRDefault="00FE558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r w:rsidR="00B13AD0">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00945D0C">
        <w:rPr>
          <w:rFonts w:ascii="Times New Roman" w:eastAsia="Times New Roman" w:hAnsi="Times New Roman" w:cs="Times New Roman"/>
          <w:sz w:val="28"/>
          <w:szCs w:val="28"/>
        </w:rPr>
        <w:t>Проведение</w:t>
      </w:r>
      <w:r w:rsidRPr="00FE5580">
        <w:rPr>
          <w:rFonts w:ascii="Times New Roman" w:eastAsia="Times New Roman" w:hAnsi="Times New Roman" w:cs="Times New Roman"/>
          <w:sz w:val="28"/>
          <w:szCs w:val="28"/>
        </w:rPr>
        <w:t xml:space="preserve"> провер</w:t>
      </w:r>
      <w:r w:rsidR="00945D0C">
        <w:rPr>
          <w:rFonts w:ascii="Times New Roman" w:eastAsia="Times New Roman" w:hAnsi="Times New Roman" w:cs="Times New Roman"/>
          <w:sz w:val="28"/>
          <w:szCs w:val="28"/>
        </w:rPr>
        <w:t>ок</w:t>
      </w:r>
      <w:r w:rsidRPr="00FE5580">
        <w:rPr>
          <w:rFonts w:ascii="Times New Roman" w:eastAsia="Times New Roman" w:hAnsi="Times New Roman" w:cs="Times New Roman"/>
          <w:sz w:val="28"/>
          <w:szCs w:val="28"/>
        </w:rPr>
        <w:t xml:space="preserve"> использования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r w:rsidR="00945D0C">
        <w:rPr>
          <w:rFonts w:ascii="Times New Roman" w:eastAsia="Times New Roman" w:hAnsi="Times New Roman" w:cs="Times New Roman"/>
          <w:sz w:val="28"/>
          <w:szCs w:val="28"/>
        </w:rPr>
        <w:t>.</w:t>
      </w:r>
    </w:p>
    <w:p w:rsidR="00945D0C" w:rsidRDefault="00FE5580" w:rsidP="00C610F8">
      <w:pPr>
        <w:tabs>
          <w:tab w:val="left" w:pos="156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r w:rsidR="00D90E98">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945D0C">
        <w:rPr>
          <w:rFonts w:ascii="Times New Roman" w:eastAsia="Times New Roman" w:hAnsi="Times New Roman" w:cs="Times New Roman"/>
          <w:sz w:val="28"/>
          <w:szCs w:val="28"/>
        </w:rPr>
        <w:t> Ф</w:t>
      </w:r>
      <w:r w:rsidR="00945D0C" w:rsidRPr="00945D0C">
        <w:rPr>
          <w:rFonts w:ascii="Times New Roman" w:eastAsia="Times New Roman" w:hAnsi="Times New Roman" w:cs="Times New Roman"/>
          <w:sz w:val="28"/>
          <w:szCs w:val="28"/>
        </w:rPr>
        <w:t xml:space="preserve">ормирование плана контрольной работы на предстоящий год и </w:t>
      </w:r>
      <w:proofErr w:type="gramStart"/>
      <w:r w:rsidR="00945D0C" w:rsidRPr="00945D0C">
        <w:rPr>
          <w:rFonts w:ascii="Times New Roman" w:eastAsia="Times New Roman" w:hAnsi="Times New Roman" w:cs="Times New Roman"/>
          <w:sz w:val="28"/>
          <w:szCs w:val="28"/>
        </w:rPr>
        <w:t>контроль за</w:t>
      </w:r>
      <w:proofErr w:type="gramEnd"/>
      <w:r w:rsidR="00945D0C" w:rsidRPr="00945D0C">
        <w:rPr>
          <w:rFonts w:ascii="Times New Roman" w:eastAsia="Times New Roman" w:hAnsi="Times New Roman" w:cs="Times New Roman"/>
          <w:sz w:val="28"/>
          <w:szCs w:val="28"/>
        </w:rPr>
        <w:t xml:space="preserve"> его выполнением</w:t>
      </w:r>
      <w:r w:rsidR="00945D0C">
        <w:rPr>
          <w:rFonts w:ascii="Times New Roman" w:eastAsia="Times New Roman" w:hAnsi="Times New Roman" w:cs="Times New Roman"/>
          <w:sz w:val="28"/>
          <w:szCs w:val="28"/>
        </w:rPr>
        <w:t>.</w:t>
      </w:r>
    </w:p>
    <w:p w:rsidR="00945D0C" w:rsidRDefault="00945D0C" w:rsidP="00C610F8">
      <w:pPr>
        <w:tabs>
          <w:tab w:val="left" w:pos="156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r w:rsidR="00D90E98">
        <w:rPr>
          <w:rFonts w:ascii="Times New Roman" w:eastAsia="Times New Roman" w:hAnsi="Times New Roman" w:cs="Times New Roman"/>
          <w:sz w:val="28"/>
          <w:szCs w:val="28"/>
        </w:rPr>
        <w:t>3</w:t>
      </w:r>
      <w:r>
        <w:rPr>
          <w:rFonts w:ascii="Times New Roman" w:eastAsia="Times New Roman" w:hAnsi="Times New Roman" w:cs="Times New Roman"/>
          <w:sz w:val="28"/>
          <w:szCs w:val="28"/>
        </w:rPr>
        <w:t>. О</w:t>
      </w:r>
      <w:r w:rsidRPr="00945D0C">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945D0C">
        <w:rPr>
          <w:rFonts w:ascii="Times New Roman" w:eastAsia="Times New Roman" w:hAnsi="Times New Roman" w:cs="Times New Roman"/>
          <w:sz w:val="28"/>
          <w:szCs w:val="28"/>
        </w:rPr>
        <w:t xml:space="preserve"> </w:t>
      </w:r>
      <w:r w:rsidR="008B11FD">
        <w:rPr>
          <w:rFonts w:ascii="Times New Roman" w:eastAsia="Times New Roman" w:hAnsi="Times New Roman" w:cs="Times New Roman"/>
          <w:sz w:val="28"/>
          <w:szCs w:val="28"/>
        </w:rPr>
        <w:t xml:space="preserve">соответствующим структурным подразделением УФК </w:t>
      </w:r>
      <w:r w:rsidRPr="00945D0C">
        <w:rPr>
          <w:rFonts w:ascii="Times New Roman" w:eastAsia="Times New Roman" w:hAnsi="Times New Roman" w:cs="Times New Roman"/>
          <w:sz w:val="28"/>
          <w:szCs w:val="28"/>
        </w:rPr>
        <w:t>координаци</w:t>
      </w:r>
      <w:r>
        <w:rPr>
          <w:rFonts w:ascii="Times New Roman" w:eastAsia="Times New Roman" w:hAnsi="Times New Roman" w:cs="Times New Roman"/>
          <w:sz w:val="28"/>
          <w:szCs w:val="28"/>
        </w:rPr>
        <w:t>и</w:t>
      </w:r>
      <w:r w:rsidRPr="00945D0C">
        <w:rPr>
          <w:rFonts w:ascii="Times New Roman" w:eastAsia="Times New Roman" w:hAnsi="Times New Roman" w:cs="Times New Roman"/>
          <w:sz w:val="28"/>
          <w:szCs w:val="28"/>
        </w:rPr>
        <w:t xml:space="preserve"> деятельности контрольно-ревизионных отделов УФК</w:t>
      </w:r>
      <w:r>
        <w:rPr>
          <w:rFonts w:ascii="Times New Roman" w:eastAsia="Times New Roman" w:hAnsi="Times New Roman" w:cs="Times New Roman"/>
          <w:sz w:val="28"/>
          <w:szCs w:val="28"/>
        </w:rPr>
        <w:t>.</w:t>
      </w:r>
    </w:p>
    <w:p w:rsidR="00945D0C" w:rsidRDefault="00945D0C" w:rsidP="00C610F8">
      <w:pPr>
        <w:tabs>
          <w:tab w:val="left" w:pos="156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r w:rsidR="00D90E98">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003F48C6">
        <w:rPr>
          <w:rFonts w:ascii="Times New Roman" w:eastAsia="Times New Roman" w:hAnsi="Times New Roman" w:cs="Times New Roman"/>
          <w:sz w:val="28"/>
          <w:szCs w:val="28"/>
        </w:rPr>
        <w:t>О</w:t>
      </w:r>
      <w:r w:rsidR="00BA1C20">
        <w:rPr>
          <w:rFonts w:ascii="Times New Roman" w:eastAsia="Times New Roman" w:hAnsi="Times New Roman" w:cs="Times New Roman"/>
          <w:sz w:val="28"/>
          <w:szCs w:val="28"/>
        </w:rPr>
        <w:t>формление приказов и удостоверений на прав</w:t>
      </w:r>
      <w:r w:rsidR="003F48C6">
        <w:rPr>
          <w:rFonts w:ascii="Times New Roman" w:eastAsia="Times New Roman" w:hAnsi="Times New Roman" w:cs="Times New Roman"/>
          <w:sz w:val="28"/>
          <w:szCs w:val="28"/>
        </w:rPr>
        <w:t>о</w:t>
      </w:r>
      <w:r w:rsidR="00BA1C20">
        <w:rPr>
          <w:rFonts w:ascii="Times New Roman" w:eastAsia="Times New Roman" w:hAnsi="Times New Roman" w:cs="Times New Roman"/>
          <w:sz w:val="28"/>
          <w:szCs w:val="28"/>
        </w:rPr>
        <w:t xml:space="preserve"> проведения ревизий (проверок)</w:t>
      </w:r>
      <w:r w:rsidR="003F48C6">
        <w:rPr>
          <w:rFonts w:ascii="Times New Roman" w:eastAsia="Times New Roman" w:hAnsi="Times New Roman" w:cs="Times New Roman"/>
          <w:sz w:val="28"/>
          <w:szCs w:val="28"/>
        </w:rPr>
        <w:t>, в</w:t>
      </w:r>
      <w:r w:rsidR="003F48C6" w:rsidRPr="00945D0C">
        <w:rPr>
          <w:rFonts w:ascii="Times New Roman" w:eastAsia="Times New Roman" w:hAnsi="Times New Roman" w:cs="Times New Roman"/>
          <w:sz w:val="28"/>
          <w:szCs w:val="28"/>
        </w:rPr>
        <w:t>едение журнала выдачи удостоверений</w:t>
      </w:r>
      <w:r w:rsidR="003F48C6">
        <w:rPr>
          <w:rFonts w:ascii="Times New Roman" w:eastAsia="Times New Roman" w:hAnsi="Times New Roman" w:cs="Times New Roman"/>
          <w:sz w:val="28"/>
          <w:szCs w:val="28"/>
        </w:rPr>
        <w:t xml:space="preserve">, </w:t>
      </w:r>
      <w:r w:rsidR="003F48C6" w:rsidRPr="00945D0C">
        <w:rPr>
          <w:rFonts w:ascii="Times New Roman" w:eastAsia="Times New Roman" w:hAnsi="Times New Roman" w:cs="Times New Roman"/>
          <w:sz w:val="28"/>
          <w:szCs w:val="28"/>
        </w:rPr>
        <w:t>учет бланков строгой отчетности</w:t>
      </w:r>
      <w:r w:rsidR="003F48C6">
        <w:rPr>
          <w:rFonts w:ascii="Times New Roman" w:eastAsia="Times New Roman" w:hAnsi="Times New Roman" w:cs="Times New Roman"/>
          <w:sz w:val="28"/>
          <w:szCs w:val="28"/>
        </w:rPr>
        <w:t xml:space="preserve"> и </w:t>
      </w:r>
      <w:r w:rsidR="003F48C6" w:rsidRPr="00945D0C">
        <w:rPr>
          <w:rFonts w:ascii="Times New Roman" w:eastAsia="Times New Roman" w:hAnsi="Times New Roman" w:cs="Times New Roman"/>
          <w:sz w:val="28"/>
          <w:szCs w:val="28"/>
        </w:rPr>
        <w:t>бланков удостоверений</w:t>
      </w:r>
      <w:r w:rsidR="008F7B95">
        <w:rPr>
          <w:rFonts w:ascii="Times New Roman" w:eastAsia="Times New Roman" w:hAnsi="Times New Roman" w:cs="Times New Roman"/>
          <w:sz w:val="28"/>
          <w:szCs w:val="28"/>
        </w:rPr>
        <w:t>.</w:t>
      </w:r>
    </w:p>
    <w:p w:rsidR="00F3109A" w:rsidRDefault="00945D0C" w:rsidP="00810D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r w:rsidR="00D90E98">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B13AD0">
        <w:rPr>
          <w:rFonts w:ascii="Times New Roman" w:eastAsia="Times New Roman" w:hAnsi="Times New Roman" w:cs="Times New Roman"/>
          <w:sz w:val="28"/>
          <w:szCs w:val="28"/>
        </w:rPr>
        <w:t> </w:t>
      </w:r>
      <w:proofErr w:type="gramStart"/>
      <w:r w:rsidR="00DC5D9A">
        <w:rPr>
          <w:rFonts w:ascii="Times New Roman" w:eastAsia="Times New Roman" w:hAnsi="Times New Roman" w:cs="Times New Roman"/>
          <w:sz w:val="28"/>
          <w:szCs w:val="28"/>
        </w:rPr>
        <w:t>О</w:t>
      </w:r>
      <w:r w:rsidRPr="00945D0C">
        <w:rPr>
          <w:rFonts w:ascii="Times New Roman" w:eastAsia="Times New Roman" w:hAnsi="Times New Roman" w:cs="Times New Roman"/>
          <w:sz w:val="28"/>
          <w:szCs w:val="28"/>
        </w:rPr>
        <w:t>существл</w:t>
      </w:r>
      <w:r w:rsidR="00DC5D9A">
        <w:rPr>
          <w:rFonts w:ascii="Times New Roman" w:eastAsia="Times New Roman" w:hAnsi="Times New Roman" w:cs="Times New Roman"/>
          <w:sz w:val="28"/>
          <w:szCs w:val="28"/>
        </w:rPr>
        <w:t xml:space="preserve">ение учета </w:t>
      </w:r>
      <w:r w:rsidRPr="00945D0C">
        <w:rPr>
          <w:rFonts w:ascii="Times New Roman" w:eastAsia="Times New Roman" w:hAnsi="Times New Roman" w:cs="Times New Roman"/>
          <w:sz w:val="28"/>
          <w:szCs w:val="28"/>
        </w:rPr>
        <w:t xml:space="preserve">материалов ревизий и проверок контрольно-ревизионных отделов УФК, </w:t>
      </w:r>
      <w:r w:rsidR="00BB10C2">
        <w:rPr>
          <w:rFonts w:ascii="Times New Roman" w:eastAsia="Times New Roman" w:hAnsi="Times New Roman" w:cs="Times New Roman"/>
          <w:sz w:val="28"/>
          <w:szCs w:val="28"/>
        </w:rPr>
        <w:t xml:space="preserve">контроля за </w:t>
      </w:r>
      <w:r w:rsidRPr="00945D0C">
        <w:rPr>
          <w:rFonts w:ascii="Times New Roman" w:eastAsia="Times New Roman" w:hAnsi="Times New Roman" w:cs="Times New Roman"/>
          <w:sz w:val="28"/>
          <w:szCs w:val="28"/>
        </w:rPr>
        <w:t>правильност</w:t>
      </w:r>
      <w:r w:rsidR="00BB10C2">
        <w:rPr>
          <w:rFonts w:ascii="Times New Roman" w:eastAsia="Times New Roman" w:hAnsi="Times New Roman" w:cs="Times New Roman"/>
          <w:sz w:val="28"/>
          <w:szCs w:val="28"/>
        </w:rPr>
        <w:t>ью</w:t>
      </w:r>
      <w:r w:rsidRPr="00945D0C">
        <w:rPr>
          <w:rFonts w:ascii="Times New Roman" w:eastAsia="Times New Roman" w:hAnsi="Times New Roman" w:cs="Times New Roman"/>
          <w:sz w:val="28"/>
          <w:szCs w:val="28"/>
        </w:rPr>
        <w:t xml:space="preserve"> их оформления</w:t>
      </w:r>
      <w:r w:rsidR="003D009C">
        <w:rPr>
          <w:rFonts w:ascii="Times New Roman" w:eastAsia="Times New Roman" w:hAnsi="Times New Roman" w:cs="Times New Roman"/>
          <w:sz w:val="28"/>
          <w:szCs w:val="28"/>
        </w:rPr>
        <w:t>, а также контроля за соблюдением форм и требований к содержанию документов, установленных приказом Федерального казначейства от 29 июля 2016 г. № 12н «Об утверждении форм и требований</w:t>
      </w:r>
      <w:r w:rsidR="003D009C" w:rsidRPr="003D009C">
        <w:rPr>
          <w:rFonts w:ascii="Times New Roman" w:eastAsia="Times New Roman" w:hAnsi="Times New Roman" w:cs="Times New Roman"/>
          <w:sz w:val="28"/>
          <w:szCs w:val="28"/>
        </w:rPr>
        <w:t xml:space="preserve"> </w:t>
      </w:r>
      <w:r w:rsidR="003D009C">
        <w:rPr>
          <w:rFonts w:ascii="Times New Roman" w:eastAsia="Times New Roman" w:hAnsi="Times New Roman" w:cs="Times New Roman"/>
          <w:sz w:val="28"/>
          <w:szCs w:val="28"/>
        </w:rPr>
        <w:t>к содержанию документов, составляемых должностными лицами Федерального казначейства при реализации полномочий по контролю в финансово-бюджетной сфере»</w:t>
      </w:r>
      <w:r w:rsidR="00965513">
        <w:rPr>
          <w:rFonts w:ascii="Times New Roman" w:eastAsia="Times New Roman" w:hAnsi="Times New Roman" w:cs="Times New Roman"/>
          <w:sz w:val="28"/>
          <w:szCs w:val="28"/>
        </w:rPr>
        <w:t xml:space="preserve"> </w:t>
      </w:r>
      <w:r w:rsidR="00F3109A" w:rsidRPr="00CA3A73">
        <w:rPr>
          <w:rFonts w:ascii="Times New Roman" w:hAnsi="Times New Roman" w:cs="Times New Roman"/>
          <w:snapToGrid w:val="0"/>
          <w:color w:val="000000"/>
          <w:sz w:val="28"/>
          <w:szCs w:val="28"/>
        </w:rPr>
        <w:t>(з</w:t>
      </w:r>
      <w:r w:rsidR="00F3109A" w:rsidRPr="00CA3A73">
        <w:rPr>
          <w:rFonts w:ascii="Times New Roman" w:hAnsi="Times New Roman" w:cs="Times New Roman"/>
          <w:sz w:val="28"/>
          <w:szCs w:val="28"/>
        </w:rPr>
        <w:t>арегистрирован в Министерстве юстиции</w:t>
      </w:r>
      <w:proofErr w:type="gramEnd"/>
      <w:r w:rsidR="00F3109A" w:rsidRPr="00CA3A73">
        <w:rPr>
          <w:rFonts w:ascii="Times New Roman" w:hAnsi="Times New Roman" w:cs="Times New Roman"/>
          <w:sz w:val="28"/>
          <w:szCs w:val="28"/>
        </w:rPr>
        <w:t xml:space="preserve"> </w:t>
      </w:r>
      <w:proofErr w:type="gramStart"/>
      <w:r w:rsidR="00F3109A" w:rsidRPr="00CA3A73">
        <w:rPr>
          <w:rFonts w:ascii="Times New Roman" w:hAnsi="Times New Roman" w:cs="Times New Roman"/>
          <w:sz w:val="28"/>
          <w:szCs w:val="28"/>
        </w:rPr>
        <w:t>Российской Федерации 23 августа 2016 г., регистрационный номер 43334;</w:t>
      </w:r>
      <w:r w:rsidR="00F3109A" w:rsidRPr="00CA3A73">
        <w:rPr>
          <w:rFonts w:ascii="Times New Roman" w:hAnsi="Times New Roman" w:cs="Times New Roman"/>
          <w:sz w:val="28"/>
        </w:rPr>
        <w:t xml:space="preserve"> Официальный интернет-портал правовой информации </w:t>
      </w:r>
      <w:hyperlink r:id="rId16" w:history="1">
        <w:r w:rsidR="00F3109A" w:rsidRPr="00CA3A73">
          <w:rPr>
            <w:rStyle w:val="afa"/>
            <w:rFonts w:ascii="Times New Roman" w:hAnsi="Times New Roman" w:cs="Times New Roman"/>
            <w:color w:val="auto"/>
            <w:sz w:val="28"/>
            <w:u w:val="none"/>
          </w:rPr>
          <w:t>http://www.pravo.gov.ru</w:t>
        </w:r>
      </w:hyperlink>
      <w:r w:rsidR="00F3109A" w:rsidRPr="00CA3A73">
        <w:rPr>
          <w:rFonts w:ascii="Times New Roman" w:hAnsi="Times New Roman" w:cs="Times New Roman"/>
          <w:sz w:val="28"/>
        </w:rPr>
        <w:t>, 23 августа 2016 г.</w:t>
      </w:r>
      <w:r w:rsidR="00F3109A" w:rsidRPr="00CA3A73">
        <w:rPr>
          <w:rFonts w:ascii="Times New Roman" w:hAnsi="Times New Roman" w:cs="Times New Roman"/>
          <w:sz w:val="28"/>
          <w:szCs w:val="28"/>
        </w:rPr>
        <w:t>)</w:t>
      </w:r>
      <w:r w:rsidR="00F3109A" w:rsidRPr="00CA3A73">
        <w:rPr>
          <w:rFonts w:ascii="Times New Roman" w:hAnsi="Times New Roman" w:cs="Times New Roman"/>
          <w:snapToGrid w:val="0"/>
          <w:color w:val="000000"/>
          <w:sz w:val="28"/>
          <w:szCs w:val="28"/>
        </w:rPr>
        <w:t>.</w:t>
      </w:r>
      <w:proofErr w:type="gramEnd"/>
    </w:p>
    <w:p w:rsidR="00182BD3" w:rsidRDefault="00DC5D9A" w:rsidP="00C610F8">
      <w:pPr>
        <w:tabs>
          <w:tab w:val="left" w:pos="1560"/>
        </w:tabs>
        <w:spacing w:after="0" w:line="360" w:lineRule="auto"/>
        <w:ind w:firstLine="709"/>
        <w:contextualSpacing/>
        <w:jc w:val="both"/>
        <w:rPr>
          <w:rFonts w:ascii="Times New Roman" w:eastAsia="Times New Roman" w:hAnsi="Times New Roman" w:cs="Times New Roman"/>
          <w:sz w:val="28"/>
          <w:szCs w:val="28"/>
        </w:rPr>
      </w:pPr>
      <w:r w:rsidRPr="00D90E98">
        <w:rPr>
          <w:rFonts w:ascii="Times New Roman" w:eastAsia="Times New Roman" w:hAnsi="Times New Roman" w:cs="Times New Roman"/>
          <w:sz w:val="28"/>
          <w:szCs w:val="28"/>
        </w:rPr>
        <w:t>18.1</w:t>
      </w:r>
      <w:r w:rsidR="00182BD3">
        <w:rPr>
          <w:rFonts w:ascii="Times New Roman" w:eastAsia="Times New Roman" w:hAnsi="Times New Roman" w:cs="Times New Roman"/>
          <w:sz w:val="28"/>
          <w:szCs w:val="28"/>
        </w:rPr>
        <w:t>6</w:t>
      </w:r>
      <w:r w:rsidRPr="00D90E98">
        <w:rPr>
          <w:rFonts w:ascii="Times New Roman" w:eastAsia="Times New Roman" w:hAnsi="Times New Roman" w:cs="Times New Roman"/>
          <w:sz w:val="28"/>
          <w:szCs w:val="28"/>
        </w:rPr>
        <w:t xml:space="preserve">. Своевременность направления в Федеральное казначейство, органы прокуратуры и правоохранительные органы </w:t>
      </w:r>
      <w:r w:rsidR="00182BD3" w:rsidRPr="00123F01">
        <w:rPr>
          <w:rFonts w:ascii="Times New Roman" w:eastAsia="Times New Roman" w:hAnsi="Times New Roman" w:cs="Times New Roman"/>
          <w:sz w:val="28"/>
          <w:szCs w:val="28"/>
        </w:rPr>
        <w:t xml:space="preserve">оперативной </w:t>
      </w:r>
      <w:r w:rsidR="00182BD3" w:rsidRPr="00D90E98">
        <w:rPr>
          <w:rFonts w:ascii="Times New Roman" w:eastAsia="Times New Roman" w:hAnsi="Times New Roman" w:cs="Times New Roman"/>
          <w:sz w:val="28"/>
          <w:szCs w:val="28"/>
        </w:rPr>
        <w:t xml:space="preserve">информации </w:t>
      </w:r>
      <w:r w:rsidR="00945D0C" w:rsidRPr="00D90E98">
        <w:rPr>
          <w:rFonts w:ascii="Times New Roman" w:eastAsia="Times New Roman" w:hAnsi="Times New Roman" w:cs="Times New Roman"/>
          <w:sz w:val="28"/>
          <w:szCs w:val="28"/>
        </w:rPr>
        <w:t xml:space="preserve">по </w:t>
      </w:r>
      <w:r w:rsidRPr="00D90E98">
        <w:rPr>
          <w:rFonts w:ascii="Times New Roman" w:eastAsia="Times New Roman" w:hAnsi="Times New Roman" w:cs="Times New Roman"/>
          <w:sz w:val="28"/>
          <w:szCs w:val="28"/>
        </w:rPr>
        <w:t xml:space="preserve">вопросам </w:t>
      </w:r>
      <w:r w:rsidR="00945D0C" w:rsidRPr="00D90E98">
        <w:rPr>
          <w:rFonts w:ascii="Times New Roman" w:eastAsia="Times New Roman" w:hAnsi="Times New Roman" w:cs="Times New Roman"/>
          <w:sz w:val="28"/>
          <w:szCs w:val="28"/>
        </w:rPr>
        <w:t xml:space="preserve"> </w:t>
      </w:r>
      <w:r w:rsidR="00182BD3" w:rsidRPr="00123F01">
        <w:rPr>
          <w:rFonts w:ascii="Times New Roman" w:eastAsia="Times New Roman" w:hAnsi="Times New Roman" w:cs="Times New Roman"/>
          <w:sz w:val="28"/>
          <w:szCs w:val="28"/>
        </w:rPr>
        <w:t>государственного финансового контроля, осуществляемого УФК</w:t>
      </w:r>
      <w:r w:rsidR="00182BD3">
        <w:rPr>
          <w:rFonts w:ascii="Times New Roman" w:eastAsia="Times New Roman" w:hAnsi="Times New Roman" w:cs="Times New Roman"/>
          <w:sz w:val="28"/>
          <w:szCs w:val="28"/>
        </w:rPr>
        <w:t>.</w:t>
      </w:r>
    </w:p>
    <w:p w:rsidR="00182BD3" w:rsidRDefault="00182BD3" w:rsidP="00C610F8">
      <w:pPr>
        <w:tabs>
          <w:tab w:val="left" w:pos="1560"/>
        </w:tabs>
        <w:spacing w:after="0" w:line="360" w:lineRule="auto"/>
        <w:ind w:firstLine="709"/>
        <w:contextualSpacing/>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sz w:val="28"/>
          <w:szCs w:val="28"/>
        </w:rPr>
        <w:t>18.17. </w:t>
      </w:r>
      <w:proofErr w:type="gramStart"/>
      <w:r>
        <w:rPr>
          <w:rFonts w:ascii="Times New Roman" w:eastAsia="Times New Roman" w:hAnsi="Times New Roman" w:cs="Times New Roman"/>
          <w:sz w:val="28"/>
          <w:szCs w:val="28"/>
        </w:rPr>
        <w:t>О</w:t>
      </w:r>
      <w:r w:rsidRPr="00734D43">
        <w:rPr>
          <w:rFonts w:ascii="Times New Roman" w:eastAsia="Times New Roman" w:hAnsi="Times New Roman" w:cs="Times New Roman"/>
          <w:color w:val="000000"/>
          <w:sz w:val="28"/>
          <w:szCs w:val="28"/>
          <w:lang w:bidi="ru-RU"/>
        </w:rPr>
        <w:t>существл</w:t>
      </w:r>
      <w:r>
        <w:rPr>
          <w:rFonts w:ascii="Times New Roman" w:eastAsia="Times New Roman" w:hAnsi="Times New Roman" w:cs="Times New Roman"/>
          <w:color w:val="000000"/>
          <w:sz w:val="28"/>
          <w:szCs w:val="28"/>
          <w:lang w:bidi="ru-RU"/>
        </w:rPr>
        <w:t>ение</w:t>
      </w:r>
      <w:r w:rsidRPr="00734D43">
        <w:rPr>
          <w:rFonts w:ascii="Times New Roman" w:eastAsia="Times New Roman" w:hAnsi="Times New Roman" w:cs="Times New Roman"/>
          <w:color w:val="000000"/>
          <w:sz w:val="28"/>
          <w:szCs w:val="28"/>
          <w:lang w:bidi="ru-RU"/>
        </w:rPr>
        <w:t xml:space="preserve"> контрол</w:t>
      </w:r>
      <w:r>
        <w:rPr>
          <w:rFonts w:ascii="Times New Roman" w:eastAsia="Times New Roman" w:hAnsi="Times New Roman" w:cs="Times New Roman"/>
          <w:color w:val="000000"/>
          <w:sz w:val="28"/>
          <w:szCs w:val="28"/>
          <w:lang w:bidi="ru-RU"/>
        </w:rPr>
        <w:t>я</w:t>
      </w:r>
      <w:r w:rsidRPr="00734D43">
        <w:rPr>
          <w:rFonts w:ascii="Times New Roman" w:eastAsia="Times New Roman" w:hAnsi="Times New Roman" w:cs="Times New Roman"/>
          <w:color w:val="000000"/>
          <w:sz w:val="28"/>
          <w:szCs w:val="28"/>
          <w:lang w:bidi="ru-RU"/>
        </w:rPr>
        <w:t xml:space="preserve"> за поступлением в установленные сроки информации о выполнении обязательных к рассмотрению представлений и обязательных для исполнения предписаний,</w:t>
      </w:r>
      <w:r>
        <w:rPr>
          <w:rFonts w:ascii="Times New Roman" w:eastAsia="Times New Roman" w:hAnsi="Times New Roman" w:cs="Times New Roman"/>
          <w:color w:val="000000"/>
          <w:sz w:val="28"/>
          <w:szCs w:val="28"/>
          <w:lang w:bidi="ru-RU"/>
        </w:rPr>
        <w:t xml:space="preserve"> за мерами, принятыми по результатам ревизий и проверок правоохранительными органами и органами прокуратуры,</w:t>
      </w:r>
      <w:r w:rsidRPr="00734D43">
        <w:rPr>
          <w:rFonts w:ascii="Times New Roman" w:eastAsia="Times New Roman" w:hAnsi="Times New Roman" w:cs="Times New Roman"/>
          <w:color w:val="000000"/>
          <w:sz w:val="28"/>
          <w:szCs w:val="28"/>
          <w:lang w:bidi="ru-RU"/>
        </w:rPr>
        <w:t xml:space="preserve"> за своевременным и полным устранением выявленных финансовых нарушений в финансово-хозяйственной деятельности проверенных организаций, а также возмещением ущерба</w:t>
      </w:r>
      <w:r>
        <w:rPr>
          <w:rFonts w:ascii="Times New Roman" w:eastAsia="Times New Roman" w:hAnsi="Times New Roman" w:cs="Times New Roman"/>
          <w:color w:val="000000"/>
          <w:sz w:val="28"/>
          <w:szCs w:val="28"/>
          <w:lang w:bidi="ru-RU"/>
        </w:rPr>
        <w:t>.</w:t>
      </w:r>
      <w:proofErr w:type="gramEnd"/>
    </w:p>
    <w:p w:rsidR="00182BD3" w:rsidRDefault="00182BD3" w:rsidP="00C610F8">
      <w:pPr>
        <w:tabs>
          <w:tab w:val="left" w:pos="156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r w:rsidR="009E28C5">
        <w:rPr>
          <w:rFonts w:ascii="Times New Roman" w:eastAsia="Times New Roman" w:hAnsi="Times New Roman" w:cs="Times New Roman"/>
          <w:sz w:val="28"/>
          <w:szCs w:val="28"/>
        </w:rPr>
        <w:t>8</w:t>
      </w:r>
      <w:r>
        <w:rPr>
          <w:rFonts w:ascii="Times New Roman" w:eastAsia="Times New Roman" w:hAnsi="Times New Roman" w:cs="Times New Roman"/>
          <w:sz w:val="28"/>
          <w:szCs w:val="28"/>
        </w:rPr>
        <w:t>. О</w:t>
      </w:r>
      <w:r w:rsidRPr="00945D0C">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 xml:space="preserve">ение учета постановлений о назначении административного наказания и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их выполнением.</w:t>
      </w:r>
    </w:p>
    <w:p w:rsidR="00D90E98" w:rsidRPr="00D90E98" w:rsidRDefault="003F48C6" w:rsidP="00C610F8">
      <w:pPr>
        <w:tabs>
          <w:tab w:val="left" w:pos="156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bidi="ru-RU"/>
        </w:rPr>
        <w:t>18.1</w:t>
      </w:r>
      <w:r w:rsidR="009E28C5">
        <w:rPr>
          <w:rFonts w:ascii="Times New Roman" w:eastAsia="Times New Roman" w:hAnsi="Times New Roman" w:cs="Times New Roman"/>
          <w:color w:val="000000"/>
          <w:sz w:val="28"/>
          <w:szCs w:val="28"/>
          <w:lang w:bidi="ru-RU"/>
        </w:rPr>
        <w:t>9</w:t>
      </w:r>
      <w:r>
        <w:rPr>
          <w:rFonts w:ascii="Times New Roman" w:eastAsia="Times New Roman" w:hAnsi="Times New Roman" w:cs="Times New Roman"/>
          <w:color w:val="000000"/>
          <w:sz w:val="28"/>
          <w:szCs w:val="28"/>
          <w:lang w:bidi="ru-RU"/>
        </w:rPr>
        <w:t>. </w:t>
      </w:r>
      <w:r>
        <w:rPr>
          <w:rFonts w:ascii="Times New Roman" w:eastAsia="Times New Roman" w:hAnsi="Times New Roman" w:cs="Times New Roman"/>
          <w:sz w:val="28"/>
          <w:szCs w:val="28"/>
        </w:rPr>
        <w:t>Осуществление</w:t>
      </w:r>
      <w:r w:rsidR="00D90E98" w:rsidRPr="00D90E98">
        <w:rPr>
          <w:rFonts w:ascii="Times New Roman" w:eastAsia="Times New Roman" w:hAnsi="Times New Roman" w:cs="Times New Roman"/>
          <w:sz w:val="28"/>
          <w:szCs w:val="28"/>
        </w:rPr>
        <w:t xml:space="preserve"> в установленном порядке взаимодействи</w:t>
      </w:r>
      <w:r>
        <w:rPr>
          <w:rFonts w:ascii="Times New Roman" w:eastAsia="Times New Roman" w:hAnsi="Times New Roman" w:cs="Times New Roman"/>
          <w:sz w:val="28"/>
          <w:szCs w:val="28"/>
        </w:rPr>
        <w:t>я</w:t>
      </w:r>
      <w:r w:rsidR="00D90E98" w:rsidRPr="00D90E98">
        <w:rPr>
          <w:rFonts w:ascii="Times New Roman" w:eastAsia="Times New Roman" w:hAnsi="Times New Roman" w:cs="Times New Roman"/>
          <w:sz w:val="28"/>
          <w:szCs w:val="28"/>
        </w:rPr>
        <w:t xml:space="preserve"> с правоохранительными органами, органами прокуратуры по вопросам реализации материалов ревизий (проверок), направленных для рассмотрения и принятия мер; с Управлениями Федеральной службы судебных приставов по субъектам Российской Федерации по взысканию штрафных санкций за нарушение бюджетного законодательства Российской Федерации; с мировыми судами по постановлениям, вынесенным ими о назначении административного наказания по протоколам об административных правонарушениях, составленным в ходе проведения ревизий (проверок)</w:t>
      </w:r>
      <w:r w:rsidR="00F3758F">
        <w:rPr>
          <w:rFonts w:ascii="Times New Roman" w:eastAsia="Times New Roman" w:hAnsi="Times New Roman" w:cs="Times New Roman"/>
          <w:sz w:val="28"/>
          <w:szCs w:val="28"/>
        </w:rPr>
        <w:t>.</w:t>
      </w:r>
    </w:p>
    <w:p w:rsidR="004F396D" w:rsidRDefault="004F396D" w:rsidP="00C610F8">
      <w:pPr>
        <w:tabs>
          <w:tab w:val="left" w:pos="156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9E28C5">
        <w:rPr>
          <w:rFonts w:ascii="Times New Roman" w:eastAsia="Times New Roman" w:hAnsi="Times New Roman" w:cs="Times New Roman"/>
          <w:sz w:val="28"/>
          <w:szCs w:val="28"/>
        </w:rPr>
        <w:t>20</w:t>
      </w:r>
      <w:r>
        <w:rPr>
          <w:rFonts w:ascii="Times New Roman" w:eastAsia="Times New Roman" w:hAnsi="Times New Roman" w:cs="Times New Roman"/>
          <w:sz w:val="28"/>
          <w:szCs w:val="28"/>
        </w:rPr>
        <w:t>. </w:t>
      </w:r>
      <w:r w:rsidR="00C07B48">
        <w:rPr>
          <w:rFonts w:ascii="Times New Roman" w:eastAsia="Times New Roman" w:hAnsi="Times New Roman" w:cs="Times New Roman"/>
          <w:sz w:val="28"/>
          <w:szCs w:val="28"/>
        </w:rPr>
        <w:t>Ф</w:t>
      </w:r>
      <w:r>
        <w:rPr>
          <w:rFonts w:ascii="Times New Roman" w:eastAsia="Times New Roman" w:hAnsi="Times New Roman" w:cs="Times New Roman"/>
          <w:sz w:val="28"/>
          <w:szCs w:val="28"/>
        </w:rPr>
        <w:t>ормировани</w:t>
      </w:r>
      <w:r w:rsidR="00C07B48">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Pr="00945D0C">
        <w:rPr>
          <w:rFonts w:ascii="Times New Roman" w:eastAsia="Times New Roman" w:hAnsi="Times New Roman" w:cs="Times New Roman"/>
          <w:sz w:val="28"/>
          <w:szCs w:val="28"/>
        </w:rPr>
        <w:t xml:space="preserve">отчетов и аналитических </w:t>
      </w:r>
      <w:r>
        <w:rPr>
          <w:rFonts w:ascii="Times New Roman" w:eastAsia="Times New Roman" w:hAnsi="Times New Roman" w:cs="Times New Roman"/>
          <w:sz w:val="28"/>
          <w:szCs w:val="28"/>
        </w:rPr>
        <w:t>материалов</w:t>
      </w:r>
      <w:r w:rsidRPr="00945D0C">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результатам </w:t>
      </w:r>
      <w:r w:rsidRPr="00945D0C">
        <w:rPr>
          <w:rFonts w:ascii="Times New Roman" w:eastAsia="Times New Roman" w:hAnsi="Times New Roman" w:cs="Times New Roman"/>
          <w:sz w:val="28"/>
          <w:szCs w:val="28"/>
        </w:rPr>
        <w:t>деятельности контрольно-ревизионных отделов</w:t>
      </w:r>
      <w:r w:rsidR="00D90E98">
        <w:rPr>
          <w:rFonts w:ascii="Times New Roman" w:eastAsia="Times New Roman" w:hAnsi="Times New Roman" w:cs="Times New Roman"/>
          <w:sz w:val="28"/>
          <w:szCs w:val="28"/>
        </w:rPr>
        <w:t xml:space="preserve"> УФК</w:t>
      </w:r>
      <w:r w:rsidRPr="00945D0C">
        <w:rPr>
          <w:rFonts w:ascii="Times New Roman" w:eastAsia="Times New Roman" w:hAnsi="Times New Roman" w:cs="Times New Roman"/>
          <w:sz w:val="28"/>
          <w:szCs w:val="28"/>
        </w:rPr>
        <w:t>.</w:t>
      </w:r>
    </w:p>
    <w:p w:rsidR="00F3758F" w:rsidRDefault="00F3758F" w:rsidP="00C610F8">
      <w:pPr>
        <w:spacing w:after="0" w:line="36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18.21. </w:t>
      </w:r>
      <w:r>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9E6BF8" w:rsidRDefault="009E6BF8" w:rsidP="00C610F8">
      <w:pPr>
        <w:tabs>
          <w:tab w:val="left" w:pos="1440"/>
          <w:tab w:val="left" w:pos="16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03139">
        <w:rPr>
          <w:rFonts w:ascii="Times New Roman" w:hAnsi="Times New Roman" w:cs="Times New Roman"/>
          <w:sz w:val="28"/>
          <w:szCs w:val="28"/>
        </w:rPr>
        <w:t>2</w:t>
      </w:r>
      <w:r w:rsidR="00F3758F">
        <w:rPr>
          <w:rFonts w:ascii="Times New Roman" w:hAnsi="Times New Roman" w:cs="Times New Roman"/>
          <w:sz w:val="28"/>
          <w:szCs w:val="28"/>
        </w:rPr>
        <w:t>2</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574971" w:rsidRDefault="000A002F" w:rsidP="00C610F8">
      <w:pPr>
        <w:shd w:val="clear" w:color="auto" w:fill="FFFFFF"/>
        <w:tabs>
          <w:tab w:val="left" w:pos="1588"/>
        </w:tabs>
        <w:spacing w:before="120" w:after="120" w:line="360" w:lineRule="auto"/>
        <w:ind w:firstLine="709"/>
        <w:jc w:val="both"/>
        <w:rPr>
          <w:rFonts w:ascii="Times New Roman" w:eastAsia="Times New Roman" w:hAnsi="Times New Roman" w:cs="Times New Roman"/>
          <w:b/>
          <w:sz w:val="28"/>
          <w:szCs w:val="28"/>
          <w:vertAlign w:val="superscript"/>
        </w:rPr>
      </w:pPr>
      <w:r>
        <w:rPr>
          <w:rFonts w:ascii="Times New Roman" w:eastAsia="Times New Roman" w:hAnsi="Times New Roman" w:cs="Times New Roman"/>
          <w:b/>
          <w:color w:val="000000"/>
          <w:sz w:val="28"/>
          <w:szCs w:val="28"/>
          <w:lang w:val="en-US"/>
        </w:rPr>
        <w:t>XIX</w:t>
      </w:r>
      <w:r w:rsidRPr="00B63488">
        <w:rPr>
          <w:rFonts w:ascii="Times New Roman" w:eastAsia="Times New Roman" w:hAnsi="Times New Roman" w:cs="Times New Roman"/>
          <w:b/>
          <w:color w:val="000000"/>
          <w:sz w:val="28"/>
          <w:szCs w:val="28"/>
        </w:rPr>
        <w:t>.</w:t>
      </w:r>
      <w:r w:rsidR="00122767">
        <w:rPr>
          <w:rFonts w:ascii="Times New Roman" w:eastAsia="Times New Roman" w:hAnsi="Times New Roman" w:cs="Times New Roman"/>
          <w:b/>
          <w:color w:val="000000"/>
          <w:sz w:val="28"/>
          <w:szCs w:val="28"/>
        </w:rPr>
        <w:t> </w:t>
      </w:r>
      <w:r w:rsidR="00E85FF0" w:rsidRPr="00E85FF0">
        <w:rPr>
          <w:rFonts w:ascii="Times New Roman" w:eastAsia="Times New Roman" w:hAnsi="Times New Roman" w:cs="Times New Roman"/>
          <w:b/>
          <w:color w:val="000000"/>
          <w:sz w:val="28"/>
          <w:szCs w:val="28"/>
        </w:rPr>
        <w:t xml:space="preserve">Осуществление контроля в сфере </w:t>
      </w:r>
      <w:r w:rsidR="00574971" w:rsidRPr="00574971">
        <w:rPr>
          <w:rFonts w:ascii="Times New Roman" w:eastAsia="Times New Roman" w:hAnsi="Times New Roman" w:cs="Times New Roman"/>
          <w:b/>
          <w:sz w:val="28"/>
          <w:szCs w:val="28"/>
        </w:rPr>
        <w:t>контрактных отношений</w:t>
      </w:r>
      <w:r w:rsidR="006429BE" w:rsidRPr="00C610F8">
        <w:rPr>
          <w:rFonts w:ascii="Times New Roman" w:eastAsia="Times New Roman" w:hAnsi="Times New Roman" w:cs="Times New Roman"/>
          <w:b/>
          <w:sz w:val="28"/>
          <w:szCs w:val="28"/>
          <w:vertAlign w:val="superscript"/>
        </w:rPr>
        <w:t>7</w:t>
      </w:r>
    </w:p>
    <w:p w:rsidR="00574971" w:rsidRDefault="00574971" w:rsidP="00C61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19.1. Закрепление в положении о соответствующем структурном подразделении УФК функций,  осуществляемых для  решения задач:</w:t>
      </w:r>
    </w:p>
    <w:p w:rsidR="00574971" w:rsidRDefault="00574971" w:rsidP="00C610F8">
      <w:pPr>
        <w:spacing w:after="0" w:line="360" w:lineRule="auto"/>
        <w:ind w:firstLine="709"/>
        <w:jc w:val="both"/>
        <w:rPr>
          <w:rFonts w:ascii="Times New Roman" w:eastAsia="Times New Roman" w:hAnsi="Times New Roman" w:cs="Times New Roman"/>
          <w:color w:val="000000"/>
          <w:sz w:val="28"/>
          <w:szCs w:val="28"/>
        </w:rPr>
      </w:pPr>
      <w:r w:rsidRPr="00782CCB">
        <w:rPr>
          <w:rFonts w:ascii="Times New Roman" w:hAnsi="Times New Roman" w:cs="Times New Roman"/>
          <w:sz w:val="28"/>
          <w:szCs w:val="28"/>
        </w:rPr>
        <w:t xml:space="preserve"> </w:t>
      </w:r>
      <w:r w:rsidRPr="00574971">
        <w:rPr>
          <w:rFonts w:ascii="Times New Roman" w:eastAsia="Times New Roman" w:hAnsi="Times New Roman" w:cs="Times New Roman"/>
          <w:color w:val="000000"/>
          <w:sz w:val="28"/>
          <w:szCs w:val="28"/>
        </w:rPr>
        <w:t>осуществлени</w:t>
      </w:r>
      <w:r w:rsidR="00AB0F80">
        <w:rPr>
          <w:rFonts w:ascii="Times New Roman" w:eastAsia="Times New Roman" w:hAnsi="Times New Roman" w:cs="Times New Roman"/>
          <w:color w:val="000000"/>
          <w:sz w:val="28"/>
          <w:szCs w:val="28"/>
        </w:rPr>
        <w:t>я</w:t>
      </w:r>
      <w:r w:rsidRPr="00574971">
        <w:rPr>
          <w:rFonts w:ascii="Times New Roman" w:eastAsia="Times New Roman" w:hAnsi="Times New Roman" w:cs="Times New Roman"/>
          <w:color w:val="000000"/>
          <w:sz w:val="28"/>
          <w:szCs w:val="28"/>
        </w:rPr>
        <w:t xml:space="preserve"> в установленном порядке функций и полномочий по контролю в сфере государственных и муниципальных закупок, определенных в соответствии с </w:t>
      </w:r>
      <w:r w:rsidR="00AB0F80">
        <w:rPr>
          <w:rFonts w:ascii="Times New Roman" w:eastAsia="Times New Roman" w:hAnsi="Times New Roman" w:cs="Times New Roman"/>
          <w:color w:val="000000"/>
          <w:sz w:val="28"/>
          <w:szCs w:val="28"/>
        </w:rPr>
        <w:t xml:space="preserve">Законом </w:t>
      </w:r>
      <w:r w:rsidRPr="00574971">
        <w:rPr>
          <w:rFonts w:ascii="Times New Roman" w:eastAsia="Times New Roman" w:hAnsi="Times New Roman" w:cs="Times New Roman"/>
          <w:color w:val="000000"/>
          <w:sz w:val="28"/>
          <w:szCs w:val="28"/>
        </w:rPr>
        <w:t>№ 44-ФЗ (далее – контроль в сфере закупок)</w:t>
      </w:r>
      <w:r>
        <w:rPr>
          <w:rFonts w:ascii="Times New Roman" w:eastAsia="Times New Roman" w:hAnsi="Times New Roman" w:cs="Times New Roman"/>
          <w:color w:val="000000"/>
          <w:sz w:val="28"/>
          <w:szCs w:val="28"/>
        </w:rPr>
        <w:t>;</w:t>
      </w:r>
    </w:p>
    <w:p w:rsidR="00574971" w:rsidRDefault="00574971" w:rsidP="00C610F8">
      <w:pPr>
        <w:spacing w:after="0" w:line="360" w:lineRule="auto"/>
        <w:ind w:firstLine="709"/>
        <w:jc w:val="both"/>
        <w:rPr>
          <w:rFonts w:ascii="Times New Roman" w:hAnsi="Times New Roman" w:cs="Times New Roman"/>
          <w:sz w:val="28"/>
          <w:szCs w:val="28"/>
        </w:rPr>
      </w:pPr>
      <w:r w:rsidRPr="00574971">
        <w:rPr>
          <w:rFonts w:ascii="Times New Roman" w:hAnsi="Times New Roman" w:cs="Times New Roman"/>
          <w:sz w:val="28"/>
          <w:szCs w:val="28"/>
        </w:rPr>
        <w:t>приняти</w:t>
      </w:r>
      <w:r w:rsidR="00AB0F80">
        <w:rPr>
          <w:rFonts w:ascii="Times New Roman" w:hAnsi="Times New Roman" w:cs="Times New Roman"/>
          <w:sz w:val="28"/>
          <w:szCs w:val="28"/>
        </w:rPr>
        <w:t>я</w:t>
      </w:r>
      <w:r w:rsidRPr="00574971">
        <w:rPr>
          <w:rFonts w:ascii="Times New Roman" w:hAnsi="Times New Roman" w:cs="Times New Roman"/>
          <w:sz w:val="28"/>
          <w:szCs w:val="28"/>
        </w:rPr>
        <w:t xml:space="preserve"> мер по повышению эффективности осуществления контрол</w:t>
      </w:r>
      <w:r w:rsidR="00DE3389">
        <w:rPr>
          <w:rFonts w:ascii="Times New Roman" w:hAnsi="Times New Roman" w:cs="Times New Roman"/>
          <w:sz w:val="28"/>
          <w:szCs w:val="28"/>
        </w:rPr>
        <w:t>ьных мероприятий</w:t>
      </w:r>
      <w:r w:rsidRPr="00574971">
        <w:rPr>
          <w:rFonts w:ascii="Times New Roman" w:hAnsi="Times New Roman" w:cs="Times New Roman"/>
          <w:sz w:val="28"/>
          <w:szCs w:val="28"/>
        </w:rPr>
        <w:t xml:space="preserve"> в сфере закупок;</w:t>
      </w:r>
    </w:p>
    <w:p w:rsidR="00AB0F80" w:rsidRDefault="00AB0F80" w:rsidP="00C610F8">
      <w:pPr>
        <w:spacing w:after="0" w:line="360" w:lineRule="auto"/>
        <w:ind w:firstLine="709"/>
        <w:jc w:val="both"/>
        <w:rPr>
          <w:rFonts w:ascii="Times New Roman" w:hAnsi="Times New Roman" w:cs="Times New Roman"/>
          <w:sz w:val="28"/>
          <w:szCs w:val="28"/>
        </w:rPr>
      </w:pPr>
      <w:proofErr w:type="gramStart"/>
      <w:r w:rsidRPr="00574971">
        <w:rPr>
          <w:rFonts w:ascii="Times New Roman" w:eastAsia="Times New Roman" w:hAnsi="Times New Roman" w:cs="Times New Roman"/>
          <w:sz w:val="28"/>
          <w:szCs w:val="28"/>
        </w:rPr>
        <w:t>приняти</w:t>
      </w:r>
      <w:r>
        <w:rPr>
          <w:rFonts w:ascii="Times New Roman" w:eastAsia="Times New Roman" w:hAnsi="Times New Roman" w:cs="Times New Roman"/>
          <w:sz w:val="28"/>
          <w:szCs w:val="28"/>
        </w:rPr>
        <w:t>я</w:t>
      </w:r>
      <w:r w:rsidRPr="00574971">
        <w:rPr>
          <w:rFonts w:ascii="Times New Roman" w:eastAsia="Times New Roman" w:hAnsi="Times New Roman" w:cs="Times New Roman"/>
          <w:sz w:val="28"/>
          <w:szCs w:val="28"/>
        </w:rPr>
        <w:t xml:space="preserve"> мер по предупреждению, выявлению и пресечению нарушений при исполнении бюджетов бюджетной системы Российской Федерации в отношении расходов, связанных с осуществлением закупок для государственных и муниципальных нужд, достоверности учета таких расходов и отчетности в соответствии с </w:t>
      </w:r>
      <w:r>
        <w:rPr>
          <w:rFonts w:ascii="Times New Roman" w:eastAsia="Times New Roman" w:hAnsi="Times New Roman" w:cs="Times New Roman"/>
          <w:sz w:val="28"/>
          <w:szCs w:val="28"/>
        </w:rPr>
        <w:t>З</w:t>
      </w:r>
      <w:r w:rsidRPr="00574971">
        <w:rPr>
          <w:rFonts w:ascii="Times New Roman" w:eastAsia="Times New Roman" w:hAnsi="Times New Roman" w:cs="Times New Roman"/>
          <w:sz w:val="28"/>
          <w:szCs w:val="28"/>
        </w:rPr>
        <w:t>аконом № 44-ФЗ, Б</w:t>
      </w:r>
      <w:r w:rsidR="00A47F6F">
        <w:rPr>
          <w:rFonts w:ascii="Times New Roman" w:eastAsia="Times New Roman" w:hAnsi="Times New Roman" w:cs="Times New Roman"/>
          <w:sz w:val="28"/>
          <w:szCs w:val="28"/>
        </w:rPr>
        <w:t>К РФ</w:t>
      </w:r>
      <w:r w:rsidRPr="00574971">
        <w:rPr>
          <w:rFonts w:ascii="Times New Roman" w:eastAsia="Times New Roman" w:hAnsi="Times New Roman" w:cs="Times New Roman"/>
          <w:sz w:val="28"/>
          <w:szCs w:val="28"/>
        </w:rPr>
        <w:t xml:space="preserve"> и принимаемыми нормативными правовыми актами Российской Федерации в установленной сфере деятельности.</w:t>
      </w:r>
      <w:proofErr w:type="gramEnd"/>
    </w:p>
    <w:p w:rsidR="00574971" w:rsidRDefault="00574971" w:rsidP="00C61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B0F80">
        <w:rPr>
          <w:rFonts w:ascii="Times New Roman" w:hAnsi="Times New Roman" w:cs="Times New Roman"/>
          <w:sz w:val="28"/>
          <w:szCs w:val="28"/>
        </w:rPr>
        <w:t>9</w:t>
      </w:r>
      <w:r>
        <w:rPr>
          <w:rFonts w:ascii="Times New Roman" w:hAnsi="Times New Roman" w:cs="Times New Roman"/>
          <w:sz w:val="28"/>
          <w:szCs w:val="28"/>
        </w:rPr>
        <w:t>.2. Соответствие должностных обязанностей сотрудников соответствующ</w:t>
      </w:r>
      <w:r w:rsidR="00AB0F80">
        <w:rPr>
          <w:rFonts w:ascii="Times New Roman" w:hAnsi="Times New Roman" w:cs="Times New Roman"/>
          <w:sz w:val="28"/>
          <w:szCs w:val="28"/>
        </w:rPr>
        <w:t>его</w:t>
      </w:r>
      <w:r>
        <w:rPr>
          <w:rFonts w:ascii="Times New Roman" w:hAnsi="Times New Roman" w:cs="Times New Roman"/>
          <w:sz w:val="28"/>
          <w:szCs w:val="28"/>
        </w:rPr>
        <w:t xml:space="preserve"> структурн</w:t>
      </w:r>
      <w:r w:rsidR="00AB0F80">
        <w:rPr>
          <w:rFonts w:ascii="Times New Roman" w:hAnsi="Times New Roman" w:cs="Times New Roman"/>
          <w:sz w:val="28"/>
          <w:szCs w:val="28"/>
        </w:rPr>
        <w:t>ого</w:t>
      </w:r>
      <w:r>
        <w:rPr>
          <w:rFonts w:ascii="Times New Roman" w:hAnsi="Times New Roman" w:cs="Times New Roman"/>
          <w:sz w:val="28"/>
          <w:szCs w:val="28"/>
        </w:rPr>
        <w:t xml:space="preserve"> подразделени</w:t>
      </w:r>
      <w:r w:rsidR="00AB0F80">
        <w:rPr>
          <w:rFonts w:ascii="Times New Roman" w:hAnsi="Times New Roman" w:cs="Times New Roman"/>
          <w:sz w:val="28"/>
          <w:szCs w:val="28"/>
        </w:rPr>
        <w:t>я</w:t>
      </w:r>
      <w:r>
        <w:rPr>
          <w:rFonts w:ascii="Times New Roman" w:hAnsi="Times New Roman" w:cs="Times New Roman"/>
          <w:sz w:val="28"/>
          <w:szCs w:val="28"/>
        </w:rPr>
        <w:t xml:space="preserve"> УФК, содержащихся в их должностных регламентах, функциям, предусмотренным положением о </w:t>
      </w:r>
      <w:r w:rsidRPr="000A002F">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соответствующем </w:t>
      </w:r>
      <w:proofErr w:type="spellStart"/>
      <w:r>
        <w:rPr>
          <w:rFonts w:ascii="Times New Roman" w:hAnsi="Times New Roman" w:cs="Times New Roman"/>
          <w:sz w:val="28"/>
          <w:szCs w:val="28"/>
        </w:rPr>
        <w:t>труктурном</w:t>
      </w:r>
      <w:proofErr w:type="spellEnd"/>
      <w:r>
        <w:rPr>
          <w:rFonts w:ascii="Times New Roman" w:hAnsi="Times New Roman" w:cs="Times New Roman"/>
          <w:sz w:val="28"/>
          <w:szCs w:val="28"/>
        </w:rPr>
        <w:t xml:space="preserve"> подразделении УФК.</w:t>
      </w:r>
    </w:p>
    <w:p w:rsidR="00574971" w:rsidRPr="00CC7C6C" w:rsidRDefault="00574971" w:rsidP="00C610F8">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1</w:t>
      </w:r>
      <w:r w:rsidR="00CC7C6C">
        <w:rPr>
          <w:rFonts w:ascii="Times New Roman" w:hAnsi="Times New Roman" w:cs="Times New Roman"/>
          <w:sz w:val="28"/>
          <w:szCs w:val="28"/>
        </w:rPr>
        <w:t>9</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w:t>
      </w:r>
      <w:r w:rsidRPr="00782CCB">
        <w:rPr>
          <w:rFonts w:ascii="Times New Roman" w:eastAsia="Calibri" w:hAnsi="Times New Roman" w:cs="Times New Roman"/>
          <w:sz w:val="28"/>
          <w:szCs w:val="28"/>
          <w:lang w:eastAsia="en-US"/>
        </w:rPr>
        <w:t xml:space="preserve">Осуществление </w:t>
      </w:r>
      <w:r w:rsidR="00AB0F80" w:rsidRPr="00B63488">
        <w:rPr>
          <w:rFonts w:ascii="Times New Roman" w:eastAsia="Times New Roman" w:hAnsi="Times New Roman" w:cs="Times New Roman"/>
          <w:color w:val="000000"/>
          <w:sz w:val="28"/>
          <w:szCs w:val="28"/>
        </w:rPr>
        <w:t xml:space="preserve">контроля в сфере </w:t>
      </w:r>
      <w:r w:rsidR="00AB0F80" w:rsidRPr="00B63488">
        <w:rPr>
          <w:rFonts w:ascii="Times New Roman" w:eastAsia="Times New Roman" w:hAnsi="Times New Roman" w:cs="Times New Roman"/>
          <w:sz w:val="28"/>
          <w:szCs w:val="28"/>
        </w:rPr>
        <w:t>контрактных отношений</w:t>
      </w:r>
      <w:r w:rsidRPr="00AB0F80">
        <w:rPr>
          <w:rFonts w:ascii="Times New Roman" w:hAnsi="Times New Roman" w:cs="Times New Roman"/>
          <w:sz w:val="28"/>
          <w:szCs w:val="28"/>
        </w:rPr>
        <w:t>»</w:t>
      </w:r>
      <w:r w:rsidRPr="00CC7C6C">
        <w:rPr>
          <w:rFonts w:ascii="Times New Roman" w:hAnsi="Times New Roman" w:cs="Times New Roman"/>
          <w:bCs/>
          <w:sz w:val="28"/>
          <w:szCs w:val="28"/>
        </w:rPr>
        <w:t>.</w:t>
      </w:r>
    </w:p>
    <w:p w:rsidR="00574971" w:rsidRDefault="00574971" w:rsidP="00C610F8">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B94B83">
        <w:rPr>
          <w:rFonts w:ascii="Times New Roman" w:hAnsi="Times New Roman" w:cs="Times New Roman"/>
          <w:sz w:val="28"/>
          <w:szCs w:val="28"/>
        </w:rPr>
        <w:t>9</w:t>
      </w:r>
      <w:r>
        <w:rPr>
          <w:rFonts w:ascii="Times New Roman" w:hAnsi="Times New Roman" w:cs="Times New Roman"/>
          <w:sz w:val="28"/>
          <w:szCs w:val="28"/>
        </w:rPr>
        <w:t>.4. Осуществление в установленном порядке внутреннего контроля соответствия деятельности соответствующего структурного подразделения</w:t>
      </w:r>
      <w:r w:rsidR="007F49C4">
        <w:rPr>
          <w:rFonts w:ascii="Times New Roman" w:hAnsi="Times New Roman" w:cs="Times New Roman"/>
          <w:sz w:val="28"/>
          <w:szCs w:val="28"/>
        </w:rPr>
        <w:t xml:space="preserve"> УФК</w:t>
      </w:r>
      <w:r>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0D591B" w:rsidRDefault="000D591B" w:rsidP="00C610F8">
      <w:pPr>
        <w:tabs>
          <w:tab w:val="left" w:pos="1560"/>
          <w:tab w:val="left" w:pos="1843"/>
        </w:tabs>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t>1</w:t>
      </w:r>
      <w:r w:rsidR="00B94B83">
        <w:rPr>
          <w:rFonts w:ascii="Times New Roman" w:hAnsi="Times New Roman" w:cs="Times New Roman"/>
          <w:bCs/>
          <w:sz w:val="28"/>
          <w:szCs w:val="28"/>
        </w:rPr>
        <w:t>9</w:t>
      </w:r>
      <w:r>
        <w:rPr>
          <w:rFonts w:ascii="Times New Roman" w:hAnsi="Times New Roman" w:cs="Times New Roman"/>
          <w:bCs/>
          <w:sz w:val="28"/>
          <w:szCs w:val="28"/>
        </w:rPr>
        <w:t>.5.</w:t>
      </w:r>
      <w:r>
        <w:rPr>
          <w:rFonts w:ascii="Times New Roman" w:eastAsia="Times New Roman" w:hAnsi="Times New Roman" w:cs="Times New Roman"/>
          <w:sz w:val="28"/>
          <w:szCs w:val="28"/>
        </w:rPr>
        <w:t> О</w:t>
      </w:r>
      <w:r w:rsidR="00EF5922">
        <w:rPr>
          <w:rFonts w:ascii="Times New Roman" w:eastAsia="Times New Roman" w:hAnsi="Times New Roman" w:cs="Times New Roman"/>
          <w:sz w:val="28"/>
          <w:szCs w:val="28"/>
        </w:rPr>
        <w:t>рганизация и о</w:t>
      </w:r>
      <w:r>
        <w:rPr>
          <w:rFonts w:ascii="Times New Roman" w:eastAsia="Times New Roman" w:hAnsi="Times New Roman" w:cs="Times New Roman"/>
          <w:sz w:val="28"/>
          <w:szCs w:val="28"/>
        </w:rPr>
        <w:t xml:space="preserve">существление </w:t>
      </w:r>
      <w:r w:rsidRPr="000D591B">
        <w:rPr>
          <w:rFonts w:ascii="Times New Roman" w:eastAsia="Times New Roman" w:hAnsi="Times New Roman" w:cs="Times New Roman"/>
          <w:color w:val="000000"/>
          <w:spacing w:val="-1"/>
          <w:sz w:val="28"/>
          <w:szCs w:val="28"/>
        </w:rPr>
        <w:t>провер</w:t>
      </w:r>
      <w:r>
        <w:rPr>
          <w:rFonts w:ascii="Times New Roman" w:eastAsia="Times New Roman" w:hAnsi="Times New Roman" w:cs="Times New Roman"/>
          <w:color w:val="000000"/>
          <w:spacing w:val="-1"/>
          <w:sz w:val="28"/>
          <w:szCs w:val="28"/>
        </w:rPr>
        <w:t>ок</w:t>
      </w:r>
      <w:r w:rsidRPr="000D591B">
        <w:rPr>
          <w:rFonts w:ascii="Times New Roman" w:eastAsia="Times New Roman" w:hAnsi="Times New Roman" w:cs="Times New Roman"/>
          <w:color w:val="000000"/>
          <w:spacing w:val="-1"/>
          <w:sz w:val="28"/>
          <w:szCs w:val="28"/>
        </w:rPr>
        <w:t xml:space="preserve"> в сфере закупок, определенных в соответствии с </w:t>
      </w:r>
      <w:r w:rsidRPr="000D591B">
        <w:rPr>
          <w:rFonts w:ascii="Times New Roman" w:eastAsia="Times New Roman" w:hAnsi="Times New Roman" w:cs="Times New Roman"/>
          <w:color w:val="000000"/>
          <w:sz w:val="28"/>
          <w:szCs w:val="28"/>
        </w:rPr>
        <w:t>законодательством Российской Федерации о контрактной системе в сфере закупок</w:t>
      </w:r>
      <w:r>
        <w:rPr>
          <w:rFonts w:ascii="Times New Roman" w:eastAsia="Times New Roman" w:hAnsi="Times New Roman" w:cs="Times New Roman"/>
          <w:color w:val="000000"/>
          <w:sz w:val="28"/>
          <w:szCs w:val="28"/>
        </w:rPr>
        <w:t>.</w:t>
      </w:r>
    </w:p>
    <w:p w:rsidR="000D591B" w:rsidRDefault="000D591B" w:rsidP="00C610F8">
      <w:pPr>
        <w:tabs>
          <w:tab w:val="left" w:pos="1560"/>
          <w:tab w:val="left" w:pos="1843"/>
        </w:tabs>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B94B83">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.6. </w:t>
      </w:r>
      <w:r w:rsidR="00EF5922">
        <w:rPr>
          <w:rFonts w:ascii="Times New Roman" w:eastAsia="Times New Roman" w:hAnsi="Times New Roman" w:cs="Times New Roman"/>
          <w:color w:val="000000"/>
          <w:sz w:val="28"/>
          <w:szCs w:val="28"/>
        </w:rPr>
        <w:t>Осуществление</w:t>
      </w:r>
      <w:r>
        <w:rPr>
          <w:rFonts w:ascii="Times New Roman" w:eastAsia="Times New Roman" w:hAnsi="Times New Roman" w:cs="Times New Roman"/>
          <w:color w:val="000000"/>
          <w:sz w:val="28"/>
          <w:szCs w:val="28"/>
        </w:rPr>
        <w:t xml:space="preserve"> </w:t>
      </w:r>
      <w:r w:rsidR="004147CA">
        <w:rPr>
          <w:rFonts w:ascii="Times New Roman" w:eastAsia="Times New Roman" w:hAnsi="Times New Roman" w:cs="Times New Roman"/>
          <w:color w:val="000000"/>
          <w:sz w:val="28"/>
          <w:szCs w:val="28"/>
        </w:rPr>
        <w:t xml:space="preserve">контрольных </w:t>
      </w:r>
      <w:r w:rsidRPr="000D591B">
        <w:rPr>
          <w:rFonts w:ascii="Times New Roman" w:eastAsia="Times New Roman" w:hAnsi="Times New Roman" w:cs="Times New Roman"/>
          <w:color w:val="000000"/>
          <w:spacing w:val="-1"/>
          <w:sz w:val="28"/>
          <w:szCs w:val="28"/>
        </w:rPr>
        <w:t xml:space="preserve">мероприятий по </w:t>
      </w:r>
      <w:r w:rsidR="00EF5922">
        <w:rPr>
          <w:rFonts w:ascii="Times New Roman" w:eastAsia="Times New Roman" w:hAnsi="Times New Roman" w:cs="Times New Roman"/>
          <w:color w:val="000000"/>
          <w:spacing w:val="-1"/>
          <w:sz w:val="28"/>
          <w:szCs w:val="28"/>
        </w:rPr>
        <w:t xml:space="preserve">выявлению и </w:t>
      </w:r>
      <w:r w:rsidRPr="000D591B">
        <w:rPr>
          <w:rFonts w:ascii="Times New Roman" w:eastAsia="Times New Roman" w:hAnsi="Times New Roman" w:cs="Times New Roman"/>
          <w:color w:val="000000"/>
          <w:spacing w:val="-1"/>
          <w:sz w:val="28"/>
          <w:szCs w:val="28"/>
        </w:rPr>
        <w:t xml:space="preserve">предупреждению, выявлению и </w:t>
      </w:r>
      <w:r w:rsidRPr="000D591B">
        <w:rPr>
          <w:rFonts w:ascii="Times New Roman" w:eastAsia="Times New Roman" w:hAnsi="Times New Roman" w:cs="Times New Roman"/>
          <w:color w:val="000000"/>
          <w:sz w:val="28"/>
          <w:szCs w:val="28"/>
        </w:rPr>
        <w:t xml:space="preserve">пресечению нарушений при исполнении бюджетов бюджетной системы Российской Федерации </w:t>
      </w:r>
      <w:r w:rsidRPr="000D591B">
        <w:rPr>
          <w:rFonts w:ascii="Times New Roman" w:eastAsia="Times New Roman" w:hAnsi="Times New Roman" w:cs="Times New Roman"/>
          <w:color w:val="000000"/>
          <w:spacing w:val="-2"/>
          <w:sz w:val="28"/>
          <w:szCs w:val="28"/>
        </w:rPr>
        <w:t xml:space="preserve">в отношении расходов, связанных с осуществлением закупок для государственных и </w:t>
      </w:r>
      <w:r w:rsidRPr="000D591B">
        <w:rPr>
          <w:rFonts w:ascii="Times New Roman" w:eastAsia="Times New Roman" w:hAnsi="Times New Roman" w:cs="Times New Roman"/>
          <w:color w:val="000000"/>
          <w:sz w:val="28"/>
          <w:szCs w:val="28"/>
        </w:rPr>
        <w:t xml:space="preserve">муниципальных нужд и достоверности учета таких расходов в соответствии с </w:t>
      </w:r>
      <w:r w:rsidRPr="000D591B">
        <w:rPr>
          <w:rFonts w:ascii="Times New Roman" w:eastAsia="Times New Roman" w:hAnsi="Times New Roman" w:cs="Times New Roman"/>
          <w:color w:val="000000"/>
          <w:spacing w:val="-1"/>
          <w:sz w:val="28"/>
          <w:szCs w:val="28"/>
        </w:rPr>
        <w:t>Б</w:t>
      </w:r>
      <w:r w:rsidR="00A47F6F">
        <w:rPr>
          <w:rFonts w:ascii="Times New Roman" w:eastAsia="Times New Roman" w:hAnsi="Times New Roman" w:cs="Times New Roman"/>
          <w:color w:val="000000"/>
          <w:spacing w:val="-1"/>
          <w:sz w:val="28"/>
          <w:szCs w:val="28"/>
        </w:rPr>
        <w:t>К РФ</w:t>
      </w:r>
      <w:r w:rsidRPr="000D591B">
        <w:rPr>
          <w:rFonts w:ascii="Times New Roman" w:eastAsia="Times New Roman" w:hAnsi="Times New Roman" w:cs="Times New Roman"/>
          <w:color w:val="000000"/>
          <w:spacing w:val="-1"/>
          <w:sz w:val="28"/>
          <w:szCs w:val="28"/>
        </w:rPr>
        <w:t xml:space="preserve"> и нормативными </w:t>
      </w:r>
      <w:r w:rsidRPr="000D591B">
        <w:rPr>
          <w:rFonts w:ascii="Times New Roman" w:eastAsia="Times New Roman" w:hAnsi="Times New Roman" w:cs="Times New Roman"/>
          <w:color w:val="000000"/>
          <w:sz w:val="28"/>
          <w:szCs w:val="28"/>
        </w:rPr>
        <w:t>правовыми актами Российской Федерации</w:t>
      </w:r>
      <w:r>
        <w:rPr>
          <w:rFonts w:ascii="Times New Roman" w:eastAsia="Times New Roman" w:hAnsi="Times New Roman" w:cs="Times New Roman"/>
          <w:color w:val="000000"/>
          <w:sz w:val="28"/>
          <w:szCs w:val="28"/>
        </w:rPr>
        <w:t>.</w:t>
      </w:r>
    </w:p>
    <w:p w:rsidR="00646FCC" w:rsidRDefault="00646FCC" w:rsidP="00C610F8">
      <w:pPr>
        <w:tabs>
          <w:tab w:val="left" w:pos="1560"/>
          <w:tab w:val="left" w:pos="1843"/>
        </w:tabs>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19.7. Осуществление контрол</w:t>
      </w:r>
      <w:r w:rsidR="00275A39">
        <w:rPr>
          <w:rFonts w:ascii="Times New Roman" w:eastAsia="Times New Roman" w:hAnsi="Times New Roman" w:cs="Times New Roman"/>
          <w:color w:val="000000"/>
          <w:sz w:val="28"/>
          <w:szCs w:val="28"/>
        </w:rPr>
        <w:t>ьных мероприятий, предусмотрен</w:t>
      </w:r>
      <w:r w:rsidR="00D279E6">
        <w:rPr>
          <w:rFonts w:ascii="Times New Roman" w:eastAsia="Times New Roman" w:hAnsi="Times New Roman" w:cs="Times New Roman"/>
          <w:color w:val="000000"/>
          <w:sz w:val="28"/>
          <w:szCs w:val="28"/>
        </w:rPr>
        <w:t>н</w:t>
      </w:r>
      <w:r w:rsidR="00275A39">
        <w:rPr>
          <w:rFonts w:ascii="Times New Roman" w:eastAsia="Times New Roman" w:hAnsi="Times New Roman" w:cs="Times New Roman"/>
          <w:color w:val="000000"/>
          <w:sz w:val="28"/>
          <w:szCs w:val="28"/>
        </w:rPr>
        <w:t xml:space="preserve">ых частью 5, пунктами 1 –  3 части 8 статьи 99 </w:t>
      </w:r>
      <w:r w:rsidR="00275A39">
        <w:rPr>
          <w:rFonts w:ascii="Times New Roman" w:hAnsi="Times New Roman" w:cs="Times New Roman"/>
          <w:sz w:val="28"/>
          <w:szCs w:val="28"/>
        </w:rPr>
        <w:t>Закона № 44-ФЗ.</w:t>
      </w:r>
    </w:p>
    <w:p w:rsidR="000D591B" w:rsidRDefault="000D591B" w:rsidP="00810D52">
      <w:pPr>
        <w:tabs>
          <w:tab w:val="left" w:pos="1560"/>
          <w:tab w:val="left" w:pos="1843"/>
        </w:tabs>
        <w:spacing w:after="0" w:line="480" w:lineRule="atLeast"/>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B94B83">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w:t>
      </w:r>
      <w:r w:rsidR="00275A39">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Осуществление мероприятий по принятию</w:t>
      </w:r>
      <w:r w:rsidRPr="000D591B">
        <w:rPr>
          <w:rFonts w:ascii="Times New Roman" w:eastAsia="Times New Roman" w:hAnsi="Times New Roman" w:cs="Times New Roman"/>
          <w:color w:val="000000"/>
          <w:sz w:val="28"/>
          <w:szCs w:val="28"/>
        </w:rPr>
        <w:t xml:space="preserve"> мер по повышению эффективности осуществления контрол</w:t>
      </w:r>
      <w:r w:rsidR="00DE3389">
        <w:rPr>
          <w:rFonts w:ascii="Times New Roman" w:eastAsia="Times New Roman" w:hAnsi="Times New Roman" w:cs="Times New Roman"/>
          <w:color w:val="000000"/>
          <w:sz w:val="28"/>
          <w:szCs w:val="28"/>
        </w:rPr>
        <w:t>ьных мероприятий</w:t>
      </w:r>
      <w:r w:rsidRPr="000D591B">
        <w:rPr>
          <w:rFonts w:ascii="Times New Roman" w:eastAsia="Times New Roman" w:hAnsi="Times New Roman" w:cs="Times New Roman"/>
          <w:color w:val="000000"/>
          <w:sz w:val="28"/>
          <w:szCs w:val="28"/>
        </w:rPr>
        <w:t xml:space="preserve"> в сфере закупок</w:t>
      </w:r>
      <w:r>
        <w:rPr>
          <w:rFonts w:ascii="Times New Roman" w:eastAsia="Times New Roman" w:hAnsi="Times New Roman" w:cs="Times New Roman"/>
          <w:color w:val="000000"/>
          <w:sz w:val="28"/>
          <w:szCs w:val="28"/>
        </w:rPr>
        <w:t>.</w:t>
      </w:r>
    </w:p>
    <w:p w:rsidR="000D591B" w:rsidRDefault="000D591B" w:rsidP="00810D52">
      <w:pPr>
        <w:tabs>
          <w:tab w:val="left" w:pos="1560"/>
          <w:tab w:val="left" w:pos="1843"/>
        </w:tabs>
        <w:spacing w:after="0" w:line="480" w:lineRule="atLeast"/>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B94B83">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w:t>
      </w:r>
      <w:r w:rsidR="00275A39">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Ос</w:t>
      </w:r>
      <w:r w:rsidRPr="000D591B">
        <w:rPr>
          <w:rFonts w:ascii="Times New Roman" w:eastAsia="Times New Roman" w:hAnsi="Times New Roman" w:cs="Times New Roman"/>
          <w:color w:val="000000"/>
          <w:sz w:val="28"/>
          <w:szCs w:val="28"/>
        </w:rPr>
        <w:t>уществл</w:t>
      </w:r>
      <w:r>
        <w:rPr>
          <w:rFonts w:ascii="Times New Roman" w:eastAsia="Times New Roman" w:hAnsi="Times New Roman" w:cs="Times New Roman"/>
          <w:color w:val="000000"/>
          <w:sz w:val="28"/>
          <w:szCs w:val="28"/>
        </w:rPr>
        <w:t>ение</w:t>
      </w:r>
      <w:r w:rsidRPr="000D591B">
        <w:rPr>
          <w:rFonts w:ascii="Times New Roman" w:eastAsia="Times New Roman" w:hAnsi="Times New Roman" w:cs="Times New Roman"/>
          <w:color w:val="000000"/>
          <w:sz w:val="28"/>
          <w:szCs w:val="28"/>
        </w:rPr>
        <w:t xml:space="preserve"> контрол</w:t>
      </w:r>
      <w:r w:rsidR="00DE3389">
        <w:rPr>
          <w:rFonts w:ascii="Times New Roman" w:eastAsia="Times New Roman" w:hAnsi="Times New Roman" w:cs="Times New Roman"/>
          <w:color w:val="000000"/>
          <w:sz w:val="28"/>
          <w:szCs w:val="28"/>
        </w:rPr>
        <w:t>ьных мероприятий</w:t>
      </w:r>
      <w:r w:rsidRPr="000D591B">
        <w:rPr>
          <w:rFonts w:ascii="Times New Roman" w:eastAsia="Times New Roman" w:hAnsi="Times New Roman" w:cs="Times New Roman"/>
          <w:color w:val="000000"/>
          <w:sz w:val="28"/>
          <w:szCs w:val="28"/>
        </w:rPr>
        <w:t xml:space="preserve"> за своевременностью и полнотой устранения </w:t>
      </w:r>
      <w:r w:rsidRPr="000D591B">
        <w:rPr>
          <w:rFonts w:ascii="Times New Roman" w:eastAsia="Times New Roman" w:hAnsi="Times New Roman" w:cs="Times New Roman"/>
          <w:color w:val="000000"/>
          <w:spacing w:val="-2"/>
          <w:sz w:val="28"/>
          <w:szCs w:val="28"/>
        </w:rPr>
        <w:t xml:space="preserve">нарушений в сфере закупок проверенных организаций, а также возмещения </w:t>
      </w:r>
      <w:r w:rsidRPr="000D591B">
        <w:rPr>
          <w:rFonts w:ascii="Times New Roman" w:eastAsia="Times New Roman" w:hAnsi="Times New Roman" w:cs="Times New Roman"/>
          <w:color w:val="000000"/>
          <w:sz w:val="28"/>
          <w:szCs w:val="28"/>
        </w:rPr>
        <w:t>ими причиненного государству ущерба (по направленным предписаниям, представлениям).</w:t>
      </w:r>
    </w:p>
    <w:p w:rsidR="00861AE9" w:rsidRDefault="00861AE9" w:rsidP="00810D52">
      <w:pPr>
        <w:tabs>
          <w:tab w:val="left" w:pos="1440"/>
          <w:tab w:val="left" w:pos="1620"/>
        </w:tabs>
        <w:spacing w:after="0" w:line="480" w:lineRule="atLeast"/>
        <w:ind w:firstLine="709"/>
        <w:jc w:val="both"/>
        <w:rPr>
          <w:rFonts w:ascii="Times New Roman" w:hAnsi="Times New Roman" w:cs="Times New Roman"/>
          <w:sz w:val="28"/>
          <w:szCs w:val="28"/>
        </w:rPr>
      </w:pPr>
      <w:r w:rsidRPr="005C2944">
        <w:rPr>
          <w:rFonts w:ascii="Times New Roman" w:hAnsi="Times New Roman" w:cs="Times New Roman"/>
          <w:sz w:val="28"/>
          <w:szCs w:val="28"/>
        </w:rPr>
        <w:t>19.</w:t>
      </w:r>
      <w:r w:rsidR="00275A39">
        <w:rPr>
          <w:rFonts w:ascii="Times New Roman" w:hAnsi="Times New Roman" w:cs="Times New Roman"/>
          <w:sz w:val="28"/>
          <w:szCs w:val="28"/>
        </w:rPr>
        <w:t>10</w:t>
      </w:r>
      <w:r w:rsidRPr="005C2944">
        <w:rPr>
          <w:rFonts w:ascii="Times New Roman" w:hAnsi="Times New Roman" w:cs="Times New Roman"/>
          <w:sz w:val="28"/>
          <w:szCs w:val="28"/>
        </w:rPr>
        <w:t>. Соблюдение требований по размещению информации и документов в реестре жалоб, плановых и внеплановых проверок, принятых по ним решений и выданных предписаний в Единой информационной системе.</w:t>
      </w:r>
    </w:p>
    <w:p w:rsidR="00F3758F" w:rsidRDefault="00F3758F" w:rsidP="00810D52">
      <w:pPr>
        <w:spacing w:after="0" w:line="480" w:lineRule="atLeast"/>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19.</w:t>
      </w:r>
      <w:r w:rsidR="00861AE9">
        <w:rPr>
          <w:rFonts w:ascii="Times New Roman" w:hAnsi="Times New Roman" w:cs="Times New Roman"/>
          <w:sz w:val="28"/>
          <w:szCs w:val="28"/>
        </w:rPr>
        <w:t>1</w:t>
      </w:r>
      <w:r w:rsidR="00275A39">
        <w:rPr>
          <w:rFonts w:ascii="Times New Roman" w:hAnsi="Times New Roman" w:cs="Times New Roman"/>
          <w:sz w:val="28"/>
          <w:szCs w:val="28"/>
        </w:rPr>
        <w:t>1</w:t>
      </w:r>
      <w:r>
        <w:rPr>
          <w:rFonts w:ascii="Times New Roman" w:hAnsi="Times New Roman" w:cs="Times New Roman"/>
          <w:sz w:val="28"/>
          <w:szCs w:val="28"/>
        </w:rPr>
        <w:t>. </w:t>
      </w:r>
      <w:r>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B94B83" w:rsidRDefault="00B94B83" w:rsidP="00810D52">
      <w:pPr>
        <w:tabs>
          <w:tab w:val="left" w:pos="1440"/>
          <w:tab w:val="left" w:pos="1620"/>
        </w:tabs>
        <w:spacing w:after="0" w:line="480" w:lineRule="atLeast"/>
        <w:ind w:firstLine="709"/>
        <w:jc w:val="both"/>
        <w:rPr>
          <w:rFonts w:ascii="Times New Roman" w:hAnsi="Times New Roman" w:cs="Times New Roman"/>
          <w:sz w:val="28"/>
          <w:szCs w:val="28"/>
        </w:rPr>
      </w:pPr>
      <w:r>
        <w:rPr>
          <w:rFonts w:ascii="Times New Roman" w:hAnsi="Times New Roman" w:cs="Times New Roman"/>
          <w:sz w:val="28"/>
          <w:szCs w:val="28"/>
        </w:rPr>
        <w:t>19.</w:t>
      </w:r>
      <w:r w:rsidR="00F3758F">
        <w:rPr>
          <w:rFonts w:ascii="Times New Roman" w:hAnsi="Times New Roman" w:cs="Times New Roman"/>
          <w:sz w:val="28"/>
          <w:szCs w:val="28"/>
        </w:rPr>
        <w:t>1</w:t>
      </w:r>
      <w:r w:rsidR="00275A39">
        <w:rPr>
          <w:rFonts w:ascii="Times New Roman" w:hAnsi="Times New Roman" w:cs="Times New Roman"/>
          <w:sz w:val="28"/>
          <w:szCs w:val="28"/>
        </w:rPr>
        <w:t>2</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B94B83" w:rsidRDefault="000A002F" w:rsidP="00810D52">
      <w:pPr>
        <w:spacing w:before="120" w:after="120" w:line="480" w:lineRule="atLeast"/>
        <w:ind w:firstLine="709"/>
        <w:jc w:val="both"/>
        <w:rPr>
          <w:rFonts w:ascii="Times New Roman" w:eastAsia="Calibri" w:hAnsi="Times New Roman" w:cs="Times New Roman"/>
          <w:b/>
          <w:bCs/>
          <w:sz w:val="28"/>
          <w:szCs w:val="28"/>
          <w:u w:val="single" w:color="FFFFFF"/>
          <w:vertAlign w:val="superscript"/>
          <w:lang w:eastAsia="en-US"/>
        </w:rPr>
      </w:pPr>
      <w:r>
        <w:rPr>
          <w:rFonts w:ascii="Times New Roman" w:eastAsia="Calibri" w:hAnsi="Times New Roman" w:cs="Times New Roman"/>
          <w:b/>
          <w:sz w:val="28"/>
          <w:szCs w:val="28"/>
          <w:lang w:val="en-US" w:eastAsia="en-US"/>
        </w:rPr>
        <w:t>XX</w:t>
      </w:r>
      <w:r w:rsidRPr="00B63488">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val="en-US" w:eastAsia="en-US"/>
        </w:rPr>
        <w:t> </w:t>
      </w:r>
      <w:r w:rsidR="00E85FF0" w:rsidRPr="00E85FF0">
        <w:rPr>
          <w:rFonts w:ascii="Times New Roman" w:eastAsia="Calibri" w:hAnsi="Times New Roman" w:cs="Times New Roman"/>
          <w:b/>
          <w:sz w:val="28"/>
          <w:szCs w:val="28"/>
          <w:lang w:eastAsia="en-US"/>
        </w:rPr>
        <w:t xml:space="preserve">Осуществление </w:t>
      </w:r>
      <w:r w:rsidR="00B94B83" w:rsidRPr="00355C15">
        <w:rPr>
          <w:rFonts w:ascii="Times New Roman" w:eastAsia="Calibri" w:hAnsi="Times New Roman" w:cs="Times New Roman"/>
          <w:b/>
          <w:bCs/>
          <w:sz w:val="28"/>
          <w:szCs w:val="28"/>
          <w:u w:val="single" w:color="FFFFFF"/>
          <w:lang w:eastAsia="en-US"/>
        </w:rPr>
        <w:t>надзор</w:t>
      </w:r>
      <w:r w:rsidR="00B94B83">
        <w:rPr>
          <w:rFonts w:ascii="Times New Roman" w:eastAsia="Calibri" w:hAnsi="Times New Roman" w:cs="Times New Roman"/>
          <w:b/>
          <w:bCs/>
          <w:sz w:val="28"/>
          <w:szCs w:val="28"/>
          <w:u w:val="single" w:color="FFFFFF"/>
          <w:lang w:eastAsia="en-US"/>
        </w:rPr>
        <w:t>а</w:t>
      </w:r>
      <w:r w:rsidR="00B94B83" w:rsidRPr="00355C15">
        <w:rPr>
          <w:rFonts w:ascii="Times New Roman" w:eastAsia="Calibri" w:hAnsi="Times New Roman" w:cs="Times New Roman"/>
          <w:b/>
          <w:bCs/>
          <w:sz w:val="28"/>
          <w:szCs w:val="28"/>
          <w:u w:val="single" w:color="FFFFFF"/>
          <w:lang w:eastAsia="en-US"/>
        </w:rPr>
        <w:t xml:space="preserve"> за аудиторской деятельностью</w:t>
      </w:r>
      <w:r w:rsidR="006429BE" w:rsidRPr="00C610F8">
        <w:rPr>
          <w:rFonts w:ascii="Times New Roman" w:eastAsia="Calibri" w:hAnsi="Times New Roman" w:cs="Times New Roman"/>
          <w:b/>
          <w:bCs/>
          <w:sz w:val="28"/>
          <w:szCs w:val="28"/>
          <w:u w:val="single" w:color="FFFFFF"/>
          <w:vertAlign w:val="superscript"/>
          <w:lang w:eastAsia="en-US"/>
        </w:rPr>
        <w:t>7</w:t>
      </w:r>
    </w:p>
    <w:p w:rsidR="000A002F" w:rsidRDefault="00C8107E" w:rsidP="00810D52">
      <w:pPr>
        <w:spacing w:after="0" w:line="480" w:lineRule="atLeast"/>
        <w:ind w:firstLine="709"/>
        <w:jc w:val="both"/>
        <w:rPr>
          <w:rFonts w:ascii="Times New Roman" w:hAnsi="Times New Roman" w:cs="Times New Roman"/>
          <w:sz w:val="28"/>
          <w:szCs w:val="28"/>
        </w:rPr>
      </w:pPr>
      <w:r>
        <w:rPr>
          <w:rFonts w:ascii="Times New Roman" w:hAnsi="Times New Roman" w:cs="Times New Roman"/>
          <w:sz w:val="28"/>
          <w:szCs w:val="28"/>
        </w:rPr>
        <w:t>20</w:t>
      </w:r>
      <w:r w:rsidR="000A002F">
        <w:rPr>
          <w:rFonts w:ascii="Times New Roman" w:hAnsi="Times New Roman" w:cs="Times New Roman"/>
          <w:sz w:val="28"/>
          <w:szCs w:val="28"/>
        </w:rPr>
        <w:t>.1. Закрепление в положении о соответствующем структурном подразделении УФК функций,  осуществляемых для  решения задач:</w:t>
      </w:r>
    </w:p>
    <w:p w:rsidR="00B94B83" w:rsidRDefault="00C8107E" w:rsidP="00810D52">
      <w:pPr>
        <w:spacing w:after="0" w:line="480" w:lineRule="atLeast"/>
        <w:ind w:firstLine="709"/>
        <w:jc w:val="both"/>
        <w:rPr>
          <w:rFonts w:ascii="Times New Roman" w:eastAsia="Calibri" w:hAnsi="Times New Roman" w:cs="Times New Roman"/>
          <w:color w:val="000000"/>
          <w:spacing w:val="-1"/>
          <w:sz w:val="28"/>
          <w:szCs w:val="28"/>
          <w:lang w:eastAsia="en-US"/>
        </w:rPr>
      </w:pPr>
      <w:proofErr w:type="gramStart"/>
      <w:r w:rsidRPr="00B94B83">
        <w:rPr>
          <w:rFonts w:ascii="Times New Roman" w:eastAsia="Calibri" w:hAnsi="Times New Roman" w:cs="Times New Roman"/>
          <w:sz w:val="28"/>
          <w:szCs w:val="28"/>
          <w:lang w:eastAsia="en-US"/>
        </w:rPr>
        <w:t>осуществлени</w:t>
      </w:r>
      <w:r>
        <w:rPr>
          <w:rFonts w:ascii="Times New Roman" w:eastAsia="Calibri" w:hAnsi="Times New Roman" w:cs="Times New Roman"/>
          <w:sz w:val="28"/>
          <w:szCs w:val="28"/>
          <w:lang w:eastAsia="en-US"/>
        </w:rPr>
        <w:t>я</w:t>
      </w:r>
      <w:r w:rsidRPr="00B94B83">
        <w:rPr>
          <w:rFonts w:ascii="Times New Roman" w:eastAsia="Calibri" w:hAnsi="Times New Roman" w:cs="Times New Roman"/>
          <w:sz w:val="28"/>
          <w:szCs w:val="28"/>
          <w:lang w:eastAsia="en-US"/>
        </w:rPr>
        <w:t xml:space="preserve"> в установленном порядке внешнего контроля качества работы аудиторских организаций в соответствии с Федеральным законом от </w:t>
      </w:r>
      <w:r w:rsidRPr="00B94B83">
        <w:rPr>
          <w:rFonts w:ascii="Times New Roman" w:eastAsia="Calibri" w:hAnsi="Times New Roman" w:cs="Times New Roman"/>
          <w:color w:val="000000"/>
          <w:sz w:val="28"/>
          <w:szCs w:val="28"/>
          <w:lang w:eastAsia="en-US"/>
        </w:rPr>
        <w:t>30</w:t>
      </w:r>
      <w:r>
        <w:rPr>
          <w:rFonts w:ascii="Times New Roman" w:eastAsia="Calibri" w:hAnsi="Times New Roman" w:cs="Times New Roman"/>
          <w:color w:val="000000"/>
          <w:sz w:val="28"/>
          <w:szCs w:val="28"/>
          <w:lang w:eastAsia="en-US"/>
        </w:rPr>
        <w:t xml:space="preserve"> декабря </w:t>
      </w:r>
      <w:r w:rsidRPr="00B94B83">
        <w:rPr>
          <w:rFonts w:ascii="Times New Roman" w:eastAsia="Calibri" w:hAnsi="Times New Roman" w:cs="Times New Roman"/>
          <w:color w:val="000000"/>
          <w:sz w:val="28"/>
          <w:szCs w:val="28"/>
          <w:lang w:eastAsia="en-US"/>
        </w:rPr>
        <w:t>2008</w:t>
      </w:r>
      <w:r>
        <w:rPr>
          <w:rFonts w:ascii="Times New Roman" w:eastAsia="Calibri" w:hAnsi="Times New Roman" w:cs="Times New Roman"/>
          <w:color w:val="000000"/>
          <w:sz w:val="28"/>
          <w:szCs w:val="28"/>
          <w:lang w:eastAsia="en-US"/>
        </w:rPr>
        <w:t> г.</w:t>
      </w:r>
      <w:r w:rsidRPr="00B94B83">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w:t>
      </w:r>
      <w:r w:rsidRPr="00B94B83">
        <w:rPr>
          <w:rFonts w:ascii="Times New Roman" w:eastAsia="Calibri" w:hAnsi="Times New Roman" w:cs="Times New Roman"/>
          <w:color w:val="000000"/>
          <w:sz w:val="28"/>
          <w:szCs w:val="28"/>
          <w:lang w:eastAsia="en-US"/>
        </w:rPr>
        <w:t xml:space="preserve">307-ФЗ «Об </w:t>
      </w:r>
      <w:r w:rsidRPr="00B94B83">
        <w:rPr>
          <w:rFonts w:ascii="Times New Roman" w:eastAsia="Calibri" w:hAnsi="Times New Roman" w:cs="Times New Roman"/>
          <w:color w:val="000000"/>
          <w:spacing w:val="-1"/>
          <w:sz w:val="28"/>
          <w:szCs w:val="28"/>
          <w:lang w:eastAsia="en-US"/>
        </w:rPr>
        <w:t xml:space="preserve">аудиторской деятельности» </w:t>
      </w:r>
      <w:r w:rsidR="001B424E" w:rsidRPr="00F1006F">
        <w:rPr>
          <w:rFonts w:ascii="Times New Roman" w:hAnsi="Times New Roman" w:cs="Times New Roman"/>
          <w:sz w:val="28"/>
          <w:szCs w:val="28"/>
        </w:rPr>
        <w:t>(Собрание законодательства Российской Федерации, 2009, №</w:t>
      </w:r>
      <w:r w:rsidR="001B424E" w:rsidRPr="00F1006F">
        <w:rPr>
          <w:rFonts w:ascii="Times New Roman" w:hAnsi="Times New Roman" w:cs="Times New Roman"/>
          <w:sz w:val="28"/>
          <w:szCs w:val="28"/>
          <w:lang w:val="en-US"/>
        </w:rPr>
        <w:t> </w:t>
      </w:r>
      <w:r w:rsidR="001B424E" w:rsidRPr="00F1006F">
        <w:rPr>
          <w:rFonts w:ascii="Times New Roman" w:hAnsi="Times New Roman" w:cs="Times New Roman"/>
          <w:sz w:val="28"/>
          <w:szCs w:val="28"/>
        </w:rPr>
        <w:t>1, ст.</w:t>
      </w:r>
      <w:r w:rsidR="001B424E" w:rsidRPr="00F1006F">
        <w:rPr>
          <w:rFonts w:ascii="Times New Roman" w:hAnsi="Times New Roman" w:cs="Times New Roman"/>
          <w:sz w:val="28"/>
          <w:szCs w:val="28"/>
          <w:lang w:val="en-US"/>
        </w:rPr>
        <w:t> </w:t>
      </w:r>
      <w:r w:rsidR="001B424E" w:rsidRPr="00F1006F">
        <w:rPr>
          <w:rFonts w:ascii="Times New Roman" w:hAnsi="Times New Roman" w:cs="Times New Roman"/>
          <w:sz w:val="28"/>
          <w:szCs w:val="28"/>
        </w:rPr>
        <w:t>15; О</w:t>
      </w:r>
      <w:r w:rsidR="001B424E" w:rsidRPr="00F1006F">
        <w:rPr>
          <w:rFonts w:ascii="Times New Roman" w:hAnsi="Times New Roman" w:cs="Times New Roman"/>
          <w:sz w:val="28"/>
        </w:rPr>
        <w:t xml:space="preserve">фициальный интернет-портал правовой информации </w:t>
      </w:r>
      <w:hyperlink r:id="rId17" w:history="1">
        <w:r w:rsidR="001B424E" w:rsidRPr="00F1006F">
          <w:rPr>
            <w:rStyle w:val="afa"/>
            <w:rFonts w:ascii="Times New Roman" w:hAnsi="Times New Roman" w:cs="Times New Roman"/>
            <w:color w:val="auto"/>
            <w:sz w:val="28"/>
            <w:u w:val="none"/>
          </w:rPr>
          <w:t>http://www.pravo.gov.ru</w:t>
        </w:r>
      </w:hyperlink>
      <w:r w:rsidR="001B424E" w:rsidRPr="00F1006F">
        <w:rPr>
          <w:rFonts w:ascii="Times New Roman" w:hAnsi="Times New Roman" w:cs="Times New Roman"/>
          <w:sz w:val="28"/>
        </w:rPr>
        <w:t>, 4 июля 2016 г.</w:t>
      </w:r>
      <w:r w:rsidR="001B424E" w:rsidRPr="00F1006F">
        <w:rPr>
          <w:rFonts w:ascii="Times New Roman" w:hAnsi="Times New Roman" w:cs="Times New Roman"/>
          <w:sz w:val="28"/>
          <w:szCs w:val="28"/>
        </w:rPr>
        <w:t>)</w:t>
      </w:r>
      <w:r w:rsidR="001B424E" w:rsidRPr="00F1006F">
        <w:rPr>
          <w:rFonts w:ascii="Times New Roman" w:eastAsia="Calibri" w:hAnsi="Times New Roman" w:cs="Times New Roman"/>
          <w:color w:val="000000"/>
          <w:spacing w:val="-1"/>
          <w:sz w:val="28"/>
          <w:szCs w:val="28"/>
          <w:lang w:eastAsia="en-US"/>
        </w:rPr>
        <w:t xml:space="preserve"> </w:t>
      </w:r>
      <w:r w:rsidRPr="00F1006F">
        <w:rPr>
          <w:rFonts w:ascii="Times New Roman" w:eastAsia="Calibri" w:hAnsi="Times New Roman" w:cs="Times New Roman"/>
          <w:color w:val="000000"/>
          <w:spacing w:val="-1"/>
          <w:sz w:val="28"/>
          <w:szCs w:val="28"/>
          <w:lang w:eastAsia="en-US"/>
        </w:rPr>
        <w:t>(далее – Федеральный закон «Об</w:t>
      </w:r>
      <w:r w:rsidRPr="00B94B83">
        <w:rPr>
          <w:rFonts w:ascii="Times New Roman" w:eastAsia="Calibri" w:hAnsi="Times New Roman" w:cs="Times New Roman"/>
          <w:color w:val="000000"/>
          <w:spacing w:val="-1"/>
          <w:sz w:val="28"/>
          <w:szCs w:val="28"/>
          <w:lang w:eastAsia="en-US"/>
        </w:rPr>
        <w:t xml:space="preserve"> аудиторской деятельности»)</w:t>
      </w:r>
      <w:r>
        <w:rPr>
          <w:rFonts w:ascii="Times New Roman" w:eastAsia="Calibri" w:hAnsi="Times New Roman" w:cs="Times New Roman"/>
          <w:color w:val="000000"/>
          <w:spacing w:val="-1"/>
          <w:sz w:val="28"/>
          <w:szCs w:val="28"/>
          <w:lang w:eastAsia="en-US"/>
        </w:rPr>
        <w:t>;</w:t>
      </w:r>
      <w:proofErr w:type="gramEnd"/>
    </w:p>
    <w:p w:rsidR="00C8107E" w:rsidRDefault="00C8107E" w:rsidP="00810D52">
      <w:pPr>
        <w:spacing w:after="0" w:line="480" w:lineRule="atLeast"/>
        <w:ind w:firstLine="709"/>
        <w:jc w:val="both"/>
        <w:rPr>
          <w:rFonts w:ascii="Times New Roman" w:eastAsia="Calibri" w:hAnsi="Times New Roman" w:cs="Times New Roman"/>
          <w:sz w:val="28"/>
          <w:szCs w:val="28"/>
          <w:lang w:eastAsia="en-US"/>
        </w:rPr>
      </w:pPr>
      <w:r w:rsidRPr="00B94B83">
        <w:rPr>
          <w:rFonts w:ascii="Times New Roman" w:eastAsia="Calibri" w:hAnsi="Times New Roman" w:cs="Times New Roman"/>
          <w:sz w:val="28"/>
          <w:szCs w:val="28"/>
          <w:lang w:eastAsia="en-US"/>
        </w:rPr>
        <w:t>приняти</w:t>
      </w:r>
      <w:r>
        <w:rPr>
          <w:rFonts w:ascii="Times New Roman" w:eastAsia="Calibri" w:hAnsi="Times New Roman" w:cs="Times New Roman"/>
          <w:sz w:val="28"/>
          <w:szCs w:val="28"/>
          <w:lang w:eastAsia="en-US"/>
        </w:rPr>
        <w:t>я</w:t>
      </w:r>
      <w:r w:rsidRPr="00B94B83">
        <w:rPr>
          <w:rFonts w:ascii="Times New Roman" w:eastAsia="Calibri" w:hAnsi="Times New Roman" w:cs="Times New Roman"/>
          <w:sz w:val="28"/>
          <w:szCs w:val="28"/>
          <w:lang w:eastAsia="en-US"/>
        </w:rPr>
        <w:t xml:space="preserve"> мер по повышению </w:t>
      </w:r>
      <w:proofErr w:type="gramStart"/>
      <w:r w:rsidRPr="00B94B83">
        <w:rPr>
          <w:rFonts w:ascii="Times New Roman" w:eastAsia="Calibri" w:hAnsi="Times New Roman" w:cs="Times New Roman"/>
          <w:sz w:val="28"/>
          <w:szCs w:val="28"/>
          <w:lang w:eastAsia="en-US"/>
        </w:rPr>
        <w:t>эффективности осуществления внешнего контроля качества работы аудиторских организаций</w:t>
      </w:r>
      <w:proofErr w:type="gramEnd"/>
      <w:r>
        <w:rPr>
          <w:rFonts w:ascii="Times New Roman" w:eastAsia="Calibri" w:hAnsi="Times New Roman" w:cs="Times New Roman"/>
          <w:sz w:val="28"/>
          <w:szCs w:val="28"/>
          <w:lang w:eastAsia="en-US"/>
        </w:rPr>
        <w:t>;</w:t>
      </w:r>
    </w:p>
    <w:p w:rsidR="00C8107E" w:rsidRDefault="00C8107E" w:rsidP="00810D52">
      <w:pPr>
        <w:spacing w:after="0" w:line="480" w:lineRule="atLeast"/>
        <w:ind w:firstLine="709"/>
        <w:jc w:val="both"/>
        <w:rPr>
          <w:rFonts w:ascii="Times New Roman" w:hAnsi="Times New Roman" w:cs="Times New Roman"/>
          <w:sz w:val="28"/>
          <w:szCs w:val="28"/>
        </w:rPr>
      </w:pPr>
      <w:proofErr w:type="gramStart"/>
      <w:r w:rsidRPr="00B94B83">
        <w:rPr>
          <w:rFonts w:ascii="Times New Roman" w:eastAsia="Calibri" w:hAnsi="Times New Roman" w:cs="Times New Roman"/>
          <w:sz w:val="28"/>
          <w:szCs w:val="28"/>
          <w:lang w:eastAsia="en-US"/>
        </w:rPr>
        <w:t>приняти</w:t>
      </w:r>
      <w:r>
        <w:rPr>
          <w:rFonts w:ascii="Times New Roman" w:eastAsia="Calibri" w:hAnsi="Times New Roman" w:cs="Times New Roman"/>
          <w:sz w:val="28"/>
          <w:szCs w:val="28"/>
          <w:lang w:eastAsia="en-US"/>
        </w:rPr>
        <w:t>я</w:t>
      </w:r>
      <w:r w:rsidRPr="00B94B83">
        <w:rPr>
          <w:rFonts w:ascii="Times New Roman" w:eastAsia="Calibri" w:hAnsi="Times New Roman" w:cs="Times New Roman"/>
          <w:sz w:val="28"/>
          <w:szCs w:val="28"/>
          <w:lang w:eastAsia="en-US"/>
        </w:rPr>
        <w:t xml:space="preserve"> мер по предупреждению, выявлению и пресечению нарушений требований Федерального закона «Об аудиторской деятельности», федеральных стандартов аудиторской деятельности, правил независимости аудиторов и аудиторских организаций, кодекса профессиональной этики аудиторов аудиторскими организациями, осуществляющими обязательный аудит бухгалтерской (финансовой) отчетности организаций, указанных в части 3 статьи 5 Федерального закона «Об аудиторской деятельности» </w:t>
      </w:r>
      <w:r w:rsidRPr="00B94B83">
        <w:rPr>
          <w:rFonts w:ascii="Times New Roman" w:eastAsia="Calibri" w:hAnsi="Times New Roman" w:cs="Times New Roman"/>
          <w:color w:val="000000"/>
          <w:spacing w:val="-1"/>
          <w:sz w:val="28"/>
          <w:szCs w:val="28"/>
          <w:lang w:eastAsia="en-US"/>
        </w:rPr>
        <w:t>(далее - аудиторские организации)</w:t>
      </w:r>
      <w:r>
        <w:rPr>
          <w:rFonts w:ascii="Times New Roman" w:eastAsia="Calibri" w:hAnsi="Times New Roman" w:cs="Times New Roman"/>
          <w:color w:val="000000"/>
          <w:spacing w:val="-1"/>
          <w:sz w:val="28"/>
          <w:szCs w:val="28"/>
          <w:lang w:eastAsia="en-US"/>
        </w:rPr>
        <w:t>.</w:t>
      </w:r>
      <w:proofErr w:type="gramEnd"/>
    </w:p>
    <w:p w:rsidR="000A002F" w:rsidRDefault="00C8107E" w:rsidP="00810D52">
      <w:pPr>
        <w:spacing w:after="0" w:line="480" w:lineRule="atLeast"/>
        <w:ind w:firstLine="709"/>
        <w:jc w:val="both"/>
        <w:rPr>
          <w:rFonts w:ascii="Times New Roman" w:hAnsi="Times New Roman" w:cs="Times New Roman"/>
          <w:sz w:val="28"/>
          <w:szCs w:val="28"/>
        </w:rPr>
      </w:pPr>
      <w:r>
        <w:rPr>
          <w:rFonts w:ascii="Times New Roman" w:hAnsi="Times New Roman" w:cs="Times New Roman"/>
          <w:sz w:val="28"/>
          <w:szCs w:val="28"/>
        </w:rPr>
        <w:t>20</w:t>
      </w:r>
      <w:r w:rsidR="000A002F">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0A002F" w:rsidRPr="00C8107E" w:rsidRDefault="00C8107E" w:rsidP="00810D52">
      <w:pPr>
        <w:shd w:val="clear" w:color="auto" w:fill="FFFFFF"/>
        <w:tabs>
          <w:tab w:val="left" w:pos="1440"/>
        </w:tabs>
        <w:spacing w:after="0" w:line="480" w:lineRule="atLeast"/>
        <w:ind w:firstLine="709"/>
        <w:jc w:val="both"/>
        <w:rPr>
          <w:rFonts w:ascii="Times New Roman" w:hAnsi="Times New Roman" w:cs="Times New Roman"/>
          <w:bCs/>
          <w:sz w:val="28"/>
          <w:szCs w:val="28"/>
        </w:rPr>
      </w:pPr>
      <w:r>
        <w:rPr>
          <w:rFonts w:ascii="Times New Roman" w:hAnsi="Times New Roman" w:cs="Times New Roman"/>
          <w:sz w:val="28"/>
          <w:szCs w:val="28"/>
        </w:rPr>
        <w:t>20</w:t>
      </w:r>
      <w:r w:rsidR="000A002F">
        <w:rPr>
          <w:rFonts w:ascii="Times New Roman" w:hAnsi="Times New Roman" w:cs="Times New Roman"/>
          <w:sz w:val="28"/>
          <w:szCs w:val="28"/>
        </w:rPr>
        <w:t>.3.</w:t>
      </w:r>
      <w:r w:rsidR="000A002F">
        <w:rPr>
          <w:rFonts w:ascii="Times New Roman" w:hAnsi="Times New Roman" w:cs="Times New Roman"/>
          <w:sz w:val="28"/>
          <w:szCs w:val="28"/>
          <w:lang w:val="en-US"/>
        </w:rPr>
        <w:t> </w:t>
      </w:r>
      <w:r w:rsidR="000A002F">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УФК </w:t>
      </w:r>
      <w:r w:rsidR="000A002F" w:rsidRPr="00C8107E">
        <w:rPr>
          <w:rFonts w:ascii="Times New Roman" w:hAnsi="Times New Roman" w:cs="Times New Roman"/>
          <w:sz w:val="28"/>
          <w:szCs w:val="28"/>
        </w:rPr>
        <w:t>«</w:t>
      </w:r>
      <w:r w:rsidRPr="00B63488">
        <w:rPr>
          <w:rFonts w:ascii="Times New Roman" w:eastAsia="Calibri" w:hAnsi="Times New Roman" w:cs="Times New Roman"/>
          <w:sz w:val="28"/>
          <w:szCs w:val="28"/>
          <w:lang w:eastAsia="en-US"/>
        </w:rPr>
        <w:t xml:space="preserve">Осуществление </w:t>
      </w:r>
      <w:r w:rsidRPr="00B63488">
        <w:rPr>
          <w:rFonts w:ascii="Times New Roman" w:eastAsia="Calibri" w:hAnsi="Times New Roman" w:cs="Times New Roman"/>
          <w:bCs/>
          <w:sz w:val="28"/>
          <w:szCs w:val="28"/>
          <w:u w:val="single" w:color="FFFFFF"/>
          <w:lang w:eastAsia="en-US"/>
        </w:rPr>
        <w:t>надзора за аудиторской деятельностью</w:t>
      </w:r>
      <w:r w:rsidR="000A002F" w:rsidRPr="00C8107E">
        <w:rPr>
          <w:rFonts w:ascii="Times New Roman" w:hAnsi="Times New Roman" w:cs="Times New Roman"/>
          <w:sz w:val="28"/>
          <w:szCs w:val="28"/>
        </w:rPr>
        <w:t>»</w:t>
      </w:r>
      <w:r w:rsidR="000A002F" w:rsidRPr="00C8107E">
        <w:rPr>
          <w:rFonts w:ascii="Times New Roman" w:hAnsi="Times New Roman" w:cs="Times New Roman"/>
          <w:bCs/>
          <w:sz w:val="28"/>
          <w:szCs w:val="28"/>
        </w:rPr>
        <w:t>.</w:t>
      </w:r>
    </w:p>
    <w:p w:rsidR="000A002F" w:rsidRDefault="00C8107E" w:rsidP="00810D52">
      <w:pPr>
        <w:shd w:val="clear" w:color="auto" w:fill="FFFFFF"/>
        <w:spacing w:after="0" w:line="480" w:lineRule="atLeast"/>
        <w:ind w:firstLine="709"/>
        <w:jc w:val="both"/>
        <w:rPr>
          <w:rFonts w:ascii="Times New Roman" w:hAnsi="Times New Roman" w:cs="Times New Roman"/>
          <w:bCs/>
          <w:sz w:val="28"/>
          <w:szCs w:val="28"/>
        </w:rPr>
      </w:pPr>
      <w:r>
        <w:rPr>
          <w:rFonts w:ascii="Times New Roman" w:hAnsi="Times New Roman" w:cs="Times New Roman"/>
          <w:sz w:val="28"/>
          <w:szCs w:val="28"/>
        </w:rPr>
        <w:t>20</w:t>
      </w:r>
      <w:r w:rsidR="000A002F">
        <w:rPr>
          <w:rFonts w:ascii="Times New Roman" w:hAnsi="Times New Roman" w:cs="Times New Roman"/>
          <w:sz w:val="28"/>
          <w:szCs w:val="28"/>
        </w:rPr>
        <w:t>.4. Осуществление в установленном порядке 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0A002F">
        <w:rPr>
          <w:rFonts w:ascii="Times New Roman" w:hAnsi="Times New Roman" w:cs="Times New Roman"/>
          <w:bCs/>
          <w:sz w:val="28"/>
          <w:szCs w:val="28"/>
        </w:rPr>
        <w:t>.</w:t>
      </w:r>
    </w:p>
    <w:p w:rsidR="00C8107E" w:rsidRPr="00B63488" w:rsidRDefault="00C8107E" w:rsidP="00810D52">
      <w:pPr>
        <w:shd w:val="clear" w:color="auto" w:fill="FFFFFF"/>
        <w:spacing w:after="0" w:line="480" w:lineRule="atLeast"/>
        <w:ind w:firstLine="709"/>
        <w:jc w:val="both"/>
        <w:rPr>
          <w:rFonts w:ascii="Times New Roman" w:hAnsi="Times New Roman" w:cs="Times New Roman"/>
          <w:sz w:val="28"/>
          <w:szCs w:val="28"/>
        </w:rPr>
      </w:pPr>
      <w:r w:rsidRPr="00B63488">
        <w:rPr>
          <w:rFonts w:ascii="Times New Roman" w:hAnsi="Times New Roman" w:cs="Times New Roman"/>
          <w:sz w:val="28"/>
          <w:szCs w:val="28"/>
        </w:rPr>
        <w:t xml:space="preserve">20.5. Организация </w:t>
      </w:r>
      <w:r w:rsidR="00B36E8D">
        <w:rPr>
          <w:rFonts w:ascii="Times New Roman" w:hAnsi="Times New Roman" w:cs="Times New Roman"/>
          <w:sz w:val="28"/>
          <w:szCs w:val="28"/>
        </w:rPr>
        <w:t>деятельности по осуществлению</w:t>
      </w:r>
      <w:r w:rsidR="00AB0BF7">
        <w:rPr>
          <w:rFonts w:ascii="Times New Roman" w:hAnsi="Times New Roman" w:cs="Times New Roman"/>
          <w:sz w:val="28"/>
          <w:szCs w:val="28"/>
        </w:rPr>
        <w:t xml:space="preserve"> </w:t>
      </w:r>
      <w:proofErr w:type="gramStart"/>
      <w:r w:rsidR="00AB0BF7">
        <w:rPr>
          <w:rFonts w:ascii="Times New Roman" w:hAnsi="Times New Roman" w:cs="Times New Roman"/>
          <w:sz w:val="28"/>
          <w:szCs w:val="28"/>
        </w:rPr>
        <w:t xml:space="preserve">функции внешнего контроля качества работы </w:t>
      </w:r>
      <w:r w:rsidRPr="00B63488">
        <w:rPr>
          <w:rFonts w:ascii="Times New Roman" w:hAnsi="Times New Roman" w:cs="Times New Roman"/>
          <w:sz w:val="28"/>
          <w:szCs w:val="28"/>
        </w:rPr>
        <w:t xml:space="preserve"> аудиторски</w:t>
      </w:r>
      <w:r w:rsidR="00AB0BF7">
        <w:rPr>
          <w:rFonts w:ascii="Times New Roman" w:hAnsi="Times New Roman" w:cs="Times New Roman"/>
          <w:sz w:val="28"/>
          <w:szCs w:val="28"/>
        </w:rPr>
        <w:t xml:space="preserve">х </w:t>
      </w:r>
      <w:r w:rsidRPr="00B63488">
        <w:rPr>
          <w:rFonts w:ascii="Times New Roman" w:hAnsi="Times New Roman" w:cs="Times New Roman"/>
          <w:sz w:val="28"/>
          <w:szCs w:val="28"/>
        </w:rPr>
        <w:t>организаци</w:t>
      </w:r>
      <w:r w:rsidR="00AB0BF7">
        <w:rPr>
          <w:rFonts w:ascii="Times New Roman" w:hAnsi="Times New Roman" w:cs="Times New Roman"/>
          <w:sz w:val="28"/>
          <w:szCs w:val="28"/>
        </w:rPr>
        <w:t>й</w:t>
      </w:r>
      <w:proofErr w:type="gramEnd"/>
      <w:r w:rsidRPr="00B63488">
        <w:rPr>
          <w:rFonts w:ascii="Times New Roman" w:hAnsi="Times New Roman" w:cs="Times New Roman"/>
          <w:sz w:val="28"/>
          <w:szCs w:val="28"/>
        </w:rPr>
        <w:t>.</w:t>
      </w:r>
    </w:p>
    <w:p w:rsidR="00C8107E" w:rsidRPr="00B63488" w:rsidRDefault="00EF5922" w:rsidP="00810D52">
      <w:pPr>
        <w:shd w:val="clear" w:color="auto" w:fill="FFFFFF"/>
        <w:spacing w:after="0" w:line="480" w:lineRule="atLeast"/>
        <w:ind w:firstLine="709"/>
        <w:jc w:val="both"/>
        <w:rPr>
          <w:rFonts w:ascii="Times New Roman" w:hAnsi="Times New Roman" w:cs="Times New Roman"/>
          <w:sz w:val="28"/>
          <w:szCs w:val="28"/>
        </w:rPr>
      </w:pPr>
      <w:r w:rsidRPr="00B63488">
        <w:rPr>
          <w:rFonts w:ascii="Times New Roman" w:hAnsi="Times New Roman" w:cs="Times New Roman"/>
          <w:sz w:val="28"/>
          <w:szCs w:val="28"/>
        </w:rPr>
        <w:t xml:space="preserve">20.6. Осуществление </w:t>
      </w:r>
      <w:r w:rsidR="004147CA">
        <w:rPr>
          <w:rFonts w:ascii="Times New Roman" w:hAnsi="Times New Roman" w:cs="Times New Roman"/>
          <w:sz w:val="28"/>
          <w:szCs w:val="28"/>
        </w:rPr>
        <w:t xml:space="preserve">контрольных </w:t>
      </w:r>
      <w:r w:rsidRPr="00B63488">
        <w:rPr>
          <w:rFonts w:ascii="Times New Roman" w:hAnsi="Times New Roman" w:cs="Times New Roman"/>
          <w:sz w:val="28"/>
          <w:szCs w:val="28"/>
        </w:rPr>
        <w:t xml:space="preserve">мероприятий по выявлению и предупреждению </w:t>
      </w:r>
      <w:r w:rsidR="00C8107E" w:rsidRPr="00B63488">
        <w:rPr>
          <w:rFonts w:ascii="Times New Roman" w:hAnsi="Times New Roman" w:cs="Times New Roman"/>
          <w:sz w:val="28"/>
          <w:szCs w:val="28"/>
        </w:rPr>
        <w:t>факт</w:t>
      </w:r>
      <w:r w:rsidRPr="00B63488">
        <w:rPr>
          <w:rFonts w:ascii="Times New Roman" w:hAnsi="Times New Roman" w:cs="Times New Roman"/>
          <w:sz w:val="28"/>
          <w:szCs w:val="28"/>
        </w:rPr>
        <w:t>ов</w:t>
      </w:r>
      <w:r w:rsidR="00C8107E" w:rsidRPr="00B63488">
        <w:rPr>
          <w:rFonts w:ascii="Times New Roman" w:hAnsi="Times New Roman" w:cs="Times New Roman"/>
          <w:sz w:val="28"/>
          <w:szCs w:val="28"/>
        </w:rPr>
        <w:t xml:space="preserve"> нарушени</w:t>
      </w:r>
      <w:r w:rsidRPr="00B63488">
        <w:rPr>
          <w:rFonts w:ascii="Times New Roman" w:hAnsi="Times New Roman" w:cs="Times New Roman"/>
          <w:sz w:val="28"/>
          <w:szCs w:val="28"/>
        </w:rPr>
        <w:t>й</w:t>
      </w:r>
      <w:r w:rsidR="00C8107E" w:rsidRPr="00B63488">
        <w:rPr>
          <w:rFonts w:ascii="Times New Roman" w:hAnsi="Times New Roman" w:cs="Times New Roman"/>
          <w:sz w:val="28"/>
          <w:szCs w:val="28"/>
        </w:rPr>
        <w:t xml:space="preserve"> требований Федерального закона «Об аудиторской деятельности», федеральных стандартов аудиторской деятельности, правил независимости аудиторов и аудиторских организаций, кодекса профессиональной этики аудиторов аудиторскими организациями</w:t>
      </w:r>
      <w:r w:rsidRPr="00B63488">
        <w:rPr>
          <w:rFonts w:ascii="Times New Roman" w:hAnsi="Times New Roman" w:cs="Times New Roman"/>
          <w:sz w:val="28"/>
          <w:szCs w:val="28"/>
        </w:rPr>
        <w:t>.</w:t>
      </w:r>
    </w:p>
    <w:p w:rsidR="00C8107E" w:rsidRDefault="00EF5922" w:rsidP="00810D52">
      <w:pPr>
        <w:shd w:val="clear" w:color="auto" w:fill="FFFFFF"/>
        <w:spacing w:after="0" w:line="480" w:lineRule="atLeast"/>
        <w:ind w:firstLine="709"/>
        <w:jc w:val="both"/>
        <w:rPr>
          <w:rFonts w:ascii="Times New Roman" w:hAnsi="Times New Roman" w:cs="Times New Roman"/>
          <w:sz w:val="28"/>
          <w:szCs w:val="28"/>
        </w:rPr>
      </w:pPr>
      <w:r w:rsidRPr="00B63488">
        <w:rPr>
          <w:rFonts w:ascii="Times New Roman" w:hAnsi="Times New Roman" w:cs="Times New Roman"/>
          <w:sz w:val="28"/>
          <w:szCs w:val="28"/>
        </w:rPr>
        <w:t xml:space="preserve">20.7. Осуществление </w:t>
      </w:r>
      <w:r w:rsidR="00C8107E" w:rsidRPr="00B63488">
        <w:rPr>
          <w:rFonts w:ascii="Times New Roman" w:hAnsi="Times New Roman" w:cs="Times New Roman"/>
          <w:sz w:val="28"/>
          <w:szCs w:val="28"/>
        </w:rPr>
        <w:t>анализ</w:t>
      </w:r>
      <w:r w:rsidRPr="00B63488">
        <w:rPr>
          <w:rFonts w:ascii="Times New Roman" w:hAnsi="Times New Roman" w:cs="Times New Roman"/>
          <w:sz w:val="28"/>
          <w:szCs w:val="28"/>
        </w:rPr>
        <w:t>а, о</w:t>
      </w:r>
      <w:r w:rsidR="00C8107E" w:rsidRPr="00B63488">
        <w:rPr>
          <w:rFonts w:ascii="Times New Roman" w:hAnsi="Times New Roman" w:cs="Times New Roman"/>
          <w:sz w:val="28"/>
          <w:szCs w:val="28"/>
        </w:rPr>
        <w:t>бобщ</w:t>
      </w:r>
      <w:r w:rsidRPr="00B63488">
        <w:rPr>
          <w:rFonts w:ascii="Times New Roman" w:hAnsi="Times New Roman" w:cs="Times New Roman"/>
          <w:sz w:val="28"/>
          <w:szCs w:val="28"/>
        </w:rPr>
        <w:t>ения</w:t>
      </w:r>
      <w:r w:rsidR="00C8107E" w:rsidRPr="00B63488">
        <w:rPr>
          <w:rFonts w:ascii="Times New Roman" w:hAnsi="Times New Roman" w:cs="Times New Roman"/>
          <w:sz w:val="28"/>
          <w:szCs w:val="28"/>
        </w:rPr>
        <w:t xml:space="preserve"> материал</w:t>
      </w:r>
      <w:r w:rsidRPr="00B63488">
        <w:rPr>
          <w:rFonts w:ascii="Times New Roman" w:hAnsi="Times New Roman" w:cs="Times New Roman"/>
          <w:sz w:val="28"/>
          <w:szCs w:val="28"/>
        </w:rPr>
        <w:t>ов</w:t>
      </w:r>
      <w:r w:rsidR="00C8107E" w:rsidRPr="00B63488">
        <w:rPr>
          <w:rFonts w:ascii="Times New Roman" w:hAnsi="Times New Roman" w:cs="Times New Roman"/>
          <w:sz w:val="28"/>
          <w:szCs w:val="28"/>
        </w:rPr>
        <w:t xml:space="preserve"> проверок, </w:t>
      </w:r>
      <w:r w:rsidRPr="00B63488">
        <w:rPr>
          <w:rFonts w:ascii="Times New Roman" w:hAnsi="Times New Roman" w:cs="Times New Roman"/>
          <w:sz w:val="28"/>
          <w:szCs w:val="28"/>
        </w:rPr>
        <w:t xml:space="preserve">их </w:t>
      </w:r>
      <w:r w:rsidR="00C8107E" w:rsidRPr="00B63488">
        <w:rPr>
          <w:rFonts w:ascii="Times New Roman" w:hAnsi="Times New Roman" w:cs="Times New Roman"/>
          <w:sz w:val="28"/>
          <w:szCs w:val="28"/>
        </w:rPr>
        <w:t>направл</w:t>
      </w:r>
      <w:r w:rsidRPr="00B63488">
        <w:rPr>
          <w:rFonts w:ascii="Times New Roman" w:hAnsi="Times New Roman" w:cs="Times New Roman"/>
          <w:sz w:val="28"/>
          <w:szCs w:val="28"/>
        </w:rPr>
        <w:t>ение</w:t>
      </w:r>
      <w:r w:rsidR="00C8107E" w:rsidRPr="00B63488">
        <w:rPr>
          <w:rFonts w:ascii="Times New Roman" w:hAnsi="Times New Roman" w:cs="Times New Roman"/>
          <w:sz w:val="28"/>
          <w:szCs w:val="28"/>
        </w:rPr>
        <w:t xml:space="preserve"> в проверенные организации</w:t>
      </w:r>
      <w:r w:rsidR="00AB0BF7">
        <w:rPr>
          <w:rFonts w:ascii="Times New Roman" w:hAnsi="Times New Roman" w:cs="Times New Roman"/>
          <w:sz w:val="28"/>
          <w:szCs w:val="28"/>
        </w:rPr>
        <w:t>, в центральный аппарат Федерального казначейства</w:t>
      </w:r>
      <w:r w:rsidR="00C8107E" w:rsidRPr="00B63488">
        <w:rPr>
          <w:rFonts w:ascii="Times New Roman" w:hAnsi="Times New Roman" w:cs="Times New Roman"/>
          <w:sz w:val="28"/>
          <w:szCs w:val="28"/>
        </w:rPr>
        <w:t>, саморегулируемые организац</w:t>
      </w:r>
      <w:proofErr w:type="gramStart"/>
      <w:r w:rsidR="00C8107E" w:rsidRPr="00B63488">
        <w:rPr>
          <w:rFonts w:ascii="Times New Roman" w:hAnsi="Times New Roman" w:cs="Times New Roman"/>
          <w:sz w:val="28"/>
          <w:szCs w:val="28"/>
        </w:rPr>
        <w:t>ии ау</w:t>
      </w:r>
      <w:proofErr w:type="gramEnd"/>
      <w:r w:rsidR="00C8107E" w:rsidRPr="00B63488">
        <w:rPr>
          <w:rFonts w:ascii="Times New Roman" w:hAnsi="Times New Roman" w:cs="Times New Roman"/>
          <w:sz w:val="28"/>
          <w:szCs w:val="28"/>
        </w:rPr>
        <w:t>диторов предписания или предупреждения для принятия мер по устранению</w:t>
      </w:r>
      <w:r w:rsidR="007F49C4">
        <w:rPr>
          <w:rFonts w:ascii="Times New Roman" w:hAnsi="Times New Roman" w:cs="Times New Roman"/>
          <w:sz w:val="28"/>
          <w:szCs w:val="28"/>
        </w:rPr>
        <w:t xml:space="preserve"> и недопущению</w:t>
      </w:r>
      <w:r w:rsidR="00C8107E" w:rsidRPr="00B63488">
        <w:rPr>
          <w:rFonts w:ascii="Times New Roman" w:hAnsi="Times New Roman" w:cs="Times New Roman"/>
          <w:sz w:val="28"/>
          <w:szCs w:val="28"/>
        </w:rPr>
        <w:t xml:space="preserve"> выявленных нарушений</w:t>
      </w:r>
      <w:r w:rsidRPr="00B63488">
        <w:rPr>
          <w:rFonts w:ascii="Times New Roman" w:hAnsi="Times New Roman" w:cs="Times New Roman"/>
          <w:sz w:val="28"/>
          <w:szCs w:val="28"/>
        </w:rPr>
        <w:t>.</w:t>
      </w:r>
    </w:p>
    <w:p w:rsidR="00F3758F" w:rsidRDefault="00F3758F" w:rsidP="00810D52">
      <w:pPr>
        <w:spacing w:after="0" w:line="480" w:lineRule="atLeast"/>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20.8. </w:t>
      </w:r>
      <w:r>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EF5922" w:rsidRDefault="00EF5922" w:rsidP="00810D52">
      <w:pPr>
        <w:shd w:val="clear" w:color="auto" w:fill="FFFFFF"/>
        <w:spacing w:after="0" w:line="480" w:lineRule="atLeast"/>
        <w:ind w:firstLine="709"/>
        <w:jc w:val="both"/>
        <w:rPr>
          <w:rFonts w:ascii="Times New Roman" w:hAnsi="Times New Roman" w:cs="Times New Roman"/>
          <w:sz w:val="28"/>
          <w:szCs w:val="28"/>
        </w:rPr>
      </w:pPr>
      <w:r>
        <w:rPr>
          <w:rFonts w:ascii="Times New Roman" w:hAnsi="Times New Roman" w:cs="Times New Roman"/>
          <w:sz w:val="28"/>
          <w:szCs w:val="28"/>
        </w:rPr>
        <w:t>20.</w:t>
      </w:r>
      <w:r w:rsidR="00F3758F">
        <w:rPr>
          <w:rFonts w:ascii="Times New Roman" w:hAnsi="Times New Roman" w:cs="Times New Roman"/>
          <w:sz w:val="28"/>
          <w:szCs w:val="28"/>
        </w:rPr>
        <w:t>9</w:t>
      </w:r>
      <w:r>
        <w:rPr>
          <w:rFonts w:ascii="Times New Roman" w:hAnsi="Times New Roman" w:cs="Times New Roman"/>
          <w:sz w:val="28"/>
          <w:szCs w:val="28"/>
        </w:rPr>
        <w:t>. Другие вопросы, возникшие при проведении контрольных и аудиторских мероприятий</w:t>
      </w:r>
      <w:r w:rsidR="008F317F">
        <w:rPr>
          <w:rFonts w:ascii="Times New Roman" w:hAnsi="Times New Roman" w:cs="Times New Roman"/>
          <w:sz w:val="28"/>
          <w:szCs w:val="28"/>
        </w:rPr>
        <w:t xml:space="preserve"> в части осуществления функции внешнего контроля качества работы </w:t>
      </w:r>
      <w:r w:rsidR="008F317F" w:rsidRPr="00B63488">
        <w:rPr>
          <w:rFonts w:ascii="Times New Roman" w:hAnsi="Times New Roman" w:cs="Times New Roman"/>
          <w:sz w:val="28"/>
          <w:szCs w:val="28"/>
        </w:rPr>
        <w:t>аудиторски</w:t>
      </w:r>
      <w:r w:rsidR="008F317F">
        <w:rPr>
          <w:rFonts w:ascii="Times New Roman" w:hAnsi="Times New Roman" w:cs="Times New Roman"/>
          <w:sz w:val="28"/>
          <w:szCs w:val="28"/>
        </w:rPr>
        <w:t xml:space="preserve">х </w:t>
      </w:r>
      <w:r w:rsidR="008F317F" w:rsidRPr="00B63488">
        <w:rPr>
          <w:rFonts w:ascii="Times New Roman" w:hAnsi="Times New Roman" w:cs="Times New Roman"/>
          <w:sz w:val="28"/>
          <w:szCs w:val="28"/>
        </w:rPr>
        <w:t>организаци</w:t>
      </w:r>
      <w:r w:rsidR="008F317F">
        <w:rPr>
          <w:rFonts w:ascii="Times New Roman" w:hAnsi="Times New Roman" w:cs="Times New Roman"/>
          <w:sz w:val="28"/>
          <w:szCs w:val="28"/>
        </w:rPr>
        <w:t>й</w:t>
      </w:r>
      <w:r>
        <w:rPr>
          <w:rFonts w:ascii="Times New Roman" w:hAnsi="Times New Roman" w:cs="Times New Roman"/>
          <w:sz w:val="28"/>
          <w:szCs w:val="28"/>
        </w:rPr>
        <w:t>, в том числе за периоды прошлых лет по фактам, требующим их уточнения.</w:t>
      </w:r>
    </w:p>
    <w:p w:rsidR="001223F1" w:rsidRDefault="001223F1" w:rsidP="00810D52">
      <w:pPr>
        <w:shd w:val="clear" w:color="auto" w:fill="FFFFFF"/>
        <w:spacing w:before="240" w:after="12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en-US" w:eastAsia="en-US"/>
        </w:rPr>
        <w:t>XXI</w:t>
      </w:r>
      <w:r w:rsidRPr="00B63488">
        <w:rPr>
          <w:rFonts w:ascii="Times New Roman" w:eastAsia="Calibri" w:hAnsi="Times New Roman" w:cs="Times New Roman"/>
          <w:b/>
          <w:sz w:val="28"/>
          <w:szCs w:val="28"/>
          <w:lang w:eastAsia="en-US"/>
        </w:rPr>
        <w:t>.</w:t>
      </w:r>
      <w:proofErr w:type="gramStart"/>
      <w:r>
        <w:rPr>
          <w:rFonts w:ascii="Times New Roman" w:eastAsia="Calibri" w:hAnsi="Times New Roman" w:cs="Times New Roman"/>
          <w:b/>
          <w:sz w:val="28"/>
          <w:szCs w:val="28"/>
          <w:lang w:val="en-US" w:eastAsia="en-US"/>
        </w:rPr>
        <w:t>  </w:t>
      </w:r>
      <w:r>
        <w:rPr>
          <w:rFonts w:ascii="Times New Roman" w:eastAsia="Calibri" w:hAnsi="Times New Roman" w:cs="Times New Roman"/>
          <w:b/>
          <w:sz w:val="28"/>
          <w:szCs w:val="28"/>
          <w:lang w:eastAsia="en-US"/>
        </w:rPr>
        <w:t>Предоставление</w:t>
      </w:r>
      <w:proofErr w:type="gramEnd"/>
      <w:r>
        <w:rPr>
          <w:rFonts w:ascii="Times New Roman" w:eastAsia="Calibri" w:hAnsi="Times New Roman" w:cs="Times New Roman"/>
          <w:b/>
          <w:sz w:val="28"/>
          <w:szCs w:val="28"/>
          <w:lang w:eastAsia="en-US"/>
        </w:rPr>
        <w:t xml:space="preserve"> бюджетного кредита на пополнение остатков средств на счетах бюджета субъекта Российской Федерации (местных бюджетов)</w:t>
      </w:r>
    </w:p>
    <w:p w:rsidR="001223F1" w:rsidRDefault="001223F1" w:rsidP="00810D52">
      <w:pPr>
        <w:spacing w:after="0" w:line="480" w:lineRule="atLeast"/>
        <w:ind w:firstLine="709"/>
        <w:jc w:val="both"/>
        <w:rPr>
          <w:rFonts w:ascii="Times New Roman" w:hAnsi="Times New Roman" w:cs="Times New Roman"/>
          <w:sz w:val="28"/>
          <w:szCs w:val="28"/>
        </w:rPr>
      </w:pPr>
      <w:r>
        <w:rPr>
          <w:rFonts w:ascii="Times New Roman" w:hAnsi="Times New Roman" w:cs="Times New Roman"/>
          <w:sz w:val="28"/>
          <w:szCs w:val="28"/>
        </w:rPr>
        <w:t>21.1. Закрепление в положении о соответствующем структурном подразделении УФК функций,  осуществляемых для  решения задач:</w:t>
      </w:r>
    </w:p>
    <w:p w:rsidR="001223F1" w:rsidRDefault="001223F1" w:rsidP="00810D52">
      <w:pPr>
        <w:spacing w:after="0" w:line="48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обеспечения предоставления</w:t>
      </w:r>
      <w:r>
        <w:rPr>
          <w:rFonts w:ascii="Times New Roman" w:hAnsi="Times New Roman" w:cs="Times New Roman"/>
          <w:sz w:val="28"/>
          <w:szCs w:val="28"/>
        </w:rPr>
        <w:t xml:space="preserve"> бюджетного кредита на пополнение остатков средств на счетах бюджета субъекта Российской Федерации (местных бюджетов) (далее – Кредит)</w:t>
      </w:r>
      <w:r w:rsidRPr="00450099">
        <w:rPr>
          <w:rStyle w:val="af4"/>
          <w:rFonts w:ascii="Times New Roman" w:hAnsi="Times New Roman" w:cs="Times New Roman"/>
          <w:sz w:val="28"/>
          <w:szCs w:val="28"/>
        </w:rPr>
        <w:t xml:space="preserve"> </w:t>
      </w:r>
      <w:r>
        <w:rPr>
          <w:rStyle w:val="af4"/>
          <w:rFonts w:ascii="Times New Roman" w:hAnsi="Times New Roman" w:cs="Times New Roman"/>
          <w:sz w:val="28"/>
          <w:szCs w:val="28"/>
        </w:rPr>
        <w:footnoteReference w:id="8"/>
      </w:r>
      <w:r>
        <w:rPr>
          <w:rFonts w:ascii="Times New Roman" w:hAnsi="Times New Roman" w:cs="Times New Roman"/>
          <w:sz w:val="28"/>
          <w:szCs w:val="28"/>
        </w:rPr>
        <w:t>.</w:t>
      </w:r>
    </w:p>
    <w:p w:rsidR="001223F1" w:rsidRDefault="001223F1" w:rsidP="00810D52">
      <w:pPr>
        <w:spacing w:after="0" w:line="480" w:lineRule="atLeast"/>
        <w:ind w:firstLine="709"/>
        <w:jc w:val="both"/>
        <w:rPr>
          <w:rFonts w:ascii="Times New Roman" w:hAnsi="Times New Roman" w:cs="Times New Roman"/>
          <w:sz w:val="28"/>
          <w:szCs w:val="28"/>
        </w:rPr>
      </w:pPr>
      <w:r>
        <w:rPr>
          <w:rFonts w:ascii="Times New Roman" w:hAnsi="Times New Roman" w:cs="Times New Roman"/>
          <w:sz w:val="28"/>
          <w:szCs w:val="28"/>
        </w:rPr>
        <w:t>21.2.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1223F1" w:rsidRDefault="001223F1" w:rsidP="00810D52">
      <w:pPr>
        <w:shd w:val="clear" w:color="auto" w:fill="FFFFFF"/>
        <w:spacing w:after="0" w:line="480" w:lineRule="atLeast"/>
        <w:ind w:firstLine="709"/>
        <w:jc w:val="both"/>
        <w:rPr>
          <w:rFonts w:ascii="Times New Roman" w:hAnsi="Times New Roman" w:cs="Times New Roman"/>
          <w:bCs/>
          <w:sz w:val="28"/>
          <w:szCs w:val="28"/>
        </w:rPr>
      </w:pPr>
      <w:r>
        <w:rPr>
          <w:rFonts w:ascii="Times New Roman" w:hAnsi="Times New Roman" w:cs="Times New Roman"/>
          <w:sz w:val="28"/>
          <w:szCs w:val="28"/>
        </w:rPr>
        <w:t>21.</w:t>
      </w:r>
      <w:r w:rsidR="00F1006F">
        <w:rPr>
          <w:rFonts w:ascii="Times New Roman" w:hAnsi="Times New Roman" w:cs="Times New Roman"/>
          <w:sz w:val="28"/>
          <w:szCs w:val="28"/>
        </w:rPr>
        <w:t>3</w:t>
      </w:r>
      <w:r>
        <w:rPr>
          <w:rFonts w:ascii="Times New Roman" w:hAnsi="Times New Roman" w:cs="Times New Roman"/>
          <w:sz w:val="28"/>
          <w:szCs w:val="28"/>
        </w:rPr>
        <w:t>. Осуществление в установленном порядке 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Pr>
          <w:rFonts w:ascii="Times New Roman" w:hAnsi="Times New Roman" w:cs="Times New Roman"/>
          <w:bCs/>
          <w:sz w:val="28"/>
          <w:szCs w:val="28"/>
        </w:rPr>
        <w:t>.</w:t>
      </w:r>
    </w:p>
    <w:p w:rsidR="00C34726" w:rsidRDefault="00C34726" w:rsidP="00C610F8">
      <w:pPr>
        <w:autoSpaceDE w:val="0"/>
        <w:autoSpaceDN w:val="0"/>
        <w:adjustRightInd w:val="0"/>
        <w:spacing w:after="0" w:line="460" w:lineRule="atLeast"/>
        <w:ind w:firstLine="709"/>
        <w:jc w:val="both"/>
        <w:rPr>
          <w:rFonts w:ascii="Times New Roman" w:eastAsia="Times New Roman" w:hAnsi="Times New Roman" w:cs="Times New Roman"/>
          <w:sz w:val="28"/>
          <w:szCs w:val="28"/>
        </w:rPr>
      </w:pPr>
      <w:r w:rsidRPr="00DC3DC0">
        <w:rPr>
          <w:rFonts w:ascii="Times New Roman" w:hAnsi="Times New Roman" w:cs="Times New Roman"/>
          <w:sz w:val="28"/>
          <w:szCs w:val="28"/>
        </w:rPr>
        <w:t>21.</w:t>
      </w:r>
      <w:r w:rsidR="00F1006F">
        <w:rPr>
          <w:rFonts w:ascii="Times New Roman" w:hAnsi="Times New Roman" w:cs="Times New Roman"/>
          <w:sz w:val="28"/>
          <w:szCs w:val="28"/>
        </w:rPr>
        <w:t>4</w:t>
      </w:r>
      <w:r w:rsidRPr="00DC3DC0">
        <w:rPr>
          <w:rFonts w:ascii="Times New Roman" w:hAnsi="Times New Roman" w:cs="Times New Roman"/>
          <w:sz w:val="28"/>
          <w:szCs w:val="28"/>
        </w:rPr>
        <w:t>. </w:t>
      </w:r>
      <w:r w:rsidRPr="00714013">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УФК при предоставлении </w:t>
      </w:r>
      <w:r>
        <w:rPr>
          <w:rFonts w:ascii="Times New Roman" w:hAnsi="Times New Roman" w:cs="Times New Roman"/>
          <w:sz w:val="28"/>
          <w:szCs w:val="28"/>
        </w:rPr>
        <w:t>Кредита</w:t>
      </w:r>
      <w:r>
        <w:rPr>
          <w:rFonts w:ascii="Times New Roman" w:eastAsia="Times New Roman" w:hAnsi="Times New Roman" w:cs="Times New Roman"/>
          <w:sz w:val="28"/>
          <w:szCs w:val="28"/>
        </w:rPr>
        <w:t>:</w:t>
      </w:r>
    </w:p>
    <w:p w:rsidR="00C34726" w:rsidRDefault="00C34726" w:rsidP="00810D52">
      <w:pPr>
        <w:tabs>
          <w:tab w:val="left" w:pos="851"/>
        </w:tabs>
        <w:autoSpaceDE w:val="0"/>
        <w:autoSpaceDN w:val="0"/>
        <w:adjustRightInd w:val="0"/>
        <w:spacing w:after="0" w:line="48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порядка взаимодействия УФК с органом, уполномоченным субъектом Российской Федерации (муниципальным образованием) на получение Кредита;</w:t>
      </w:r>
    </w:p>
    <w:p w:rsidR="00664CC6" w:rsidRDefault="00C34726" w:rsidP="00810D52">
      <w:pPr>
        <w:autoSpaceDE w:val="0"/>
        <w:autoSpaceDN w:val="0"/>
        <w:adjustRightInd w:val="0"/>
        <w:spacing w:after="0" w:line="48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порядка проверки и обработки документов, связанных </w:t>
      </w:r>
      <w:r>
        <w:rPr>
          <w:rFonts w:ascii="Times New Roman" w:eastAsia="Times New Roman" w:hAnsi="Times New Roman" w:cs="Times New Roman"/>
          <w:sz w:val="28"/>
          <w:szCs w:val="28"/>
        </w:rPr>
        <w:br/>
        <w:t>с предоставлением Кредита;</w:t>
      </w:r>
    </w:p>
    <w:p w:rsidR="00C34726" w:rsidRDefault="00C34726" w:rsidP="00810D52">
      <w:pPr>
        <w:autoSpaceDE w:val="0"/>
        <w:autoSpaceDN w:val="0"/>
        <w:adjustRightInd w:val="0"/>
        <w:spacing w:after="0" w:line="48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порядка предоставления Кредита и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соблюдением сроков по возврату Кредита и уплатой</w:t>
      </w:r>
      <w:r w:rsidR="005C29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процентов за пользование Кредитом;</w:t>
      </w:r>
    </w:p>
    <w:p w:rsidR="00C34726" w:rsidRDefault="00C34726" w:rsidP="00810D52">
      <w:pPr>
        <w:autoSpaceDE w:val="0"/>
        <w:autoSpaceDN w:val="0"/>
        <w:adjustRightInd w:val="0"/>
        <w:spacing w:after="0" w:line="48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правильность расчета штрафов и пеней за неисполнение или ненадлежащее исполнение обязательств, связанных с возвратом Кредита;</w:t>
      </w:r>
    </w:p>
    <w:p w:rsidR="00C34726" w:rsidRDefault="00C34726" w:rsidP="00810D52">
      <w:pPr>
        <w:pStyle w:val="ConsPlusNormal"/>
        <w:spacing w:line="480" w:lineRule="atLeast"/>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и сроков представления в Федеральное казначейство информации о предоставленных Кредитах.</w:t>
      </w:r>
      <w:r w:rsidRPr="008E5A25">
        <w:rPr>
          <w:rFonts w:ascii="Times New Roman" w:hAnsi="Times New Roman" w:cs="Times New Roman"/>
          <w:sz w:val="28"/>
          <w:szCs w:val="28"/>
        </w:rPr>
        <w:t xml:space="preserve"> </w:t>
      </w:r>
    </w:p>
    <w:p w:rsidR="00C34726" w:rsidRDefault="00C34726" w:rsidP="00810D52">
      <w:pPr>
        <w:tabs>
          <w:tab w:val="left" w:pos="1440"/>
          <w:tab w:val="left" w:pos="1620"/>
        </w:tabs>
        <w:spacing w:after="0" w:line="480" w:lineRule="atLeast"/>
        <w:ind w:firstLine="709"/>
        <w:jc w:val="both"/>
        <w:rPr>
          <w:rFonts w:ascii="Times New Roman" w:hAnsi="Times New Roman" w:cs="Times New Roman"/>
          <w:sz w:val="28"/>
          <w:szCs w:val="28"/>
        </w:rPr>
      </w:pPr>
      <w:r w:rsidRPr="00DC3DC0">
        <w:rPr>
          <w:rFonts w:ascii="Times New Roman" w:hAnsi="Times New Roman" w:cs="Times New Roman"/>
          <w:sz w:val="28"/>
          <w:szCs w:val="28"/>
        </w:rPr>
        <w:t>21.</w:t>
      </w:r>
      <w:r w:rsidR="00F1006F">
        <w:rPr>
          <w:rFonts w:ascii="Times New Roman" w:hAnsi="Times New Roman" w:cs="Times New Roman"/>
          <w:sz w:val="28"/>
          <w:szCs w:val="28"/>
        </w:rPr>
        <w:t>5</w:t>
      </w:r>
      <w:r w:rsidRPr="00DC3DC0">
        <w:rPr>
          <w:rFonts w:ascii="Times New Roman" w:hAnsi="Times New Roman" w:cs="Times New Roman"/>
          <w:sz w:val="28"/>
          <w:szCs w:val="28"/>
        </w:rPr>
        <w:t>. </w:t>
      </w:r>
      <w:r w:rsidRPr="00714013">
        <w:rPr>
          <w:rFonts w:ascii="Times New Roman" w:hAnsi="Times New Roman" w:cs="Times New Roman"/>
          <w:sz w:val="28"/>
          <w:szCs w:val="28"/>
        </w:rPr>
        <w:t>Ведение</w:t>
      </w:r>
      <w:r>
        <w:rPr>
          <w:rFonts w:ascii="Times New Roman" w:hAnsi="Times New Roman" w:cs="Times New Roman"/>
          <w:sz w:val="28"/>
          <w:szCs w:val="28"/>
        </w:rPr>
        <w:t xml:space="preserve"> бюджетного учета по Кредиту по главе 100 «Федеральное казначейство»:</w:t>
      </w:r>
    </w:p>
    <w:p w:rsidR="00C34726" w:rsidRDefault="00C34726" w:rsidP="00810D52">
      <w:pPr>
        <w:tabs>
          <w:tab w:val="left" w:pos="1440"/>
          <w:tab w:val="left" w:pos="1620"/>
        </w:tabs>
        <w:spacing w:after="0" w:line="480" w:lineRule="atLeast"/>
        <w:ind w:firstLine="709"/>
        <w:jc w:val="both"/>
        <w:rPr>
          <w:rFonts w:ascii="Times New Roman" w:hAnsi="Times New Roman" w:cs="Times New Roman"/>
          <w:sz w:val="28"/>
          <w:szCs w:val="28"/>
        </w:rPr>
      </w:pPr>
      <w:r>
        <w:rPr>
          <w:rFonts w:ascii="Times New Roman" w:hAnsi="Times New Roman" w:cs="Times New Roman"/>
          <w:sz w:val="28"/>
          <w:szCs w:val="28"/>
        </w:rPr>
        <w:t>правильность ведения бюджетного учета по предоставленному Кредиту и задолженности по нему, включая проценты за пользование Кредитом, штрафы и пени;</w:t>
      </w:r>
    </w:p>
    <w:p w:rsidR="00C34726" w:rsidRDefault="00C34726" w:rsidP="00810D52">
      <w:pPr>
        <w:spacing w:after="0" w:line="480" w:lineRule="atLeast"/>
        <w:ind w:firstLine="709"/>
        <w:jc w:val="both"/>
        <w:rPr>
          <w:rFonts w:ascii="Times New Roman" w:hAnsi="Times New Roman" w:cs="Times New Roman"/>
          <w:sz w:val="28"/>
          <w:szCs w:val="28"/>
        </w:rPr>
      </w:pPr>
      <w:r>
        <w:rPr>
          <w:rFonts w:ascii="Times New Roman" w:hAnsi="Times New Roman" w:cs="Times New Roman"/>
          <w:sz w:val="28"/>
          <w:szCs w:val="28"/>
        </w:rPr>
        <w:t>правильность начисления процентов за пользование Кредитом, штрафов и пен</w:t>
      </w:r>
      <w:r w:rsidR="00714013">
        <w:rPr>
          <w:rFonts w:ascii="Times New Roman" w:hAnsi="Times New Roman" w:cs="Times New Roman"/>
          <w:sz w:val="28"/>
          <w:szCs w:val="28"/>
        </w:rPr>
        <w:t>ей</w:t>
      </w:r>
      <w:r>
        <w:rPr>
          <w:rFonts w:ascii="Times New Roman" w:hAnsi="Times New Roman" w:cs="Times New Roman"/>
          <w:sz w:val="28"/>
          <w:szCs w:val="28"/>
        </w:rPr>
        <w:t>.</w:t>
      </w:r>
    </w:p>
    <w:p w:rsidR="00F354F5" w:rsidRDefault="00F354F5" w:rsidP="00810D52">
      <w:pPr>
        <w:pStyle w:val="a3"/>
        <w:tabs>
          <w:tab w:val="left" w:pos="1260"/>
          <w:tab w:val="left" w:pos="1440"/>
          <w:tab w:val="left" w:pos="1620"/>
        </w:tabs>
        <w:spacing w:line="480" w:lineRule="atLeast"/>
        <w:ind w:firstLine="709"/>
        <w:rPr>
          <w:szCs w:val="28"/>
        </w:rPr>
      </w:pPr>
      <w:r w:rsidRPr="00DC3DC0">
        <w:rPr>
          <w:szCs w:val="28"/>
        </w:rPr>
        <w:t>21.</w:t>
      </w:r>
      <w:r w:rsidR="00F1006F">
        <w:rPr>
          <w:szCs w:val="28"/>
        </w:rPr>
        <w:t>6</w:t>
      </w:r>
      <w:r w:rsidRPr="00DC3DC0">
        <w:rPr>
          <w:szCs w:val="28"/>
        </w:rPr>
        <w:t xml:space="preserve">. Соблюдение </w:t>
      </w:r>
      <w:proofErr w:type="gramStart"/>
      <w:r w:rsidRPr="00DC3DC0">
        <w:rPr>
          <w:szCs w:val="28"/>
        </w:rPr>
        <w:t>порядка обращения взыскания задолженности субъекта Российской</w:t>
      </w:r>
      <w:proofErr w:type="gramEnd"/>
      <w:r w:rsidRPr="00DC3DC0">
        <w:rPr>
          <w:szCs w:val="28"/>
        </w:rPr>
        <w:t xml:space="preserve"> Федерации (муниципального образования) </w:t>
      </w:r>
      <w:r w:rsidRPr="00DC3DC0">
        <w:rPr>
          <w:szCs w:val="28"/>
        </w:rPr>
        <w:br/>
        <w:t>по Кредиту.</w:t>
      </w:r>
    </w:p>
    <w:p w:rsidR="001223F1" w:rsidRDefault="001223F1" w:rsidP="00810D52">
      <w:pPr>
        <w:spacing w:after="0" w:line="480" w:lineRule="atLeast"/>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w:t>
      </w:r>
      <w:r w:rsidR="00C34726">
        <w:rPr>
          <w:rFonts w:ascii="Times New Roman" w:hAnsi="Times New Roman" w:cs="Times New Roman"/>
          <w:sz w:val="28"/>
          <w:szCs w:val="28"/>
        </w:rPr>
        <w:t>1</w:t>
      </w:r>
      <w:r>
        <w:rPr>
          <w:rFonts w:ascii="Times New Roman" w:hAnsi="Times New Roman" w:cs="Times New Roman"/>
          <w:sz w:val="28"/>
          <w:szCs w:val="28"/>
        </w:rPr>
        <w:t>.</w:t>
      </w:r>
      <w:r w:rsidR="00F1006F">
        <w:rPr>
          <w:rFonts w:ascii="Times New Roman" w:hAnsi="Times New Roman" w:cs="Times New Roman"/>
          <w:sz w:val="28"/>
          <w:szCs w:val="28"/>
        </w:rPr>
        <w:t>7</w:t>
      </w:r>
      <w:r>
        <w:rPr>
          <w:rFonts w:ascii="Times New Roman" w:hAnsi="Times New Roman" w:cs="Times New Roman"/>
          <w:sz w:val="28"/>
          <w:szCs w:val="28"/>
        </w:rPr>
        <w:t>. </w:t>
      </w:r>
      <w:r>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1223F1" w:rsidRDefault="001223F1" w:rsidP="00810D52">
      <w:pPr>
        <w:shd w:val="clear" w:color="auto" w:fill="FFFFFF"/>
        <w:spacing w:after="0" w:line="48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1974DF">
        <w:rPr>
          <w:rFonts w:ascii="Times New Roman" w:hAnsi="Times New Roman" w:cs="Times New Roman"/>
          <w:sz w:val="28"/>
          <w:szCs w:val="28"/>
        </w:rPr>
        <w:t>1</w:t>
      </w:r>
      <w:r>
        <w:rPr>
          <w:rFonts w:ascii="Times New Roman" w:hAnsi="Times New Roman" w:cs="Times New Roman"/>
          <w:sz w:val="28"/>
          <w:szCs w:val="28"/>
        </w:rPr>
        <w:t>.</w:t>
      </w:r>
      <w:r w:rsidR="00F1006F">
        <w:rPr>
          <w:rFonts w:ascii="Times New Roman" w:hAnsi="Times New Roman" w:cs="Times New Roman"/>
          <w:sz w:val="28"/>
          <w:szCs w:val="28"/>
        </w:rPr>
        <w:t>8</w:t>
      </w:r>
      <w:r>
        <w:rPr>
          <w:rFonts w:ascii="Times New Roman" w:hAnsi="Times New Roman" w:cs="Times New Roman"/>
          <w:sz w:val="28"/>
          <w:szCs w:val="28"/>
        </w:rPr>
        <w:t>. Другие вопросы, возникшие при проведении контрольных и аудиторских мероприятий, в том числе за периоды прошлых лет по фактам, требующим их уточнения.</w:t>
      </w:r>
    </w:p>
    <w:p w:rsidR="001223F1" w:rsidRPr="00714013" w:rsidRDefault="001223F1">
      <w:pPr>
        <w:shd w:val="clear" w:color="auto" w:fill="FFFFFF"/>
        <w:spacing w:after="0" w:line="360" w:lineRule="auto"/>
        <w:ind w:firstLine="709"/>
        <w:jc w:val="both"/>
        <w:rPr>
          <w:rFonts w:ascii="Times New Roman" w:hAnsi="Times New Roman" w:cs="Times New Roman"/>
          <w:sz w:val="28"/>
          <w:szCs w:val="28"/>
        </w:rPr>
      </w:pPr>
    </w:p>
    <w:p w:rsidR="00E85FF0" w:rsidRPr="00714013" w:rsidRDefault="00E85FF0">
      <w:pPr>
        <w:shd w:val="clear" w:color="auto" w:fill="FFFFFF"/>
        <w:spacing w:after="0" w:line="360" w:lineRule="auto"/>
        <w:ind w:firstLine="709"/>
        <w:jc w:val="both"/>
        <w:rPr>
          <w:rFonts w:ascii="Times New Roman" w:hAnsi="Times New Roman" w:cs="Times New Roman"/>
          <w:sz w:val="28"/>
          <w:szCs w:val="28"/>
        </w:rPr>
      </w:pPr>
    </w:p>
    <w:sectPr w:rsidR="00E85FF0" w:rsidRPr="00714013" w:rsidSect="00810D52">
      <w:headerReference w:type="even" r:id="rId18"/>
      <w:headerReference w:type="default" r:id="rId19"/>
      <w:footerReference w:type="even" r:id="rId20"/>
      <w:footerReference w:type="default" r:id="rId21"/>
      <w:pgSz w:w="11906" w:h="16838" w:code="9"/>
      <w:pgMar w:top="1361" w:right="1134" w:bottom="1304" w:left="167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897" w:rsidRDefault="00196897">
      <w:pPr>
        <w:spacing w:after="0" w:line="240" w:lineRule="auto"/>
      </w:pPr>
      <w:r>
        <w:separator/>
      </w:r>
    </w:p>
  </w:endnote>
  <w:endnote w:type="continuationSeparator" w:id="0">
    <w:p w:rsidR="00196897" w:rsidRDefault="0019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97" w:rsidRDefault="001968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96897" w:rsidRDefault="0019689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97" w:rsidRDefault="00196897">
    <w:pPr>
      <w:pStyle w:val="a5"/>
      <w:framePr w:wrap="around" w:vAnchor="text" w:hAnchor="margin" w:xAlign="right" w:y="1"/>
      <w:rPr>
        <w:rStyle w:val="a7"/>
      </w:rPr>
    </w:pPr>
  </w:p>
  <w:p w:rsidR="00196897" w:rsidRDefault="0019689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897" w:rsidRDefault="00196897">
      <w:pPr>
        <w:spacing w:after="0" w:line="240" w:lineRule="auto"/>
      </w:pPr>
      <w:r>
        <w:separator/>
      </w:r>
    </w:p>
  </w:footnote>
  <w:footnote w:type="continuationSeparator" w:id="0">
    <w:p w:rsidR="00196897" w:rsidRDefault="00196897">
      <w:pPr>
        <w:spacing w:after="0" w:line="240" w:lineRule="auto"/>
      </w:pPr>
      <w:r>
        <w:continuationSeparator/>
      </w:r>
    </w:p>
  </w:footnote>
  <w:footnote w:id="1">
    <w:p w:rsidR="00196897" w:rsidRPr="00B36E8D" w:rsidRDefault="00196897" w:rsidP="00B36E8D">
      <w:pPr>
        <w:pStyle w:val="ConsPlusNormal"/>
        <w:ind w:firstLine="539"/>
        <w:jc w:val="both"/>
        <w:rPr>
          <w:rFonts w:ascii="Times New Roman" w:hAnsi="Times New Roman" w:cs="Times New Roman"/>
        </w:rPr>
      </w:pPr>
      <w:r>
        <w:rPr>
          <w:rStyle w:val="af4"/>
        </w:rPr>
        <w:footnoteRef/>
      </w:r>
      <w:r>
        <w:t xml:space="preserve"> </w:t>
      </w:r>
      <w:proofErr w:type="gramStart"/>
      <w:r w:rsidRPr="00356984">
        <w:rPr>
          <w:rFonts w:ascii="Times New Roman" w:hAnsi="Times New Roman" w:cs="Times New Roman"/>
        </w:rPr>
        <w:t>Применим исключительно для периода проверки, вкл</w:t>
      </w:r>
      <w:r w:rsidRPr="007C6C62">
        <w:rPr>
          <w:rFonts w:ascii="Times New Roman" w:hAnsi="Times New Roman" w:cs="Times New Roman"/>
        </w:rPr>
        <w:t>ючающего временные интервалы с 1 января  по 31 декабря 2016 года  (в рамках полномочий, предусмотренны</w:t>
      </w:r>
      <w:r w:rsidRPr="00356984">
        <w:rPr>
          <w:rFonts w:ascii="Times New Roman" w:hAnsi="Times New Roman" w:cs="Times New Roman"/>
        </w:rPr>
        <w:t xml:space="preserve">х </w:t>
      </w:r>
      <w:hyperlink r:id="rId1" w:history="1">
        <w:r w:rsidRPr="00356984">
          <w:rPr>
            <w:rFonts w:ascii="Times New Roman" w:hAnsi="Times New Roman" w:cs="Times New Roman"/>
          </w:rPr>
          <w:t>статьей 5</w:t>
        </w:r>
      </w:hyperlink>
      <w:r w:rsidRPr="00356984">
        <w:rPr>
          <w:rFonts w:ascii="Times New Roman" w:hAnsi="Times New Roman" w:cs="Times New Roman"/>
        </w:rPr>
        <w:t xml:space="preserve"> Федерального закона </w:t>
      </w:r>
      <w:r w:rsidRPr="00356984">
        <w:rPr>
          <w:rFonts w:ascii="Times New Roman" w:hAnsi="Times New Roman" w:cs="Times New Roman"/>
        </w:rPr>
        <w:br/>
        <w:t>от 14 декабря 2015 г. № 359-ФЗ «</w:t>
      </w:r>
      <w:r w:rsidRPr="007C6C62">
        <w:rPr>
          <w:rFonts w:ascii="Times New Roman" w:hAnsi="Times New Roman" w:cs="Times New Roman"/>
        </w:rPr>
        <w:t>О федеральном бюджете на 2016 год»</w:t>
      </w:r>
      <w:r w:rsidRPr="00B36E8D">
        <w:rPr>
          <w:rFonts w:ascii="Times New Roman" w:hAnsi="Times New Roman" w:cs="Times New Roman"/>
        </w:rPr>
        <w:t xml:space="preserve"> (</w:t>
      </w:r>
      <w:r w:rsidRPr="00356984">
        <w:rPr>
          <w:rFonts w:ascii="Times New Roman" w:hAnsi="Times New Roman" w:cs="Times New Roman"/>
        </w:rPr>
        <w:t xml:space="preserve">Официальный интернет-портал правовой информации </w:t>
      </w:r>
      <w:hyperlink r:id="rId2" w:history="1">
        <w:r w:rsidRPr="00356984">
          <w:rPr>
            <w:rStyle w:val="afa"/>
            <w:rFonts w:ascii="Times New Roman" w:hAnsi="Times New Roman" w:cs="Times New Roman"/>
            <w:color w:val="auto"/>
            <w:u w:val="none"/>
          </w:rPr>
          <w:t>http://www.pravo.gov.ru</w:t>
        </w:r>
      </w:hyperlink>
      <w:r w:rsidRPr="00356984">
        <w:rPr>
          <w:rFonts w:ascii="Times New Roman" w:hAnsi="Times New Roman" w:cs="Times New Roman"/>
        </w:rPr>
        <w:t>, 15 декабря 2015 г.)</w:t>
      </w:r>
      <w:r w:rsidRPr="00B36E8D">
        <w:rPr>
          <w:rFonts w:ascii="Times New Roman" w:hAnsi="Times New Roman" w:cs="Times New Roman"/>
        </w:rPr>
        <w:t xml:space="preserve">  </w:t>
      </w:r>
      <w:proofErr w:type="gramEnd"/>
    </w:p>
    <w:p w:rsidR="00196897" w:rsidRDefault="00196897" w:rsidP="005545AA">
      <w:pPr>
        <w:autoSpaceDE w:val="0"/>
        <w:autoSpaceDN w:val="0"/>
        <w:adjustRightInd w:val="0"/>
        <w:jc w:val="both"/>
        <w:rPr>
          <w:rFonts w:ascii="Times New Roman" w:eastAsia="Times New Roman" w:hAnsi="Times New Roman" w:cs="Times New Roman"/>
          <w:sz w:val="20"/>
          <w:szCs w:val="20"/>
        </w:rPr>
      </w:pPr>
    </w:p>
    <w:p w:rsidR="00196897" w:rsidRDefault="00196897">
      <w:pPr>
        <w:pStyle w:val="af2"/>
      </w:pPr>
    </w:p>
  </w:footnote>
  <w:footnote w:id="2">
    <w:p w:rsidR="00196897" w:rsidRDefault="00196897" w:rsidP="00C610F8">
      <w:pPr>
        <w:pStyle w:val="af2"/>
        <w:jc w:val="both"/>
      </w:pPr>
      <w:r>
        <w:rPr>
          <w:rStyle w:val="af4"/>
        </w:rPr>
        <w:footnoteRef/>
      </w:r>
      <w:r>
        <w:rPr>
          <w:rFonts w:ascii="Times New Roman" w:hAnsi="Times New Roman" w:cs="Times New Roman"/>
        </w:rPr>
        <w:t xml:space="preserve"> </w:t>
      </w:r>
      <w:r>
        <w:rPr>
          <w:rFonts w:ascii="Times New Roman" w:eastAsia="Times New Roman" w:hAnsi="Times New Roman" w:cs="Times New Roman"/>
        </w:rPr>
        <w:t xml:space="preserve">Применим в случае, когда проверяемый период проверки включает временные интервалы: с 1 июля </w:t>
      </w:r>
      <w:r>
        <w:rPr>
          <w:rFonts w:ascii="Times New Roman" w:eastAsia="Times New Roman" w:hAnsi="Times New Roman" w:cs="Times New Roman"/>
        </w:rPr>
        <w:br/>
        <w:t xml:space="preserve">2015 года – для ведения Сводного реестра (организаций федерального уровня); с 1 января 2016 года – для  ведения Сводного реестра (организаций </w:t>
      </w:r>
      <w:proofErr w:type="spellStart"/>
      <w:r>
        <w:rPr>
          <w:rFonts w:ascii="Times New Roman" w:eastAsia="Times New Roman" w:hAnsi="Times New Roman" w:cs="Times New Roman"/>
        </w:rPr>
        <w:t>субъектового</w:t>
      </w:r>
      <w:proofErr w:type="spellEnd"/>
      <w:r>
        <w:rPr>
          <w:rFonts w:ascii="Times New Roman" w:eastAsia="Times New Roman" w:hAnsi="Times New Roman" w:cs="Times New Roman"/>
        </w:rPr>
        <w:t xml:space="preserve"> и муниципального уровней)</w:t>
      </w:r>
    </w:p>
  </w:footnote>
  <w:footnote w:id="3">
    <w:p w:rsidR="00196897" w:rsidRDefault="00196897" w:rsidP="00C610F8">
      <w:pPr>
        <w:pStyle w:val="af2"/>
        <w:jc w:val="both"/>
      </w:pPr>
      <w:r>
        <w:rPr>
          <w:rStyle w:val="af4"/>
        </w:rPr>
        <w:footnoteRef/>
      </w:r>
      <w:r>
        <w:t xml:space="preserve"> </w:t>
      </w:r>
      <w:r>
        <w:rPr>
          <w:rFonts w:ascii="Times New Roman" w:eastAsia="Times New Roman" w:hAnsi="Times New Roman" w:cs="Times New Roman"/>
        </w:rPr>
        <w:t xml:space="preserve">Применим в случае, когда проверяемый период проверки включает временные интервалы </w:t>
      </w:r>
      <w:r>
        <w:rPr>
          <w:rFonts w:ascii="Times New Roman" w:eastAsia="Times New Roman" w:hAnsi="Times New Roman" w:cs="Times New Roman"/>
        </w:rPr>
        <w:br/>
        <w:t>до 29 мая 2016 года</w:t>
      </w:r>
    </w:p>
  </w:footnote>
  <w:footnote w:id="4">
    <w:p w:rsidR="00196897" w:rsidRDefault="00196897" w:rsidP="00E53B37">
      <w:pPr>
        <w:autoSpaceDE w:val="0"/>
        <w:autoSpaceDN w:val="0"/>
        <w:adjustRightInd w:val="0"/>
        <w:jc w:val="both"/>
        <w:rPr>
          <w:rFonts w:ascii="Times New Roman" w:eastAsia="Times New Roman" w:hAnsi="Times New Roman" w:cs="Times New Roman"/>
          <w:sz w:val="20"/>
          <w:szCs w:val="20"/>
        </w:rPr>
      </w:pPr>
      <w:r>
        <w:rPr>
          <w:rStyle w:val="af4"/>
        </w:rPr>
        <w:footnoteRef/>
      </w:r>
      <w:r>
        <w:t xml:space="preserve"> </w:t>
      </w:r>
      <w:r>
        <w:rPr>
          <w:rFonts w:ascii="Times New Roman" w:eastAsia="Times New Roman" w:hAnsi="Times New Roman" w:cs="Times New Roman"/>
          <w:sz w:val="20"/>
          <w:szCs w:val="20"/>
        </w:rPr>
        <w:t xml:space="preserve">Применим в случае, когда проверяемый период проверки включает временные интервалы </w:t>
      </w:r>
      <w:r>
        <w:rPr>
          <w:rFonts w:ascii="Times New Roman" w:eastAsia="Times New Roman" w:hAnsi="Times New Roman" w:cs="Times New Roman"/>
          <w:sz w:val="20"/>
          <w:szCs w:val="20"/>
        </w:rPr>
        <w:br/>
        <w:t>с 1 января по 31 декабря 2015 года</w:t>
      </w:r>
    </w:p>
    <w:p w:rsidR="00196897" w:rsidRDefault="00196897">
      <w:pPr>
        <w:pStyle w:val="af2"/>
      </w:pPr>
    </w:p>
  </w:footnote>
  <w:footnote w:id="5">
    <w:p w:rsidR="00196897" w:rsidRDefault="00196897">
      <w:pPr>
        <w:pStyle w:val="af2"/>
        <w:jc w:val="both"/>
        <w:rPr>
          <w:rFonts w:ascii="Times New Roman" w:hAnsi="Times New Roman" w:cs="Times New Roman"/>
        </w:rPr>
      </w:pPr>
      <w:r>
        <w:rPr>
          <w:rStyle w:val="af4"/>
        </w:rPr>
        <w:footnoteRef/>
      </w:r>
      <w:r>
        <w:rPr>
          <w:rFonts w:ascii="Times New Roman" w:hAnsi="Times New Roman" w:cs="Times New Roman"/>
          <w:sz w:val="28"/>
          <w:szCs w:val="28"/>
        </w:rPr>
        <w:t xml:space="preserve"> </w:t>
      </w:r>
      <w:r>
        <w:rPr>
          <w:rFonts w:ascii="Times New Roman" w:hAnsi="Times New Roman" w:cs="Times New Roman"/>
        </w:rPr>
        <w:t>Задача осуществляется в случае, если соответствующие полномочия не переданы Федеральному казенному учреждению «Центр по обеспечению деятельности Казначейства России»</w:t>
      </w:r>
    </w:p>
  </w:footnote>
  <w:footnote w:id="6">
    <w:p w:rsidR="00196897" w:rsidRDefault="00196897">
      <w:pPr>
        <w:pStyle w:val="af2"/>
        <w:jc w:val="both"/>
        <w:rPr>
          <w:rFonts w:ascii="Times New Roman" w:hAnsi="Times New Roman" w:cs="Times New Roman"/>
          <w:sz w:val="28"/>
          <w:szCs w:val="28"/>
        </w:rPr>
      </w:pPr>
      <w:r>
        <w:rPr>
          <w:rStyle w:val="af4"/>
        </w:rPr>
        <w:footnoteRef/>
      </w:r>
      <w:r>
        <w:rPr>
          <w:rFonts w:ascii="Times New Roman" w:hAnsi="Times New Roman" w:cs="Times New Roman"/>
          <w:sz w:val="28"/>
          <w:szCs w:val="28"/>
        </w:rPr>
        <w:t xml:space="preserve"> </w:t>
      </w:r>
      <w:r>
        <w:rPr>
          <w:rFonts w:ascii="Times New Roman" w:hAnsi="Times New Roman" w:cs="Times New Roman"/>
        </w:rPr>
        <w:t>Задача осуществляется в случае, если соответствующие полномочия не переданы Федеральному казенному учреждению «Центр по обеспечению деятельности Казначейства России»</w:t>
      </w:r>
    </w:p>
  </w:footnote>
  <w:footnote w:id="7">
    <w:p w:rsidR="00196897" w:rsidRPr="009A0C1F" w:rsidRDefault="00196897" w:rsidP="009A0C1F">
      <w:pPr>
        <w:pStyle w:val="af2"/>
        <w:jc w:val="both"/>
        <w:rPr>
          <w:rFonts w:ascii="Times New Roman" w:hAnsi="Times New Roman" w:cs="Times New Roman"/>
        </w:rPr>
      </w:pPr>
      <w:r w:rsidRPr="009A0C1F">
        <w:rPr>
          <w:rStyle w:val="af4"/>
          <w:rFonts w:ascii="Times New Roman" w:hAnsi="Times New Roman" w:cs="Times New Roman"/>
        </w:rPr>
        <w:footnoteRef/>
      </w:r>
      <w:r w:rsidRPr="009A0C1F">
        <w:rPr>
          <w:rFonts w:ascii="Times New Roman" w:hAnsi="Times New Roman" w:cs="Times New Roman"/>
        </w:rPr>
        <w:t xml:space="preserve"> Перечень вопросов проверки направления деятельности УФК установлен в соответствии с функциями Федерального казначейства согласно указу Президента Российской Федерации от 2 февраля 2016 г. № 41 «О некоторых воп</w:t>
      </w:r>
      <w:r>
        <w:rPr>
          <w:rFonts w:ascii="Times New Roman" w:hAnsi="Times New Roman" w:cs="Times New Roman"/>
        </w:rPr>
        <w:t>р</w:t>
      </w:r>
      <w:r w:rsidRPr="009A0C1F">
        <w:rPr>
          <w:rFonts w:ascii="Times New Roman" w:hAnsi="Times New Roman" w:cs="Times New Roman"/>
        </w:rPr>
        <w:t>осах государственного контроля и надзора в финансово-бюджетной сфере»</w:t>
      </w:r>
      <w:r w:rsidRPr="00AA0085">
        <w:rPr>
          <w:rFonts w:ascii="Times New Roman" w:hAnsi="Times New Roman" w:cs="Times New Roman"/>
          <w:sz w:val="28"/>
          <w:szCs w:val="28"/>
        </w:rPr>
        <w:t xml:space="preserve"> </w:t>
      </w:r>
      <w:r w:rsidRPr="009A0C1F">
        <w:rPr>
          <w:rFonts w:ascii="Times New Roman" w:hAnsi="Times New Roman" w:cs="Times New Roman"/>
        </w:rPr>
        <w:t>(Собрание законодательства Российской Федерации, 201</w:t>
      </w:r>
      <w:r>
        <w:rPr>
          <w:rFonts w:ascii="Times New Roman" w:hAnsi="Times New Roman" w:cs="Times New Roman"/>
        </w:rPr>
        <w:t>6</w:t>
      </w:r>
      <w:r w:rsidRPr="009A0C1F">
        <w:rPr>
          <w:rFonts w:ascii="Times New Roman" w:hAnsi="Times New Roman" w:cs="Times New Roman"/>
        </w:rPr>
        <w:t>, №</w:t>
      </w:r>
      <w:r w:rsidRPr="009A0C1F">
        <w:rPr>
          <w:rFonts w:ascii="Times New Roman" w:hAnsi="Times New Roman" w:cs="Times New Roman"/>
          <w:lang w:val="en-US"/>
        </w:rPr>
        <w:t> </w:t>
      </w:r>
      <w:r w:rsidRPr="009A0C1F">
        <w:rPr>
          <w:rFonts w:ascii="Times New Roman" w:hAnsi="Times New Roman" w:cs="Times New Roman"/>
        </w:rPr>
        <w:t>6, ст.</w:t>
      </w:r>
      <w:r w:rsidRPr="009A0C1F">
        <w:rPr>
          <w:rFonts w:ascii="Times New Roman" w:hAnsi="Times New Roman" w:cs="Times New Roman"/>
          <w:lang w:val="en-US"/>
        </w:rPr>
        <w:t> </w:t>
      </w:r>
      <w:r>
        <w:rPr>
          <w:rFonts w:ascii="Times New Roman" w:hAnsi="Times New Roman" w:cs="Times New Roman"/>
        </w:rPr>
        <w:t>831</w:t>
      </w:r>
      <w:r w:rsidRPr="009A0C1F">
        <w:rPr>
          <w:rFonts w:ascii="Times New Roman" w:hAnsi="Times New Roman" w:cs="Times New Roman"/>
        </w:rPr>
        <w:t>)</w:t>
      </w:r>
    </w:p>
  </w:footnote>
  <w:footnote w:id="8">
    <w:p w:rsidR="00196897" w:rsidRDefault="00196897" w:rsidP="001223F1">
      <w:pPr>
        <w:autoSpaceDE w:val="0"/>
        <w:autoSpaceDN w:val="0"/>
        <w:adjustRightInd w:val="0"/>
        <w:jc w:val="both"/>
        <w:rPr>
          <w:rFonts w:ascii="Times New Roman" w:eastAsia="Times New Roman" w:hAnsi="Times New Roman" w:cs="Times New Roman"/>
          <w:sz w:val="20"/>
          <w:szCs w:val="20"/>
        </w:rPr>
      </w:pPr>
      <w:r>
        <w:rPr>
          <w:rStyle w:val="af4"/>
        </w:rPr>
        <w:footnoteRef/>
      </w:r>
      <w:r>
        <w:rPr>
          <w:rFonts w:ascii="Times New Roman" w:hAnsi="Times New Roman" w:cs="Times New Roman"/>
        </w:rPr>
        <w:t xml:space="preserve"> </w:t>
      </w:r>
      <w:r>
        <w:rPr>
          <w:rFonts w:ascii="Times New Roman" w:eastAsia="Times New Roman" w:hAnsi="Times New Roman" w:cs="Times New Roman"/>
          <w:sz w:val="20"/>
          <w:szCs w:val="20"/>
        </w:rPr>
        <w:t xml:space="preserve">Применим в случае, когда проверяемый период проверки включает временные интервалы </w:t>
      </w:r>
      <w:r>
        <w:rPr>
          <w:rFonts w:ascii="Times New Roman" w:eastAsia="Times New Roman" w:hAnsi="Times New Roman" w:cs="Times New Roman"/>
          <w:sz w:val="20"/>
          <w:szCs w:val="20"/>
        </w:rPr>
        <w:br/>
        <w:t>с 1 января 2015 года</w:t>
      </w:r>
    </w:p>
    <w:p w:rsidR="00196897" w:rsidRDefault="00196897" w:rsidP="001223F1">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97" w:rsidRDefault="00196897">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6897" w:rsidRDefault="0019689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97" w:rsidRDefault="00196897">
    <w:pPr>
      <w:pStyle w:val="a8"/>
      <w:framePr w:wrap="around" w:vAnchor="text" w:hAnchor="margin" w:xAlign="center" w:y="1"/>
      <w:rPr>
        <w:rStyle w:val="a7"/>
        <w:sz w:val="24"/>
        <w:szCs w:val="24"/>
      </w:rPr>
    </w:pPr>
    <w:r>
      <w:rPr>
        <w:rStyle w:val="a7"/>
        <w:sz w:val="24"/>
        <w:szCs w:val="24"/>
      </w:rPr>
      <w:fldChar w:fldCharType="begin"/>
    </w:r>
    <w:r>
      <w:rPr>
        <w:rStyle w:val="a7"/>
        <w:sz w:val="24"/>
        <w:szCs w:val="24"/>
      </w:rPr>
      <w:instrText xml:space="preserve">PAGE  </w:instrText>
    </w:r>
    <w:r>
      <w:rPr>
        <w:rStyle w:val="a7"/>
        <w:sz w:val="24"/>
        <w:szCs w:val="24"/>
      </w:rPr>
      <w:fldChar w:fldCharType="separate"/>
    </w:r>
    <w:r w:rsidR="00BF11E3">
      <w:rPr>
        <w:rStyle w:val="a7"/>
        <w:noProof/>
        <w:sz w:val="24"/>
        <w:szCs w:val="24"/>
      </w:rPr>
      <w:t>93</w:t>
    </w:r>
    <w:r>
      <w:rPr>
        <w:rStyle w:val="a7"/>
        <w:sz w:val="24"/>
        <w:szCs w:val="24"/>
      </w:rPr>
      <w:fldChar w:fldCharType="end"/>
    </w:r>
  </w:p>
  <w:p w:rsidR="00196897" w:rsidRDefault="0019689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8E6"/>
    <w:multiLevelType w:val="hybridMultilevel"/>
    <w:tmpl w:val="2DCAF656"/>
    <w:lvl w:ilvl="0" w:tplc="1C4A8B8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
    <w:nsid w:val="0A855391"/>
    <w:multiLevelType w:val="multilevel"/>
    <w:tmpl w:val="423EAB26"/>
    <w:lvl w:ilvl="0">
      <w:start w:val="12"/>
      <w:numFmt w:val="decimal"/>
      <w:lvlText w:val="%1."/>
      <w:lvlJc w:val="left"/>
      <w:pPr>
        <w:tabs>
          <w:tab w:val="num" w:pos="1470"/>
        </w:tabs>
        <w:ind w:left="1470" w:hanging="1470"/>
      </w:pPr>
    </w:lvl>
    <w:lvl w:ilvl="1">
      <w:start w:val="9"/>
      <w:numFmt w:val="decimal"/>
      <w:lvlText w:val="%1.%2."/>
      <w:lvlJc w:val="left"/>
      <w:pPr>
        <w:tabs>
          <w:tab w:val="num" w:pos="2179"/>
        </w:tabs>
        <w:ind w:left="2179" w:hanging="1470"/>
      </w:pPr>
    </w:lvl>
    <w:lvl w:ilvl="2">
      <w:start w:val="1"/>
      <w:numFmt w:val="decimal"/>
      <w:lvlText w:val="%1.%2.%3."/>
      <w:lvlJc w:val="left"/>
      <w:pPr>
        <w:tabs>
          <w:tab w:val="num" w:pos="2888"/>
        </w:tabs>
        <w:ind w:left="2888" w:hanging="1470"/>
      </w:pPr>
    </w:lvl>
    <w:lvl w:ilvl="3">
      <w:start w:val="1"/>
      <w:numFmt w:val="decimal"/>
      <w:lvlText w:val="%1.%2.%3.%4."/>
      <w:lvlJc w:val="left"/>
      <w:pPr>
        <w:tabs>
          <w:tab w:val="num" w:pos="3597"/>
        </w:tabs>
        <w:ind w:left="3597" w:hanging="1470"/>
      </w:pPr>
    </w:lvl>
    <w:lvl w:ilvl="4">
      <w:start w:val="1"/>
      <w:numFmt w:val="decimal"/>
      <w:lvlText w:val="%1.%2.%3.%4.%5."/>
      <w:lvlJc w:val="left"/>
      <w:pPr>
        <w:tabs>
          <w:tab w:val="num" w:pos="4306"/>
        </w:tabs>
        <w:ind w:left="4306" w:hanging="1470"/>
      </w:pPr>
    </w:lvl>
    <w:lvl w:ilvl="5">
      <w:start w:val="1"/>
      <w:numFmt w:val="decimal"/>
      <w:lvlText w:val="%1.%2.%3.%4.%5.%6."/>
      <w:lvlJc w:val="left"/>
      <w:pPr>
        <w:tabs>
          <w:tab w:val="num" w:pos="5015"/>
        </w:tabs>
        <w:ind w:left="5015" w:hanging="147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B0E3D45"/>
    <w:multiLevelType w:val="multilevel"/>
    <w:tmpl w:val="19C64600"/>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24F1391"/>
    <w:multiLevelType w:val="multilevel"/>
    <w:tmpl w:val="8C5085B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3F850C6"/>
    <w:multiLevelType w:val="multilevel"/>
    <w:tmpl w:val="19C64600"/>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63920EF"/>
    <w:multiLevelType w:val="multilevel"/>
    <w:tmpl w:val="5100EB24"/>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7B87B3E"/>
    <w:multiLevelType w:val="hybridMultilevel"/>
    <w:tmpl w:val="A34E5238"/>
    <w:lvl w:ilvl="0" w:tplc="1C4A8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C120C7"/>
    <w:multiLevelType w:val="hybridMultilevel"/>
    <w:tmpl w:val="890636E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8111FB"/>
    <w:multiLevelType w:val="multilevel"/>
    <w:tmpl w:val="A8BEED5A"/>
    <w:lvl w:ilvl="0">
      <w:start w:val="23"/>
      <w:numFmt w:val="decimal"/>
      <w:lvlText w:val="%1."/>
      <w:lvlJc w:val="left"/>
      <w:pPr>
        <w:ind w:left="720" w:hanging="360"/>
      </w:pPr>
      <w:rPr>
        <w:rFonts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64F97376"/>
    <w:multiLevelType w:val="multilevel"/>
    <w:tmpl w:val="ABF68A26"/>
    <w:lvl w:ilvl="0">
      <w:start w:val="4"/>
      <w:numFmt w:val="decimal"/>
      <w:lvlText w:val="%1."/>
      <w:lvlJc w:val="left"/>
      <w:pPr>
        <w:ind w:left="450" w:hanging="450"/>
      </w:pPr>
      <w:rPr>
        <w:rFonts w:cs="Times New Roman" w:hint="default"/>
      </w:rPr>
    </w:lvl>
    <w:lvl w:ilvl="1">
      <w:start w:val="1"/>
      <w:numFmt w:val="decimal"/>
      <w:lvlText w:val="%1.%2."/>
      <w:lvlJc w:val="left"/>
      <w:pPr>
        <w:ind w:left="1998" w:hanging="7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4914" w:hanging="108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830" w:hanging="1440"/>
      </w:pPr>
      <w:rPr>
        <w:rFonts w:cs="Times New Roman" w:hint="default"/>
      </w:rPr>
    </w:lvl>
    <w:lvl w:ilvl="6">
      <w:start w:val="1"/>
      <w:numFmt w:val="decimal"/>
      <w:lvlText w:val="%1.%2.%3.%4.%5.%6.%7."/>
      <w:lvlJc w:val="left"/>
      <w:pPr>
        <w:ind w:left="9468" w:hanging="1800"/>
      </w:pPr>
      <w:rPr>
        <w:rFonts w:cs="Times New Roman" w:hint="default"/>
      </w:rPr>
    </w:lvl>
    <w:lvl w:ilvl="7">
      <w:start w:val="1"/>
      <w:numFmt w:val="decimal"/>
      <w:lvlText w:val="%1.%2.%3.%4.%5.%6.%7.%8."/>
      <w:lvlJc w:val="left"/>
      <w:pPr>
        <w:ind w:left="10746" w:hanging="1800"/>
      </w:pPr>
      <w:rPr>
        <w:rFonts w:cs="Times New Roman" w:hint="default"/>
      </w:rPr>
    </w:lvl>
    <w:lvl w:ilvl="8">
      <w:start w:val="1"/>
      <w:numFmt w:val="decimal"/>
      <w:lvlText w:val="%1.%2.%3.%4.%5.%6.%7.%8.%9."/>
      <w:lvlJc w:val="left"/>
      <w:pPr>
        <w:ind w:left="12384" w:hanging="2160"/>
      </w:pPr>
      <w:rPr>
        <w:rFonts w:cs="Times New Roman" w:hint="default"/>
      </w:rPr>
    </w:lvl>
  </w:abstractNum>
  <w:abstractNum w:abstractNumId="10">
    <w:nsid w:val="681077C2"/>
    <w:multiLevelType w:val="multilevel"/>
    <w:tmpl w:val="5E345616"/>
    <w:lvl w:ilvl="0">
      <w:start w:val="13"/>
      <w:numFmt w:val="decimal"/>
      <w:lvlText w:val="%1."/>
      <w:lvlJc w:val="left"/>
      <w:pPr>
        <w:tabs>
          <w:tab w:val="num" w:pos="1290"/>
        </w:tabs>
        <w:ind w:left="1290" w:hanging="1290"/>
      </w:pPr>
    </w:lvl>
    <w:lvl w:ilvl="1">
      <w:start w:val="1"/>
      <w:numFmt w:val="decimal"/>
      <w:lvlText w:val="%1.%2."/>
      <w:lvlJc w:val="left"/>
      <w:pPr>
        <w:tabs>
          <w:tab w:val="num" w:pos="1830"/>
        </w:tabs>
        <w:ind w:left="1830" w:hanging="1290"/>
      </w:pPr>
    </w:lvl>
    <w:lvl w:ilvl="2">
      <w:start w:val="1"/>
      <w:numFmt w:val="decimal"/>
      <w:lvlText w:val="%1.%2.%3."/>
      <w:lvlJc w:val="left"/>
      <w:pPr>
        <w:tabs>
          <w:tab w:val="num" w:pos="2370"/>
        </w:tabs>
        <w:ind w:left="2370" w:hanging="1290"/>
      </w:pPr>
    </w:lvl>
    <w:lvl w:ilvl="3">
      <w:start w:val="1"/>
      <w:numFmt w:val="decimal"/>
      <w:lvlText w:val="%1.%2.%3.%4."/>
      <w:lvlJc w:val="left"/>
      <w:pPr>
        <w:tabs>
          <w:tab w:val="num" w:pos="2910"/>
        </w:tabs>
        <w:ind w:left="2910" w:hanging="1290"/>
      </w:pPr>
    </w:lvl>
    <w:lvl w:ilvl="4">
      <w:start w:val="1"/>
      <w:numFmt w:val="decimal"/>
      <w:lvlText w:val="%1.%2.%3.%4.%5."/>
      <w:lvlJc w:val="left"/>
      <w:pPr>
        <w:tabs>
          <w:tab w:val="num" w:pos="3450"/>
        </w:tabs>
        <w:ind w:left="3450" w:hanging="129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1">
    <w:nsid w:val="6D0B7E08"/>
    <w:multiLevelType w:val="multilevel"/>
    <w:tmpl w:val="9C3E5CC2"/>
    <w:lvl w:ilvl="0">
      <w:start w:val="11"/>
      <w:numFmt w:val="decimal"/>
      <w:lvlText w:val="%1."/>
      <w:lvlJc w:val="left"/>
      <w:pPr>
        <w:tabs>
          <w:tab w:val="num" w:pos="555"/>
        </w:tabs>
        <w:ind w:left="555" w:hanging="55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3"/>
  </w:num>
  <w:num w:numId="6">
    <w:abstractNumId w:val="4"/>
  </w:num>
  <w:num w:numId="7">
    <w:abstractNumId w:val="2"/>
  </w:num>
  <w:num w:numId="8">
    <w:abstractNumId w:val="0"/>
  </w:num>
  <w:num w:numId="9">
    <w:abstractNumId w:val="6"/>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23"/>
    <w:rsid w:val="000204A1"/>
    <w:rsid w:val="00020B53"/>
    <w:rsid w:val="000231CC"/>
    <w:rsid w:val="000255E6"/>
    <w:rsid w:val="000257D5"/>
    <w:rsid w:val="00026181"/>
    <w:rsid w:val="00031ED3"/>
    <w:rsid w:val="00035116"/>
    <w:rsid w:val="00043A29"/>
    <w:rsid w:val="00045C61"/>
    <w:rsid w:val="00050FC8"/>
    <w:rsid w:val="0005297A"/>
    <w:rsid w:val="00054C6A"/>
    <w:rsid w:val="00056CA5"/>
    <w:rsid w:val="00057BCE"/>
    <w:rsid w:val="000615FA"/>
    <w:rsid w:val="000666EB"/>
    <w:rsid w:val="00066CEB"/>
    <w:rsid w:val="000750FF"/>
    <w:rsid w:val="00075508"/>
    <w:rsid w:val="00077E7A"/>
    <w:rsid w:val="00080243"/>
    <w:rsid w:val="0009120C"/>
    <w:rsid w:val="00096296"/>
    <w:rsid w:val="000A002F"/>
    <w:rsid w:val="000A0478"/>
    <w:rsid w:val="000A19D1"/>
    <w:rsid w:val="000A1D10"/>
    <w:rsid w:val="000A37B5"/>
    <w:rsid w:val="000A40E0"/>
    <w:rsid w:val="000B4EC7"/>
    <w:rsid w:val="000C768D"/>
    <w:rsid w:val="000C7766"/>
    <w:rsid w:val="000D13E4"/>
    <w:rsid w:val="000D1FAC"/>
    <w:rsid w:val="000D2686"/>
    <w:rsid w:val="000D26B8"/>
    <w:rsid w:val="000D2892"/>
    <w:rsid w:val="000D591B"/>
    <w:rsid w:val="000E271B"/>
    <w:rsid w:val="000E2BD3"/>
    <w:rsid w:val="000E6EC9"/>
    <w:rsid w:val="000F16AD"/>
    <w:rsid w:val="00100D71"/>
    <w:rsid w:val="001047FC"/>
    <w:rsid w:val="001051C1"/>
    <w:rsid w:val="00120DF4"/>
    <w:rsid w:val="001223F1"/>
    <w:rsid w:val="00122767"/>
    <w:rsid w:val="001368A2"/>
    <w:rsid w:val="00136967"/>
    <w:rsid w:val="001420A4"/>
    <w:rsid w:val="00145E6D"/>
    <w:rsid w:val="00162031"/>
    <w:rsid w:val="00164F61"/>
    <w:rsid w:val="001734FF"/>
    <w:rsid w:val="001750D3"/>
    <w:rsid w:val="00175984"/>
    <w:rsid w:val="00182BD3"/>
    <w:rsid w:val="00192A36"/>
    <w:rsid w:val="00193BF4"/>
    <w:rsid w:val="00196897"/>
    <w:rsid w:val="001974DF"/>
    <w:rsid w:val="001A2F89"/>
    <w:rsid w:val="001A3A04"/>
    <w:rsid w:val="001B3785"/>
    <w:rsid w:val="001B424E"/>
    <w:rsid w:val="001B4E4E"/>
    <w:rsid w:val="001C07C4"/>
    <w:rsid w:val="001D12F8"/>
    <w:rsid w:val="001F1DA4"/>
    <w:rsid w:val="001F513C"/>
    <w:rsid w:val="001F7DE4"/>
    <w:rsid w:val="001F7F81"/>
    <w:rsid w:val="00200C4A"/>
    <w:rsid w:val="002137AA"/>
    <w:rsid w:val="00230257"/>
    <w:rsid w:val="00235313"/>
    <w:rsid w:val="0023766E"/>
    <w:rsid w:val="0026181C"/>
    <w:rsid w:val="0026278E"/>
    <w:rsid w:val="00264600"/>
    <w:rsid w:val="002749D0"/>
    <w:rsid w:val="00275A39"/>
    <w:rsid w:val="002818C9"/>
    <w:rsid w:val="002A2718"/>
    <w:rsid w:val="002A52A2"/>
    <w:rsid w:val="002A52FC"/>
    <w:rsid w:val="002A7A68"/>
    <w:rsid w:val="002A7D1A"/>
    <w:rsid w:val="002A7F7E"/>
    <w:rsid w:val="002B70D0"/>
    <w:rsid w:val="002C120F"/>
    <w:rsid w:val="002D1E29"/>
    <w:rsid w:val="002D2E1A"/>
    <w:rsid w:val="002E472E"/>
    <w:rsid w:val="002E4A58"/>
    <w:rsid w:val="002F10CD"/>
    <w:rsid w:val="002F3653"/>
    <w:rsid w:val="002F4F80"/>
    <w:rsid w:val="00302ABA"/>
    <w:rsid w:val="00302F6C"/>
    <w:rsid w:val="00306756"/>
    <w:rsid w:val="00311BB1"/>
    <w:rsid w:val="00312365"/>
    <w:rsid w:val="00315A1B"/>
    <w:rsid w:val="00325ABA"/>
    <w:rsid w:val="0033201C"/>
    <w:rsid w:val="00351BFD"/>
    <w:rsid w:val="00356984"/>
    <w:rsid w:val="003664AF"/>
    <w:rsid w:val="00376A34"/>
    <w:rsid w:val="0039292C"/>
    <w:rsid w:val="003947AD"/>
    <w:rsid w:val="003A26B1"/>
    <w:rsid w:val="003A526B"/>
    <w:rsid w:val="003A52ED"/>
    <w:rsid w:val="003A6960"/>
    <w:rsid w:val="003B23F1"/>
    <w:rsid w:val="003B65A7"/>
    <w:rsid w:val="003B6A2F"/>
    <w:rsid w:val="003C6564"/>
    <w:rsid w:val="003D009C"/>
    <w:rsid w:val="003D33B5"/>
    <w:rsid w:val="003E7F99"/>
    <w:rsid w:val="003F48C6"/>
    <w:rsid w:val="00405017"/>
    <w:rsid w:val="004142E4"/>
    <w:rsid w:val="004147CA"/>
    <w:rsid w:val="004178B6"/>
    <w:rsid w:val="00420517"/>
    <w:rsid w:val="004251E4"/>
    <w:rsid w:val="00436503"/>
    <w:rsid w:val="004412D1"/>
    <w:rsid w:val="00446BEE"/>
    <w:rsid w:val="00447F33"/>
    <w:rsid w:val="00450099"/>
    <w:rsid w:val="00450A83"/>
    <w:rsid w:val="004601A1"/>
    <w:rsid w:val="00464268"/>
    <w:rsid w:val="00473F90"/>
    <w:rsid w:val="00484B78"/>
    <w:rsid w:val="004957B2"/>
    <w:rsid w:val="004B094E"/>
    <w:rsid w:val="004B2F07"/>
    <w:rsid w:val="004B5C74"/>
    <w:rsid w:val="004C1E16"/>
    <w:rsid w:val="004C5848"/>
    <w:rsid w:val="004C6DB3"/>
    <w:rsid w:val="004C7D0C"/>
    <w:rsid w:val="004D0537"/>
    <w:rsid w:val="004D07CB"/>
    <w:rsid w:val="004D36D8"/>
    <w:rsid w:val="004E741A"/>
    <w:rsid w:val="004F2993"/>
    <w:rsid w:val="004F396D"/>
    <w:rsid w:val="004F3E51"/>
    <w:rsid w:val="005013A0"/>
    <w:rsid w:val="00503139"/>
    <w:rsid w:val="00507541"/>
    <w:rsid w:val="005139F4"/>
    <w:rsid w:val="00515E49"/>
    <w:rsid w:val="0052380C"/>
    <w:rsid w:val="005270AB"/>
    <w:rsid w:val="00527CC3"/>
    <w:rsid w:val="005314BA"/>
    <w:rsid w:val="00531EA6"/>
    <w:rsid w:val="00531F8C"/>
    <w:rsid w:val="005320E0"/>
    <w:rsid w:val="00542EEC"/>
    <w:rsid w:val="00550981"/>
    <w:rsid w:val="00553D9F"/>
    <w:rsid w:val="005545AA"/>
    <w:rsid w:val="005603B2"/>
    <w:rsid w:val="005629C5"/>
    <w:rsid w:val="00566E58"/>
    <w:rsid w:val="00574971"/>
    <w:rsid w:val="00574C54"/>
    <w:rsid w:val="00581423"/>
    <w:rsid w:val="005853E3"/>
    <w:rsid w:val="005915A4"/>
    <w:rsid w:val="005917E9"/>
    <w:rsid w:val="005B4475"/>
    <w:rsid w:val="005B5D54"/>
    <w:rsid w:val="005B5F56"/>
    <w:rsid w:val="005C2944"/>
    <w:rsid w:val="005C4D3A"/>
    <w:rsid w:val="005D3960"/>
    <w:rsid w:val="005D574B"/>
    <w:rsid w:val="005E483F"/>
    <w:rsid w:val="005F1B78"/>
    <w:rsid w:val="005F4B82"/>
    <w:rsid w:val="00601369"/>
    <w:rsid w:val="006059A0"/>
    <w:rsid w:val="006149BC"/>
    <w:rsid w:val="00616F01"/>
    <w:rsid w:val="00622360"/>
    <w:rsid w:val="00623650"/>
    <w:rsid w:val="00625028"/>
    <w:rsid w:val="006258E5"/>
    <w:rsid w:val="006429BE"/>
    <w:rsid w:val="00645537"/>
    <w:rsid w:val="00646FCC"/>
    <w:rsid w:val="00652717"/>
    <w:rsid w:val="006565F3"/>
    <w:rsid w:val="006568D4"/>
    <w:rsid w:val="006575C6"/>
    <w:rsid w:val="00664CC6"/>
    <w:rsid w:val="006724DF"/>
    <w:rsid w:val="0067778D"/>
    <w:rsid w:val="00682B10"/>
    <w:rsid w:val="006856F7"/>
    <w:rsid w:val="006857A6"/>
    <w:rsid w:val="00694B44"/>
    <w:rsid w:val="006956E7"/>
    <w:rsid w:val="00697FA6"/>
    <w:rsid w:val="006A053D"/>
    <w:rsid w:val="006A2253"/>
    <w:rsid w:val="006A2A71"/>
    <w:rsid w:val="006A4982"/>
    <w:rsid w:val="006A4D6C"/>
    <w:rsid w:val="006D006F"/>
    <w:rsid w:val="006D298B"/>
    <w:rsid w:val="006D4FF5"/>
    <w:rsid w:val="006E5BBD"/>
    <w:rsid w:val="00703523"/>
    <w:rsid w:val="007124EC"/>
    <w:rsid w:val="00712A88"/>
    <w:rsid w:val="00714013"/>
    <w:rsid w:val="00720BA7"/>
    <w:rsid w:val="00720F99"/>
    <w:rsid w:val="007231BA"/>
    <w:rsid w:val="0072458E"/>
    <w:rsid w:val="0072591C"/>
    <w:rsid w:val="0073119F"/>
    <w:rsid w:val="0073395B"/>
    <w:rsid w:val="00734D43"/>
    <w:rsid w:val="007450CB"/>
    <w:rsid w:val="00747A2B"/>
    <w:rsid w:val="007513B9"/>
    <w:rsid w:val="00753317"/>
    <w:rsid w:val="007579A8"/>
    <w:rsid w:val="00762FF6"/>
    <w:rsid w:val="0076459F"/>
    <w:rsid w:val="00781E0F"/>
    <w:rsid w:val="00782B2F"/>
    <w:rsid w:val="007831F8"/>
    <w:rsid w:val="007906C3"/>
    <w:rsid w:val="00791D1B"/>
    <w:rsid w:val="007A7BBA"/>
    <w:rsid w:val="007B3CD7"/>
    <w:rsid w:val="007C2CF4"/>
    <w:rsid w:val="007C6450"/>
    <w:rsid w:val="007C6C62"/>
    <w:rsid w:val="007D012F"/>
    <w:rsid w:val="007D1B74"/>
    <w:rsid w:val="007D4495"/>
    <w:rsid w:val="007D4908"/>
    <w:rsid w:val="007D4C49"/>
    <w:rsid w:val="007E2CC1"/>
    <w:rsid w:val="007E6164"/>
    <w:rsid w:val="007F0D73"/>
    <w:rsid w:val="007F49C4"/>
    <w:rsid w:val="00805E5C"/>
    <w:rsid w:val="00810090"/>
    <w:rsid w:val="00810D52"/>
    <w:rsid w:val="00813CAF"/>
    <w:rsid w:val="00815219"/>
    <w:rsid w:val="008157FD"/>
    <w:rsid w:val="00827F1B"/>
    <w:rsid w:val="0083270E"/>
    <w:rsid w:val="008429EC"/>
    <w:rsid w:val="00846EAE"/>
    <w:rsid w:val="00847540"/>
    <w:rsid w:val="00847FF1"/>
    <w:rsid w:val="00850848"/>
    <w:rsid w:val="00861AE9"/>
    <w:rsid w:val="0088665F"/>
    <w:rsid w:val="008876AC"/>
    <w:rsid w:val="00891CE2"/>
    <w:rsid w:val="008A07EF"/>
    <w:rsid w:val="008B11FD"/>
    <w:rsid w:val="008B53DD"/>
    <w:rsid w:val="008C540D"/>
    <w:rsid w:val="008D0A1B"/>
    <w:rsid w:val="008E0069"/>
    <w:rsid w:val="008E1983"/>
    <w:rsid w:val="008E5A25"/>
    <w:rsid w:val="008F2DBF"/>
    <w:rsid w:val="008F317F"/>
    <w:rsid w:val="008F6654"/>
    <w:rsid w:val="008F7B95"/>
    <w:rsid w:val="00903F66"/>
    <w:rsid w:val="00912A51"/>
    <w:rsid w:val="0091525C"/>
    <w:rsid w:val="0092248C"/>
    <w:rsid w:val="009355DA"/>
    <w:rsid w:val="0093691C"/>
    <w:rsid w:val="00944EC7"/>
    <w:rsid w:val="00945D0C"/>
    <w:rsid w:val="0096375D"/>
    <w:rsid w:val="00965513"/>
    <w:rsid w:val="009672B6"/>
    <w:rsid w:val="00975839"/>
    <w:rsid w:val="0098542D"/>
    <w:rsid w:val="00990406"/>
    <w:rsid w:val="009A0C1F"/>
    <w:rsid w:val="009A27F9"/>
    <w:rsid w:val="009B0ECA"/>
    <w:rsid w:val="009B39AC"/>
    <w:rsid w:val="009B7746"/>
    <w:rsid w:val="009C1760"/>
    <w:rsid w:val="009C53DE"/>
    <w:rsid w:val="009C6A5B"/>
    <w:rsid w:val="009E28C5"/>
    <w:rsid w:val="009E3679"/>
    <w:rsid w:val="009E457A"/>
    <w:rsid w:val="009E6BF8"/>
    <w:rsid w:val="009F2C13"/>
    <w:rsid w:val="009F2CAF"/>
    <w:rsid w:val="009F366F"/>
    <w:rsid w:val="00A07BC8"/>
    <w:rsid w:val="00A109F8"/>
    <w:rsid w:val="00A10AA3"/>
    <w:rsid w:val="00A10FAB"/>
    <w:rsid w:val="00A149DC"/>
    <w:rsid w:val="00A16585"/>
    <w:rsid w:val="00A47F6F"/>
    <w:rsid w:val="00A60040"/>
    <w:rsid w:val="00A66121"/>
    <w:rsid w:val="00A665C8"/>
    <w:rsid w:val="00A70B0A"/>
    <w:rsid w:val="00A7739A"/>
    <w:rsid w:val="00A77BA2"/>
    <w:rsid w:val="00A81A14"/>
    <w:rsid w:val="00A86726"/>
    <w:rsid w:val="00A91370"/>
    <w:rsid w:val="00A93F1F"/>
    <w:rsid w:val="00AA0085"/>
    <w:rsid w:val="00AA36D6"/>
    <w:rsid w:val="00AB0BF7"/>
    <w:rsid w:val="00AB0F80"/>
    <w:rsid w:val="00AB185A"/>
    <w:rsid w:val="00AB47A2"/>
    <w:rsid w:val="00AE3DCE"/>
    <w:rsid w:val="00B042B9"/>
    <w:rsid w:val="00B125F8"/>
    <w:rsid w:val="00B12DD0"/>
    <w:rsid w:val="00B13AD0"/>
    <w:rsid w:val="00B1648F"/>
    <w:rsid w:val="00B242FD"/>
    <w:rsid w:val="00B246C4"/>
    <w:rsid w:val="00B25D8B"/>
    <w:rsid w:val="00B34AF6"/>
    <w:rsid w:val="00B36E8D"/>
    <w:rsid w:val="00B36FC5"/>
    <w:rsid w:val="00B57A8E"/>
    <w:rsid w:val="00B60231"/>
    <w:rsid w:val="00B63488"/>
    <w:rsid w:val="00B736D5"/>
    <w:rsid w:val="00B76CC6"/>
    <w:rsid w:val="00B90E6B"/>
    <w:rsid w:val="00B94B83"/>
    <w:rsid w:val="00BA0B91"/>
    <w:rsid w:val="00BA1684"/>
    <w:rsid w:val="00BA1C20"/>
    <w:rsid w:val="00BA254E"/>
    <w:rsid w:val="00BB10C2"/>
    <w:rsid w:val="00BB4B45"/>
    <w:rsid w:val="00BB7651"/>
    <w:rsid w:val="00BB77D4"/>
    <w:rsid w:val="00BC0CC5"/>
    <w:rsid w:val="00BC3A0B"/>
    <w:rsid w:val="00BD65B8"/>
    <w:rsid w:val="00BD7BF9"/>
    <w:rsid w:val="00BE2DE8"/>
    <w:rsid w:val="00BE6153"/>
    <w:rsid w:val="00BF11E3"/>
    <w:rsid w:val="00C00D13"/>
    <w:rsid w:val="00C07B48"/>
    <w:rsid w:val="00C10BF7"/>
    <w:rsid w:val="00C118B1"/>
    <w:rsid w:val="00C176B4"/>
    <w:rsid w:val="00C31237"/>
    <w:rsid w:val="00C33610"/>
    <w:rsid w:val="00C34726"/>
    <w:rsid w:val="00C4243E"/>
    <w:rsid w:val="00C44350"/>
    <w:rsid w:val="00C579F8"/>
    <w:rsid w:val="00C610F8"/>
    <w:rsid w:val="00C6525E"/>
    <w:rsid w:val="00C7311A"/>
    <w:rsid w:val="00C8107E"/>
    <w:rsid w:val="00C82738"/>
    <w:rsid w:val="00C85721"/>
    <w:rsid w:val="00C85FC3"/>
    <w:rsid w:val="00C86396"/>
    <w:rsid w:val="00C87923"/>
    <w:rsid w:val="00C90406"/>
    <w:rsid w:val="00C92595"/>
    <w:rsid w:val="00CA3A73"/>
    <w:rsid w:val="00CA4D59"/>
    <w:rsid w:val="00CA5482"/>
    <w:rsid w:val="00CA6A60"/>
    <w:rsid w:val="00CB3477"/>
    <w:rsid w:val="00CB643A"/>
    <w:rsid w:val="00CC7C6C"/>
    <w:rsid w:val="00CD3CD5"/>
    <w:rsid w:val="00CD6C19"/>
    <w:rsid w:val="00CE25AC"/>
    <w:rsid w:val="00CE3522"/>
    <w:rsid w:val="00D01A25"/>
    <w:rsid w:val="00D044C3"/>
    <w:rsid w:val="00D13B85"/>
    <w:rsid w:val="00D21138"/>
    <w:rsid w:val="00D22302"/>
    <w:rsid w:val="00D22D01"/>
    <w:rsid w:val="00D24F69"/>
    <w:rsid w:val="00D26A35"/>
    <w:rsid w:val="00D279E6"/>
    <w:rsid w:val="00D301EA"/>
    <w:rsid w:val="00D31BBD"/>
    <w:rsid w:val="00D32923"/>
    <w:rsid w:val="00D41779"/>
    <w:rsid w:val="00D54859"/>
    <w:rsid w:val="00D6207F"/>
    <w:rsid w:val="00D71715"/>
    <w:rsid w:val="00D73218"/>
    <w:rsid w:val="00D74C05"/>
    <w:rsid w:val="00D81FB3"/>
    <w:rsid w:val="00D90329"/>
    <w:rsid w:val="00D90E98"/>
    <w:rsid w:val="00DA0F4E"/>
    <w:rsid w:val="00DA365A"/>
    <w:rsid w:val="00DB12C0"/>
    <w:rsid w:val="00DB78FE"/>
    <w:rsid w:val="00DC3DC0"/>
    <w:rsid w:val="00DC5D9A"/>
    <w:rsid w:val="00DC7B61"/>
    <w:rsid w:val="00DE3389"/>
    <w:rsid w:val="00DE6BEE"/>
    <w:rsid w:val="00DF0397"/>
    <w:rsid w:val="00DF156C"/>
    <w:rsid w:val="00DF4CD5"/>
    <w:rsid w:val="00E0165B"/>
    <w:rsid w:val="00E02391"/>
    <w:rsid w:val="00E069A4"/>
    <w:rsid w:val="00E31982"/>
    <w:rsid w:val="00E4048C"/>
    <w:rsid w:val="00E47407"/>
    <w:rsid w:val="00E53B37"/>
    <w:rsid w:val="00E568B4"/>
    <w:rsid w:val="00E57319"/>
    <w:rsid w:val="00E62EA8"/>
    <w:rsid w:val="00E63416"/>
    <w:rsid w:val="00E635E6"/>
    <w:rsid w:val="00E66518"/>
    <w:rsid w:val="00E8152C"/>
    <w:rsid w:val="00E8268B"/>
    <w:rsid w:val="00E84CB3"/>
    <w:rsid w:val="00E85DFA"/>
    <w:rsid w:val="00E85FF0"/>
    <w:rsid w:val="00E9416E"/>
    <w:rsid w:val="00E97BA8"/>
    <w:rsid w:val="00EA042D"/>
    <w:rsid w:val="00EA2AA0"/>
    <w:rsid w:val="00EA4F89"/>
    <w:rsid w:val="00EB3234"/>
    <w:rsid w:val="00EC0F90"/>
    <w:rsid w:val="00ED26C3"/>
    <w:rsid w:val="00ED6410"/>
    <w:rsid w:val="00EE046A"/>
    <w:rsid w:val="00EE2CAF"/>
    <w:rsid w:val="00EE3FD8"/>
    <w:rsid w:val="00EE7008"/>
    <w:rsid w:val="00EE714B"/>
    <w:rsid w:val="00EF561A"/>
    <w:rsid w:val="00EF5922"/>
    <w:rsid w:val="00F1006F"/>
    <w:rsid w:val="00F10306"/>
    <w:rsid w:val="00F3109A"/>
    <w:rsid w:val="00F354F5"/>
    <w:rsid w:val="00F37351"/>
    <w:rsid w:val="00F3758F"/>
    <w:rsid w:val="00F411D5"/>
    <w:rsid w:val="00F425AC"/>
    <w:rsid w:val="00F42EF5"/>
    <w:rsid w:val="00F44EB9"/>
    <w:rsid w:val="00F50C00"/>
    <w:rsid w:val="00F616C0"/>
    <w:rsid w:val="00F7769B"/>
    <w:rsid w:val="00F81B15"/>
    <w:rsid w:val="00F84737"/>
    <w:rsid w:val="00F8573E"/>
    <w:rsid w:val="00F97328"/>
    <w:rsid w:val="00FA134A"/>
    <w:rsid w:val="00FC4C95"/>
    <w:rsid w:val="00FE0C83"/>
    <w:rsid w:val="00FE432A"/>
    <w:rsid w:val="00FE5580"/>
    <w:rsid w:val="00FF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paragraph" w:styleId="aa">
    <w:name w:val="Balloon Text"/>
    <w:basedOn w:val="a"/>
    <w:link w:val="ab"/>
    <w:semiHidden/>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Pr>
      <w:rFonts w:ascii="Tahoma" w:eastAsia="Times New Roman" w:hAnsi="Tahoma" w:cs="Tahoma"/>
      <w:sz w:val="16"/>
      <w:szCs w:val="16"/>
    </w:rPr>
  </w:style>
  <w:style w:type="character" w:styleId="ac">
    <w:name w:val="annotation reference"/>
    <w:basedOn w:val="a0"/>
    <w:semiHidden/>
    <w:rPr>
      <w:sz w:val="16"/>
      <w:szCs w:val="16"/>
    </w:rPr>
  </w:style>
  <w:style w:type="paragraph" w:styleId="ad">
    <w:name w:val="annotation text"/>
    <w:basedOn w:val="a"/>
    <w:link w:val="ae"/>
    <w:semiHidden/>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semiHidden/>
    <w:rPr>
      <w:rFonts w:ascii="Times New Roman" w:eastAsia="Times New Roman" w:hAnsi="Times New Roman" w:cs="Times New Roman"/>
      <w:sz w:val="20"/>
      <w:szCs w:val="20"/>
    </w:rPr>
  </w:style>
  <w:style w:type="paragraph" w:styleId="af">
    <w:name w:val="annotation subject"/>
    <w:basedOn w:val="ad"/>
    <w:next w:val="ad"/>
    <w:link w:val="af0"/>
    <w:semiHidden/>
    <w:rPr>
      <w:b/>
      <w:bCs/>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rPr>
  </w:style>
  <w:style w:type="paragraph" w:customStyle="1" w:styleId="1CharChar">
    <w:name w:val="1 Знак Char Знак Char Знак"/>
    <w:basedOn w:val="a"/>
    <w:pPr>
      <w:spacing w:after="160" w:line="240" w:lineRule="exact"/>
    </w:pPr>
    <w:rPr>
      <w:rFonts w:ascii="Times New Roman" w:eastAsia="Calibri" w:hAnsi="Times New Roman" w:cs="Times New Roman"/>
      <w:sz w:val="20"/>
      <w:szCs w:val="20"/>
      <w:lang w:eastAsia="zh-CN"/>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1">
    <w:name w:val="List Paragraph"/>
    <w:basedOn w:val="a"/>
    <w:uiPriority w:val="34"/>
    <w:qFormat/>
    <w:pPr>
      <w:spacing w:after="0" w:line="240" w:lineRule="auto"/>
      <w:ind w:left="720"/>
      <w:contextualSpacing/>
      <w:jc w:val="center"/>
    </w:pPr>
    <w:rPr>
      <w:rFonts w:ascii="Calibri" w:eastAsia="Calibri"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Calibri" w:hAnsi="Arial" w:cs="Arial"/>
      <w:sz w:val="20"/>
      <w:szCs w:val="20"/>
    </w:rPr>
  </w:style>
  <w:style w:type="paragraph" w:styleId="af2">
    <w:name w:val="footnote text"/>
    <w:basedOn w:val="a"/>
    <w:link w:val="af3"/>
    <w:uiPriority w:val="99"/>
    <w:unhideWhenUsed/>
    <w:pPr>
      <w:spacing w:after="0" w:line="240" w:lineRule="auto"/>
    </w:pPr>
    <w:rPr>
      <w:sz w:val="20"/>
      <w:szCs w:val="20"/>
    </w:rPr>
  </w:style>
  <w:style w:type="character" w:customStyle="1" w:styleId="af3">
    <w:name w:val="Текст сноски Знак"/>
    <w:basedOn w:val="a0"/>
    <w:link w:val="af2"/>
    <w:uiPriority w:val="99"/>
    <w:rPr>
      <w:sz w:val="20"/>
      <w:szCs w:val="20"/>
    </w:rPr>
  </w:style>
  <w:style w:type="character" w:styleId="af4">
    <w:name w:val="footnote reference"/>
    <w:basedOn w:val="a0"/>
    <w:unhideWhenUsed/>
    <w:rPr>
      <w:vertAlign w:val="superscript"/>
    </w:rPr>
  </w:style>
  <w:style w:type="table" w:styleId="af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Revision"/>
    <w:hidden/>
    <w:uiPriority w:val="99"/>
    <w:semiHidden/>
    <w:pPr>
      <w:spacing w:after="0" w:line="240" w:lineRule="auto"/>
    </w:p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концевой сноски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sid w:val="00C312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paragraph" w:styleId="aa">
    <w:name w:val="Balloon Text"/>
    <w:basedOn w:val="a"/>
    <w:link w:val="ab"/>
    <w:semiHidden/>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Pr>
      <w:rFonts w:ascii="Tahoma" w:eastAsia="Times New Roman" w:hAnsi="Tahoma" w:cs="Tahoma"/>
      <w:sz w:val="16"/>
      <w:szCs w:val="16"/>
    </w:rPr>
  </w:style>
  <w:style w:type="character" w:styleId="ac">
    <w:name w:val="annotation reference"/>
    <w:basedOn w:val="a0"/>
    <w:semiHidden/>
    <w:rPr>
      <w:sz w:val="16"/>
      <w:szCs w:val="16"/>
    </w:rPr>
  </w:style>
  <w:style w:type="paragraph" w:styleId="ad">
    <w:name w:val="annotation text"/>
    <w:basedOn w:val="a"/>
    <w:link w:val="ae"/>
    <w:semiHidden/>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semiHidden/>
    <w:rPr>
      <w:rFonts w:ascii="Times New Roman" w:eastAsia="Times New Roman" w:hAnsi="Times New Roman" w:cs="Times New Roman"/>
      <w:sz w:val="20"/>
      <w:szCs w:val="20"/>
    </w:rPr>
  </w:style>
  <w:style w:type="paragraph" w:styleId="af">
    <w:name w:val="annotation subject"/>
    <w:basedOn w:val="ad"/>
    <w:next w:val="ad"/>
    <w:link w:val="af0"/>
    <w:semiHidden/>
    <w:rPr>
      <w:b/>
      <w:bCs/>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rPr>
  </w:style>
  <w:style w:type="paragraph" w:customStyle="1" w:styleId="1CharChar">
    <w:name w:val="1 Знак Char Знак Char Знак"/>
    <w:basedOn w:val="a"/>
    <w:pPr>
      <w:spacing w:after="160" w:line="240" w:lineRule="exact"/>
    </w:pPr>
    <w:rPr>
      <w:rFonts w:ascii="Times New Roman" w:eastAsia="Calibri" w:hAnsi="Times New Roman" w:cs="Times New Roman"/>
      <w:sz w:val="20"/>
      <w:szCs w:val="20"/>
      <w:lang w:eastAsia="zh-CN"/>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1">
    <w:name w:val="List Paragraph"/>
    <w:basedOn w:val="a"/>
    <w:uiPriority w:val="34"/>
    <w:qFormat/>
    <w:pPr>
      <w:spacing w:after="0" w:line="240" w:lineRule="auto"/>
      <w:ind w:left="720"/>
      <w:contextualSpacing/>
      <w:jc w:val="center"/>
    </w:pPr>
    <w:rPr>
      <w:rFonts w:ascii="Calibri" w:eastAsia="Calibri"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Calibri" w:hAnsi="Arial" w:cs="Arial"/>
      <w:sz w:val="20"/>
      <w:szCs w:val="20"/>
    </w:rPr>
  </w:style>
  <w:style w:type="paragraph" w:styleId="af2">
    <w:name w:val="footnote text"/>
    <w:basedOn w:val="a"/>
    <w:link w:val="af3"/>
    <w:uiPriority w:val="99"/>
    <w:unhideWhenUsed/>
    <w:pPr>
      <w:spacing w:after="0" w:line="240" w:lineRule="auto"/>
    </w:pPr>
    <w:rPr>
      <w:sz w:val="20"/>
      <w:szCs w:val="20"/>
    </w:rPr>
  </w:style>
  <w:style w:type="character" w:customStyle="1" w:styleId="af3">
    <w:name w:val="Текст сноски Знак"/>
    <w:basedOn w:val="a0"/>
    <w:link w:val="af2"/>
    <w:uiPriority w:val="99"/>
    <w:rPr>
      <w:sz w:val="20"/>
      <w:szCs w:val="20"/>
    </w:rPr>
  </w:style>
  <w:style w:type="character" w:styleId="af4">
    <w:name w:val="footnote reference"/>
    <w:basedOn w:val="a0"/>
    <w:unhideWhenUsed/>
    <w:rPr>
      <w:vertAlign w:val="superscript"/>
    </w:rPr>
  </w:style>
  <w:style w:type="table" w:styleId="af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Revision"/>
    <w:hidden/>
    <w:uiPriority w:val="99"/>
    <w:semiHidden/>
    <w:pPr>
      <w:spacing w:after="0" w:line="240" w:lineRule="auto"/>
    </w:p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концевой сноски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sid w:val="00C312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9148050238A4D857493200406971B31EA3D4B21315CE50752174ABD0B2041B2BBE1073933DAF87E6fC7BH" TargetMode="External"/><Relationship Id="rId17"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theme" Target="theme/theme1.xml"/><Relationship Id="rId10" Type="http://schemas.openxmlformats.org/officeDocument/2006/relationships/hyperlink" Target="http://www.pravo.gov.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ravo.gov.ru" TargetMode="External"/><Relationship Id="rId14" Type="http://schemas.openxmlformats.org/officeDocument/2006/relationships/hyperlink" Target="consultantplus://offline/ref=CFB464BB281D2F6DAC4FAB8DD7B5C43FC1A3676FDBD5787BD049C334ED0E71308CD30513C3255ECAA9UAH"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ravo.gov.ru" TargetMode="External"/><Relationship Id="rId1" Type="http://schemas.openxmlformats.org/officeDocument/2006/relationships/hyperlink" Target="consultantplus://offline/ref=B3805ED2E079F658E67DEA85C9A4ECF5191BACC4D1DB85D5AE53367914A62515D7EA034172443150m4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19BA-B778-44BF-9A93-C075A346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93</Pages>
  <Words>21475</Words>
  <Characters>122409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FK</Company>
  <LinksUpToDate>false</LinksUpToDate>
  <CharactersWithSpaces>143597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1251</dc:creator>
  <cp:lastModifiedBy>Доценко Наталья Ивановна</cp:lastModifiedBy>
  <cp:revision>33</cp:revision>
  <cp:lastPrinted>2016-12-01T12:12:00Z</cp:lastPrinted>
  <dcterms:created xsi:type="dcterms:W3CDTF">2016-10-14T06:46:00Z</dcterms:created>
  <dcterms:modified xsi:type="dcterms:W3CDTF">2016-12-08T14:02:00Z</dcterms:modified>
</cp:coreProperties>
</file>