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58" w:rsidRDefault="002C3D5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C3D58" w:rsidRDefault="002C3D58">
      <w:pPr>
        <w:pStyle w:val="ConsPlusNormal"/>
        <w:jc w:val="both"/>
        <w:outlineLvl w:val="0"/>
      </w:pPr>
    </w:p>
    <w:p w:rsidR="002C3D58" w:rsidRDefault="002C3D58">
      <w:pPr>
        <w:pStyle w:val="ConsPlusNormal"/>
        <w:outlineLvl w:val="0"/>
      </w:pPr>
      <w:r>
        <w:t>Зарегистрировано в Минюсте России 11 февраля 2021 г. N 62465</w:t>
      </w:r>
    </w:p>
    <w:p w:rsidR="002C3D58" w:rsidRDefault="002C3D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Title"/>
        <w:jc w:val="center"/>
      </w:pPr>
      <w:r>
        <w:t>МИНИСТЕРСТВО СТРОИТЕЛЬСТВА И ЖИЛИЩНО-КОММУНАЛЬНОГО</w:t>
      </w:r>
    </w:p>
    <w:p w:rsidR="002C3D58" w:rsidRDefault="002C3D58">
      <w:pPr>
        <w:pStyle w:val="ConsPlusTitle"/>
        <w:jc w:val="center"/>
      </w:pPr>
      <w:r>
        <w:t>ХОЗЯЙСТВА РОССИЙСКОЙ ФЕДЕРАЦИИ</w:t>
      </w:r>
    </w:p>
    <w:p w:rsidR="002C3D58" w:rsidRDefault="002C3D58">
      <w:pPr>
        <w:pStyle w:val="ConsPlusTitle"/>
        <w:jc w:val="center"/>
      </w:pPr>
    </w:p>
    <w:p w:rsidR="002C3D58" w:rsidRDefault="002C3D58">
      <w:pPr>
        <w:pStyle w:val="ConsPlusTitle"/>
        <w:jc w:val="center"/>
      </w:pPr>
      <w:r>
        <w:t>ПРИКАЗ</w:t>
      </w:r>
    </w:p>
    <w:p w:rsidR="002C3D58" w:rsidRDefault="002C3D58">
      <w:pPr>
        <w:pStyle w:val="ConsPlusTitle"/>
        <w:jc w:val="center"/>
      </w:pPr>
      <w:r>
        <w:t>от 11 декабря 2020 г. N 774/</w:t>
      </w:r>
      <w:proofErr w:type="spellStart"/>
      <w:proofErr w:type="gramStart"/>
      <w:r>
        <w:t>пр</w:t>
      </w:r>
      <w:proofErr w:type="spellEnd"/>
      <w:proofErr w:type="gramEnd"/>
    </w:p>
    <w:p w:rsidR="002C3D58" w:rsidRDefault="002C3D58">
      <w:pPr>
        <w:pStyle w:val="ConsPlusTitle"/>
        <w:jc w:val="center"/>
      </w:pPr>
    </w:p>
    <w:p w:rsidR="002C3D58" w:rsidRDefault="002C3D58">
      <w:pPr>
        <w:pStyle w:val="ConsPlusTitle"/>
        <w:jc w:val="center"/>
      </w:pPr>
      <w:r>
        <w:t>ОБ УТВЕРЖДЕНИИ МЕТОДИКИ</w:t>
      </w:r>
    </w:p>
    <w:p w:rsidR="002C3D58" w:rsidRDefault="002C3D58">
      <w:pPr>
        <w:pStyle w:val="ConsPlusTitle"/>
        <w:jc w:val="center"/>
      </w:pPr>
      <w:r>
        <w:t>ПО РАЗРАБОТКЕ И ПРИМЕНЕНИЮ НОРМАТИВОВ СМЕТНОЙ ПРИБЫЛИ</w:t>
      </w:r>
    </w:p>
    <w:p w:rsidR="002C3D58" w:rsidRDefault="002C3D58">
      <w:pPr>
        <w:pStyle w:val="ConsPlusTitle"/>
        <w:jc w:val="center"/>
      </w:pPr>
      <w:r>
        <w:t>ПРИ ОПРЕДЕЛЕНИИ СМЕТНОЙ СТОИМОСТИ СТРОИТЕЛЬСТВА,</w:t>
      </w:r>
    </w:p>
    <w:p w:rsidR="002C3D58" w:rsidRDefault="002C3D58">
      <w:pPr>
        <w:pStyle w:val="ConsPlusTitle"/>
        <w:jc w:val="center"/>
      </w:pPr>
      <w:r>
        <w:t>РЕКОНСТРУКЦИИ, КАПИТАЛЬНОГО РЕМОНТА, СНОСА</w:t>
      </w:r>
    </w:p>
    <w:p w:rsidR="002C3D58" w:rsidRDefault="002C3D58">
      <w:pPr>
        <w:pStyle w:val="ConsPlusTitle"/>
        <w:jc w:val="center"/>
      </w:pPr>
      <w:r>
        <w:t>ОБЪЕКТОВ КАПИТАЛЬНОГО СТРОИТЕЛЬСТВА</w:t>
      </w: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33 статьи 1</w:t>
        </w:r>
      </w:hyperlink>
      <w:r>
        <w:t xml:space="preserve">, </w:t>
      </w:r>
      <w:hyperlink r:id="rId7" w:history="1">
        <w:r>
          <w:rPr>
            <w:color w:val="0000FF"/>
          </w:rPr>
          <w:t>пунктом 7.5 части 1 статьи 6</w:t>
        </w:r>
      </w:hyperlink>
      <w:r>
        <w:t xml:space="preserve">, </w:t>
      </w:r>
      <w:hyperlink r:id="rId8" w:history="1">
        <w:r>
          <w:rPr>
            <w:color w:val="0000FF"/>
          </w:rPr>
          <w:t>частью 3 статьи 8.3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2020, N 31, ст. 5023), </w:t>
      </w:r>
      <w:hyperlink r:id="rId9" w:history="1">
        <w:r>
          <w:rPr>
            <w:color w:val="0000FF"/>
          </w:rPr>
          <w:t>подпунктом 5.4.23(1)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2020, N 48, ст. 7768), приказываю: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 xml:space="preserve">утвердить прилагаемую </w:t>
      </w:r>
      <w:hyperlink w:anchor="P32" w:history="1">
        <w:r>
          <w:rPr>
            <w:color w:val="0000FF"/>
          </w:rPr>
          <w:t>Методику</w:t>
        </w:r>
      </w:hyperlink>
      <w:r>
        <w:t xml:space="preserve">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строительства.</w:t>
      </w: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jc w:val="right"/>
      </w:pPr>
      <w:r>
        <w:t>Министр</w:t>
      </w:r>
    </w:p>
    <w:p w:rsidR="002C3D58" w:rsidRDefault="002C3D58">
      <w:pPr>
        <w:pStyle w:val="ConsPlusNormal"/>
        <w:jc w:val="right"/>
      </w:pPr>
      <w:r>
        <w:t>И.Э.ФАЙЗУЛЛИН</w:t>
      </w: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jc w:val="right"/>
        <w:outlineLvl w:val="0"/>
      </w:pPr>
      <w:r>
        <w:t>Утверждена</w:t>
      </w:r>
    </w:p>
    <w:p w:rsidR="002C3D58" w:rsidRDefault="002C3D58">
      <w:pPr>
        <w:pStyle w:val="ConsPlusNormal"/>
        <w:jc w:val="right"/>
      </w:pPr>
      <w:r>
        <w:t>приказом Министерства строительства</w:t>
      </w:r>
    </w:p>
    <w:p w:rsidR="002C3D58" w:rsidRDefault="002C3D58">
      <w:pPr>
        <w:pStyle w:val="ConsPlusNormal"/>
        <w:jc w:val="right"/>
      </w:pPr>
      <w:r>
        <w:t>и жилищно-коммунального хозяйства</w:t>
      </w:r>
    </w:p>
    <w:p w:rsidR="002C3D58" w:rsidRDefault="002C3D58">
      <w:pPr>
        <w:pStyle w:val="ConsPlusNormal"/>
        <w:jc w:val="right"/>
      </w:pPr>
      <w:r>
        <w:t>Российской Федерации</w:t>
      </w:r>
    </w:p>
    <w:p w:rsidR="002C3D58" w:rsidRDefault="002C3D58">
      <w:pPr>
        <w:pStyle w:val="ConsPlusNormal"/>
        <w:jc w:val="right"/>
      </w:pPr>
      <w:r>
        <w:t>от 11 декабря 2020 г. N 774/</w:t>
      </w:r>
      <w:proofErr w:type="spellStart"/>
      <w:proofErr w:type="gramStart"/>
      <w:r>
        <w:t>пр</w:t>
      </w:r>
      <w:proofErr w:type="spellEnd"/>
      <w:proofErr w:type="gramEnd"/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Title"/>
        <w:jc w:val="center"/>
      </w:pPr>
      <w:bookmarkStart w:id="0" w:name="P32"/>
      <w:bookmarkEnd w:id="0"/>
      <w:r>
        <w:t>МЕТОДИКА</w:t>
      </w:r>
    </w:p>
    <w:p w:rsidR="002C3D58" w:rsidRDefault="002C3D58">
      <w:pPr>
        <w:pStyle w:val="ConsPlusTitle"/>
        <w:jc w:val="center"/>
      </w:pPr>
      <w:r>
        <w:t>ПО РАЗРАБОТКЕ И ПРИМЕНЕНИЮ НОРМАТИВОВ СМЕТНОЙ ПРИБЫЛИ</w:t>
      </w:r>
    </w:p>
    <w:p w:rsidR="002C3D58" w:rsidRDefault="002C3D58">
      <w:pPr>
        <w:pStyle w:val="ConsPlusTitle"/>
        <w:jc w:val="center"/>
      </w:pPr>
      <w:r>
        <w:t>ПРИ ОПРЕДЕЛЕНИИ СМЕТНОЙ СТОИМОСТИ СТРОИТЕЛЬСТВА,</w:t>
      </w:r>
    </w:p>
    <w:p w:rsidR="002C3D58" w:rsidRDefault="002C3D58">
      <w:pPr>
        <w:pStyle w:val="ConsPlusTitle"/>
        <w:jc w:val="center"/>
      </w:pPr>
      <w:r>
        <w:t>РЕКОНСТРУКЦИИ, КАПИТАЛЬНОГО РЕМОНТА, СНОСА</w:t>
      </w:r>
    </w:p>
    <w:p w:rsidR="002C3D58" w:rsidRDefault="002C3D58">
      <w:pPr>
        <w:pStyle w:val="ConsPlusTitle"/>
        <w:jc w:val="center"/>
      </w:pPr>
      <w:r>
        <w:t>ОБЪЕКТОВ КАПИТАЛЬНОГО СТРОИТЕЛЬСТВА</w:t>
      </w: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Title"/>
        <w:jc w:val="center"/>
        <w:outlineLvl w:val="1"/>
      </w:pPr>
      <w:r>
        <w:t>I. ОБЩИЕ ПОЛОЖЕНИЯ</w:t>
      </w: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Методика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строительства (далее - Методика) предназначена для определения методов </w:t>
      </w:r>
      <w:r>
        <w:lastRenderedPageBreak/>
        <w:t xml:space="preserve">разработки и применения нормативов сметной прибыли, используемых при определении сметной стоимости строительства, реконструкции, капитального ремонта, сноса объектов капитального строительства (далее - строительство) в соответствии с </w:t>
      </w:r>
      <w:hyperlink r:id="rId10" w:history="1">
        <w:r>
          <w:rPr>
            <w:color w:val="0000FF"/>
          </w:rPr>
          <w:t>частью 1 статьи 8.3</w:t>
        </w:r>
      </w:hyperlink>
      <w:r>
        <w:t xml:space="preserve"> Градостроительного кодекса Российской Федерации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2005, N 1, ст. 16; 2020, N 31, ст. 5023).</w:t>
      </w:r>
      <w:proofErr w:type="gramEnd"/>
    </w:p>
    <w:p w:rsidR="002C3D58" w:rsidRDefault="002C3D58">
      <w:pPr>
        <w:pStyle w:val="ConsPlusNormal"/>
        <w:spacing w:before="220"/>
        <w:ind w:firstLine="540"/>
        <w:jc w:val="both"/>
      </w:pPr>
      <w:r>
        <w:t xml:space="preserve">2. При определении сметной стоимости строительства в локальных сметных расчетах (сметах) учитывается сметная прибыль, включающая в себя затраты, предусмотренные </w:t>
      </w:r>
      <w:hyperlink w:anchor="P50" w:history="1">
        <w:r>
          <w:rPr>
            <w:color w:val="0000FF"/>
          </w:rPr>
          <w:t>главой III</w:t>
        </w:r>
      </w:hyperlink>
      <w:r>
        <w:t xml:space="preserve"> "Затраты, учитываемые при разработке нормативов сметной прибыли по видам работ" Методики, не относящиеся на себестоимость строительства, перечень которых принят в целях разработки нормативов сметной прибыли.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>3. При составлении сметной документации на строительство объектов капитального строительства сметная прибыль определяется в рублях и отражает усредненные по видам работ затраты строительных организаций, учитываемые в составе сметной стоимости строительства.</w:t>
      </w: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Title"/>
        <w:jc w:val="center"/>
        <w:outlineLvl w:val="1"/>
      </w:pPr>
      <w:r>
        <w:t>II. РАЗРАБОТКА НОРМАТИВОВ СМЕТНОЙ ПРИБЫЛИ</w:t>
      </w: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Разработка нормативов сметной прибыли осуществляется расчетно-аналитическим методом с использованием принципа усреднения в соответствии со структурой сметных прямых затрат по видам работ, предусмотренных сметными нормами на строительные (далее - ГЭСН), ремонтно-строительные (далее - </w:t>
      </w:r>
      <w:proofErr w:type="spellStart"/>
      <w:r>
        <w:t>ГЭСНр</w:t>
      </w:r>
      <w:proofErr w:type="spellEnd"/>
      <w:r>
        <w:t xml:space="preserve">), пусконаладочные работы (далее - </w:t>
      </w:r>
      <w:proofErr w:type="spellStart"/>
      <w:r>
        <w:t>ГЭСНп</w:t>
      </w:r>
      <w:proofErr w:type="spellEnd"/>
      <w:r>
        <w:t xml:space="preserve">), монтаж и капитальный ремонт оборудования (далее соответственно - </w:t>
      </w:r>
      <w:proofErr w:type="spellStart"/>
      <w:r>
        <w:t>ГЭСНм</w:t>
      </w:r>
      <w:proofErr w:type="spellEnd"/>
      <w:r>
        <w:t xml:space="preserve">, </w:t>
      </w:r>
      <w:proofErr w:type="spellStart"/>
      <w:r>
        <w:t>ГЭСНмр</w:t>
      </w:r>
      <w:proofErr w:type="spellEnd"/>
      <w:r>
        <w:t>), сведения о которых включены в федеральный реестр сметных нормативов, формируемый Министерством строительства и жилищно-коммунального хозяйства Российской</w:t>
      </w:r>
      <w:proofErr w:type="gramEnd"/>
      <w:r>
        <w:t xml:space="preserve"> Федерации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формирования и ведения федерального реестра сметных нормативов, утвержденным приказом Министерства строительства и жилищно-коммунального хозяйства Российской Федерации от 24 октября 2017 г. N 1470/</w:t>
      </w:r>
      <w:proofErr w:type="spellStart"/>
      <w:proofErr w:type="gramStart"/>
      <w:r>
        <w:t>пр</w:t>
      </w:r>
      <w:proofErr w:type="spellEnd"/>
      <w:proofErr w:type="gramEnd"/>
      <w:r>
        <w:t xml:space="preserve"> (зарегистрирован Министерством юстиции Российской Федерации 14 мая 2018 г., регистрационный N 51079) (далее соответственно - сметные нормы, ФРСН).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Нормативы сметной прибыли, приведенные в </w:t>
      </w:r>
      <w:hyperlink w:anchor="P127" w:history="1">
        <w:r>
          <w:rPr>
            <w:color w:val="0000FF"/>
          </w:rPr>
          <w:t>приложении</w:t>
        </w:r>
      </w:hyperlink>
      <w:r>
        <w:t xml:space="preserve"> к Методике, формируются по видам строительных, ремонтно-строительных работ, работ по монтажу оборудования (монтажных работ), капитального ремонта оборудования, пусконаладочных и прочих работ (далее - виды работ) в процентах от размера средств на оплату труда (фонда оплаты труда, учитываемого в составе сметных прямых затрат, далее - ФОТ) рабочих - строителей, машинистов и пусконаладочного персонала (далее - рабочие, занятые в строительной</w:t>
      </w:r>
      <w:proofErr w:type="gramEnd"/>
      <w:r>
        <w:t xml:space="preserve"> отрасли) для территории Российской Федерации.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Разработка нормативов сметной прибыли по видам работ осуществляется на основании расчетов, составленных по видам сборников сметных норм или разработанных на их основе федеральных единичных расценок, в том числе их отдельных оставляющих, сведения о которых включены в ФРСН, с учетом зависимости размера норматива сметной прибыли от ФОТ, учитываемого в составе сметных прямых затрат, и долей затрат сметной прибыли, зависимых и не</w:t>
      </w:r>
      <w:proofErr w:type="gramEnd"/>
      <w:r>
        <w:t xml:space="preserve"> </w:t>
      </w:r>
      <w:proofErr w:type="gramStart"/>
      <w:r>
        <w:t>зависимых</w:t>
      </w:r>
      <w:proofErr w:type="gramEnd"/>
      <w:r>
        <w:t xml:space="preserve"> от ФОТ.</w:t>
      </w: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Title"/>
        <w:jc w:val="center"/>
        <w:outlineLvl w:val="1"/>
      </w:pPr>
      <w:bookmarkStart w:id="1" w:name="P50"/>
      <w:bookmarkEnd w:id="1"/>
      <w:r>
        <w:t>III. ЗАТРАТЫ, УЧИТЫВАЕМЫЕ ПРИ РАЗРАБОТКЕ НОРМАТИВОВ СМЕТНОЙ</w:t>
      </w:r>
    </w:p>
    <w:p w:rsidR="002C3D58" w:rsidRDefault="002C3D58">
      <w:pPr>
        <w:pStyle w:val="ConsPlusTitle"/>
        <w:jc w:val="center"/>
      </w:pPr>
      <w:r>
        <w:t>ПРИБЫЛИ ПО ВИДАМ РАБОТ</w:t>
      </w: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ind w:firstLine="540"/>
        <w:jc w:val="both"/>
      </w:pPr>
      <w:r>
        <w:t xml:space="preserve">7. Нормативы сметной прибыли по видам работ, приведенные в </w:t>
      </w:r>
      <w:hyperlink w:anchor="P127" w:history="1">
        <w:r>
          <w:rPr>
            <w:color w:val="0000FF"/>
          </w:rPr>
          <w:t>приложении</w:t>
        </w:r>
      </w:hyperlink>
      <w:r>
        <w:t xml:space="preserve"> к Методике, учитывают следующие затраты: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 xml:space="preserve">1) на приобретение, модернизацию (реконструкцию) объектов основных средств или возобновление производства (связанные с интеграцией новейших технологий, модернизацией производственного процесса, приобретением дополнительных более совершенных и </w:t>
      </w:r>
      <w:r>
        <w:lastRenderedPageBreak/>
        <w:t>эффективных сре</w:t>
      </w:r>
      <w:proofErr w:type="gramStart"/>
      <w:r>
        <w:t>дств пр</w:t>
      </w:r>
      <w:proofErr w:type="gramEnd"/>
      <w:r>
        <w:t>оизводства и иные аналогичные затраты);</w:t>
      </w:r>
    </w:p>
    <w:p w:rsidR="002C3D58" w:rsidRDefault="002C3D58">
      <w:pPr>
        <w:pStyle w:val="ConsPlusNormal"/>
        <w:spacing w:before="220"/>
        <w:ind w:firstLine="540"/>
        <w:jc w:val="both"/>
      </w:pPr>
      <w:proofErr w:type="gramStart"/>
      <w:r>
        <w:t>2) на материальное стимулирование работников (затраты, не учитываемые при расчете нормируемой заработной платы и в накладных расходах организации, связанные с выплатами материальной помощи к ежегодному оплачиваемому отпуску, предоставлением спортивно-оздоровительных услуг, добровольного медицинского страхования, предоставлением путевок, организацией спортивных мероприятий и экскурсий, приобретением подарков к праздникам, единовременными выплатами к юбилеям, в связи с вступлением в брак и иные аналогичные затраты);</w:t>
      </w:r>
      <w:proofErr w:type="gramEnd"/>
    </w:p>
    <w:p w:rsidR="002C3D58" w:rsidRDefault="002C3D58">
      <w:pPr>
        <w:pStyle w:val="ConsPlusNormal"/>
        <w:spacing w:before="220"/>
        <w:ind w:firstLine="540"/>
        <w:jc w:val="both"/>
      </w:pPr>
      <w:r>
        <w:t>в) связанные с пополнением оборотных денежных средств, находящихся на счетах организаций, необходимых для покрытия предстоящих расходов, связанных с их подрядной деятельностью (включая затраты на оплату процентов за пользование банковскими кредитами и займами, полученными для приобретения материалов, изделий и конструкций в рамках исполнения договоров подряда и иные аналогичные затраты);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 xml:space="preserve">г) на уплату </w:t>
      </w:r>
      <w:proofErr w:type="gramStart"/>
      <w:r>
        <w:t>налога</w:t>
      </w:r>
      <w:proofErr w:type="gramEnd"/>
      <w:r>
        <w:t xml:space="preserve"> на прибыль организаций, взимаемого в соответствии с </w:t>
      </w:r>
      <w:hyperlink r:id="rId12" w:history="1">
        <w:r>
          <w:rPr>
            <w:color w:val="0000FF"/>
          </w:rPr>
          <w:t>главой 25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2020, N 48, ст. 7627).</w:t>
      </w: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Title"/>
        <w:jc w:val="center"/>
        <w:outlineLvl w:val="1"/>
      </w:pPr>
      <w:r>
        <w:t>IV. ЗАТРАТЫ, НЕ УЧИТЫВАЕМЫЕ ПРИ РАЗРАБОТКЕ НОРМАТИВОВ</w:t>
      </w:r>
    </w:p>
    <w:p w:rsidR="002C3D58" w:rsidRDefault="002C3D58">
      <w:pPr>
        <w:pStyle w:val="ConsPlusTitle"/>
        <w:jc w:val="center"/>
      </w:pPr>
      <w:r>
        <w:t>СМЕТНОЙ ПРИБЫЛИ ПО ВИДАМ РАБОТ</w:t>
      </w: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ind w:firstLine="540"/>
        <w:jc w:val="both"/>
      </w:pPr>
      <w:r>
        <w:t xml:space="preserve">8. Нормативы сметной прибыли по видам работ, приведенные в </w:t>
      </w:r>
      <w:hyperlink w:anchor="P127" w:history="1">
        <w:r>
          <w:rPr>
            <w:color w:val="0000FF"/>
          </w:rPr>
          <w:t>приложении</w:t>
        </w:r>
      </w:hyperlink>
      <w:r>
        <w:t xml:space="preserve"> к Методике, не учитывают затраты, указанные в </w:t>
      </w:r>
      <w:hyperlink w:anchor="P63" w:history="1">
        <w:r>
          <w:rPr>
            <w:color w:val="0000FF"/>
          </w:rPr>
          <w:t>пунктах 9</w:t>
        </w:r>
      </w:hyperlink>
      <w:r>
        <w:t xml:space="preserve"> и </w:t>
      </w:r>
      <w:hyperlink w:anchor="P85" w:history="1">
        <w:r>
          <w:rPr>
            <w:color w:val="0000FF"/>
          </w:rPr>
          <w:t>10</w:t>
        </w:r>
      </w:hyperlink>
      <w:r>
        <w:t xml:space="preserve"> Методики.</w:t>
      </w:r>
    </w:p>
    <w:p w:rsidR="002C3D58" w:rsidRDefault="002C3D58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9. Затраты, не связанные с производственной деятельностью подрядной организации, в том числе </w:t>
      </w:r>
      <w:proofErr w:type="gramStart"/>
      <w:r>
        <w:t>на</w:t>
      </w:r>
      <w:proofErr w:type="gramEnd"/>
      <w:r>
        <w:t>: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>а) благотворительные взносы;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>б) развитие социальной и коммунально-бытовой сферы;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>в) добровольные пожертвования в избирательные фонды;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>г) возмещение расходов сверх установленных норм при направлении работников для выполнения монтажных, наладочных и строительных работ за подвижной и разъездной характер их деятельности, за производство работ вахтовым методом;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>д) вознаграждения, предоставляемые руководству подрядной организации, премирование работников непроизводственной сферы, вознаграждения и иные выплаты, осуществляемые членам совета директоров;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>е) оплату дополнительно предоставляемых по коллективному договору отпусков работникам, в том числе женщинам, воспитывающим детей (</w:t>
      </w:r>
      <w:proofErr w:type="gramStart"/>
      <w:r>
        <w:t>сверх</w:t>
      </w:r>
      <w:proofErr w:type="gramEnd"/>
      <w:r>
        <w:t xml:space="preserve"> предусмотренных действующим законодательством);</w:t>
      </w:r>
    </w:p>
    <w:p w:rsidR="002C3D58" w:rsidRDefault="002C3D58">
      <w:pPr>
        <w:pStyle w:val="ConsPlusNormal"/>
        <w:spacing w:before="220"/>
        <w:ind w:firstLine="540"/>
        <w:jc w:val="both"/>
      </w:pPr>
      <w:proofErr w:type="gramStart"/>
      <w:r>
        <w:t>7) надбавки к пенсиям, единовременные пособия уходящим на пенсию ветеранам труда, доходы (дивиденды, проценты) по акциям или вкладам трудового коллектива организации, компенсационные начисления в связи с повышением цен, производимых сверх размеров индексации доходов по решениям Правительства Российской Федерации, компенсации стоимости питания в столовых, буфетах или профилакториях либо предоставления его по льготным ценам или бесплатно (за исключением специального питания для отдельных</w:t>
      </w:r>
      <w:proofErr w:type="gramEnd"/>
      <w:r>
        <w:t xml:space="preserve"> категорий работников) в случаях, предусмотренных действующим законодательством;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 xml:space="preserve">8) взносы на негосударственное пенсионное обеспечение, кроме взносов, относящихся к </w:t>
      </w:r>
      <w:r>
        <w:lastRenderedPageBreak/>
        <w:t>расходам на оплату труда;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>9) оплату командировочных расходов сверх установленных норм;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>10) оплату проезда к месту работы и обратно транспортом общего пользования, специальными маршрутами, ведомственным транспортом, за исключением сумм, подлежащих включению в состав расходов на производство и реализацию товаров (работ, услуг) в силу технологических особенностей производства;</w:t>
      </w:r>
    </w:p>
    <w:p w:rsidR="002C3D58" w:rsidRDefault="002C3D58">
      <w:pPr>
        <w:pStyle w:val="ConsPlusNormal"/>
        <w:spacing w:before="220"/>
        <w:ind w:firstLine="540"/>
        <w:jc w:val="both"/>
      </w:pPr>
      <w:proofErr w:type="gramStart"/>
      <w:r>
        <w:t xml:space="preserve">11) компенсацию за использование для служебных поездок личных легковых автомобилей и мотоциклов сверх норм расходов, установленных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февраля 2002 г. N 92 "Об установлении норм расходов организаций на выплату компенсации за использование для служебных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</w:t>
      </w:r>
      <w:proofErr w:type="gramEnd"/>
      <w:r>
        <w:t xml:space="preserve"> к прочим расходам, связанным с производством и реализацией" (Собрание законодательства Российской Федерации, 2002, N 7, ст. 691; 2004, N 7, ст. 534);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>12) оплату подписки на газеты и журналы;</w:t>
      </w:r>
    </w:p>
    <w:p w:rsidR="002C3D58" w:rsidRDefault="002C3D58">
      <w:pPr>
        <w:pStyle w:val="ConsPlusNormal"/>
        <w:spacing w:before="220"/>
        <w:ind w:firstLine="540"/>
        <w:jc w:val="both"/>
      </w:pPr>
      <w:proofErr w:type="gramStart"/>
      <w:r>
        <w:t xml:space="preserve">13) суммы налога, а также суммы платежей за выбросы загрязняющих веществ в атмосферный воздух, сбросы загрязняющих веществ в составе сточных вод в водные объекты, осуществляемые с превышением установленных нормативов и требований, за размещение отходов производства и потребления с превышением установленных лимитов на их размещение, в соответствии с </w:t>
      </w:r>
      <w:hyperlink r:id="rId14" w:history="1">
        <w:r>
          <w:rPr>
            <w:color w:val="0000FF"/>
          </w:rPr>
          <w:t>пунктом 4 статьи 270</w:t>
        </w:r>
      </w:hyperlink>
      <w:r>
        <w:t xml:space="preserve"> Налогового кодекса Российской Федерации;</w:t>
      </w:r>
      <w:proofErr w:type="gramEnd"/>
    </w:p>
    <w:p w:rsidR="002C3D58" w:rsidRDefault="002C3D58">
      <w:pPr>
        <w:pStyle w:val="ConsPlusNormal"/>
        <w:spacing w:before="220"/>
        <w:ind w:firstLine="540"/>
        <w:jc w:val="both"/>
      </w:pPr>
      <w:proofErr w:type="gramStart"/>
      <w:r>
        <w:t>14) взносы, вклады и иные обязательные платежи, уплачиваемые некоммерческим организациям и международным организациям, кроме взносов, уплачиваемых международным организациям и организациям, предоставляющим платежные системы и электронные системы передачи информации, если уплата таких взносов является обязательным условием для осуществления деятельности налогоплательщиками - плательщиками таких взносов или является условием предоставления международной организацией услуг, необходимых для ведения налогоплательщиком - плательщиком таких взносов указанной деятельности;</w:t>
      </w:r>
      <w:proofErr w:type="gramEnd"/>
    </w:p>
    <w:p w:rsidR="002C3D58" w:rsidRDefault="002C3D58">
      <w:pPr>
        <w:pStyle w:val="ConsPlusNormal"/>
        <w:spacing w:before="220"/>
        <w:ind w:firstLine="540"/>
        <w:jc w:val="both"/>
      </w:pPr>
      <w:r>
        <w:t>15) плату государственному и (или) частному нотариусу за нотариальное оформление сверх тарифов, утвержденных в установленном порядке;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>16) представительские расходы в части, превышающей их размеры, предусмотренные законодательством о налогах и сборах;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 xml:space="preserve">17) суммы отчислений при формировании фондов поддержки научной, научно-технической, инновационной деятельности, созданных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23 августа 1996 г. N 127-ФЗ "О науке и государственной научно-технической политике" (Собрание законодательства Российской Федерации, 1996, N 35, ст. 4137; </w:t>
      </w:r>
      <w:proofErr w:type="gramStart"/>
      <w:r>
        <w:t>Официальный интернет-портал правовой информации http://www.pravo.gov.ru, 8 декабря 2020 г., N 0001202012080003), сверх сумм отчислений, предусмотренных законодательством о налогах и сборах;</w:t>
      </w:r>
      <w:proofErr w:type="gramEnd"/>
    </w:p>
    <w:p w:rsidR="002C3D58" w:rsidRDefault="002C3D58">
      <w:pPr>
        <w:pStyle w:val="ConsPlusNormal"/>
        <w:spacing w:before="220"/>
        <w:ind w:firstLine="540"/>
        <w:jc w:val="both"/>
      </w:pPr>
      <w:r>
        <w:t>18) суммы, направленные организациями, выступающими в качестве страховщиков по обязательному пенсионному страхованию, на пополнение средств пенсионных накоплений, формируемых в соответствии с законодательством Российской Федерации, и которые отражены на пенсионных счетах накопительной пенсии;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>19) содержание аппарата управления строительной организации и вышестоящих органов управления (например, при вхождении в концерн);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 xml:space="preserve">20) погашение кредитов коммерческих банков и выплату процентов по ним, а также по </w:t>
      </w:r>
      <w:r>
        <w:lastRenderedPageBreak/>
        <w:t>отсроченным и просроченным ссудам (сверх сумм, учтенных нормативами сметной прибыли);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>21) иные расходы, производимые за счет собственных средств организации.</w:t>
      </w:r>
    </w:p>
    <w:p w:rsidR="002C3D58" w:rsidRDefault="002C3D58">
      <w:pPr>
        <w:pStyle w:val="ConsPlusNormal"/>
        <w:spacing w:before="220"/>
        <w:ind w:firstLine="540"/>
        <w:jc w:val="both"/>
      </w:pPr>
      <w:bookmarkStart w:id="3" w:name="P85"/>
      <w:bookmarkEnd w:id="3"/>
      <w:r>
        <w:t xml:space="preserve">10. Затраты, связанные с объектами инфраструктуры организации, в том числе </w:t>
      </w:r>
      <w:proofErr w:type="gramStart"/>
      <w:r>
        <w:t>на</w:t>
      </w:r>
      <w:proofErr w:type="gramEnd"/>
      <w:r>
        <w:t>: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>1) содержание находящихся на балансе строительно-монтажных организаций объектов и учреждений здравоохранения, народного образования, культуры и спорта, детских дошкольных учреждений, детских лагерей отдыха, жилищного фонда, а также покрытие расходов при долевом участии организаций в таком содержании;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>2) строительство жилых и других объектов непроизводственного назначения.</w:t>
      </w: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Title"/>
        <w:jc w:val="center"/>
        <w:outlineLvl w:val="1"/>
      </w:pPr>
      <w:r>
        <w:t>V. ПРИМЕНЕНИЕ НОРМАТИВОВ СМЕТНОЙ ПРИБЫЛИ</w:t>
      </w: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При составлении локальных сметных расчетов (смет) сметная прибыль определяется как произведение нормативов сметной прибыли по видам строительно-монтажных работ, приведенных в </w:t>
      </w:r>
      <w:hyperlink w:anchor="P127" w:history="1">
        <w:r>
          <w:rPr>
            <w:color w:val="0000FF"/>
          </w:rPr>
          <w:t>приложении</w:t>
        </w:r>
      </w:hyperlink>
      <w:r>
        <w:t xml:space="preserve"> к Методике, и суммы средств на оплату труда рабочих, занятых в строительной отрасли, учитываемых в локальных сметных расчетах (сметах) для соответствующего вида строительно-монтажных работ в составе сметных прямых затрат, в рублях.</w:t>
      </w:r>
      <w:proofErr w:type="gramEnd"/>
    </w:p>
    <w:p w:rsidR="002C3D58" w:rsidRDefault="002C3D58">
      <w:pPr>
        <w:pStyle w:val="ConsPlusNormal"/>
        <w:spacing w:before="220"/>
        <w:ind w:firstLine="540"/>
        <w:jc w:val="both"/>
      </w:pPr>
      <w:r>
        <w:t xml:space="preserve">12. Выбор нормативов сметной прибыли осуществляется при составлении локальных сметных расчетов (смет) по видам работ в соответствии с </w:t>
      </w:r>
      <w:hyperlink w:anchor="P138" w:history="1">
        <w:r>
          <w:rPr>
            <w:color w:val="0000FF"/>
          </w:rPr>
          <w:t>графой 4</w:t>
        </w:r>
      </w:hyperlink>
      <w:r>
        <w:t xml:space="preserve"> Таблицы, приведенной в приложении к Методике.</w:t>
      </w:r>
    </w:p>
    <w:p w:rsidR="002C3D58" w:rsidRDefault="002C3D58">
      <w:pPr>
        <w:pStyle w:val="ConsPlusNormal"/>
        <w:spacing w:before="220"/>
        <w:ind w:firstLine="540"/>
        <w:jc w:val="both"/>
      </w:pPr>
      <w:bookmarkStart w:id="4" w:name="P93"/>
      <w:bookmarkEnd w:id="4"/>
      <w:r>
        <w:t xml:space="preserve">13. </w:t>
      </w:r>
      <w:proofErr w:type="gramStart"/>
      <w:r>
        <w:t>Определение сметной прибыли производится путем начисления норматива сметной прибыли по каждому виду работ (в соответствии с применяемой сметной нормой или разработанной на ее основе единичной расценкой) по отдельным позициям локального сметного расчета (сметы) с последующим указанием суммы начисленной сметной прибыли по итогам разделов (при наличии) локального сметного расчета (сметы) и в целом по итогу локального сметного расчета (сметы) по формуле</w:t>
      </w:r>
      <w:proofErr w:type="gramEnd"/>
      <w:r>
        <w:t xml:space="preserve"> (1):</w:t>
      </w: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jc w:val="center"/>
      </w:pPr>
      <w:r w:rsidRPr="008875A2">
        <w:rPr>
          <w:position w:val="-25"/>
        </w:rPr>
        <w:pict>
          <v:shape id="_x0000_i1025" style="width:98.9pt;height:36.3pt" coordsize="" o:spt="100" adj="0,,0" path="" filled="f" stroked="f">
            <v:stroke joinstyle="miter"/>
            <v:imagedata r:id="rId16" o:title="base_1_376851_32768"/>
            <v:formulas/>
            <v:path o:connecttype="segments"/>
          </v:shape>
        </w:pict>
      </w: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ind w:firstLine="540"/>
        <w:jc w:val="both"/>
      </w:pPr>
      <w:r>
        <w:t>где:</w:t>
      </w:r>
    </w:p>
    <w:p w:rsidR="002C3D58" w:rsidRDefault="002C3D58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сметная прибыль по i-</w:t>
      </w:r>
      <w:proofErr w:type="spellStart"/>
      <w:r>
        <w:t>му</w:t>
      </w:r>
      <w:proofErr w:type="spellEnd"/>
      <w:r>
        <w:t xml:space="preserve"> виду работ по соответствующей позиции локального сметного расчета (сметы), рублей;</w:t>
      </w:r>
    </w:p>
    <w:p w:rsidR="002C3D58" w:rsidRDefault="002C3D58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размер средств на оплату труда рабочих, занятых в строительной отрасли, учтенных в составе сметных прямых затрат по отдельной позиции локального сметного расчета (сметы), рублей;</w:t>
      </w:r>
    </w:p>
    <w:p w:rsidR="002C3D58" w:rsidRDefault="002C3D58">
      <w:pPr>
        <w:pStyle w:val="ConsPlusNormal"/>
        <w:spacing w:before="220"/>
        <w:ind w:firstLine="540"/>
        <w:jc w:val="both"/>
      </w:pPr>
      <w:r w:rsidRPr="008875A2">
        <w:rPr>
          <w:position w:val="-9"/>
        </w:rPr>
        <w:pict>
          <v:shape id="_x0000_i1026" style="width:23.8pt;height:20.65pt" coordsize="" o:spt="100" adj="0,,0" path="" filled="f" stroked="f">
            <v:stroke joinstyle="miter"/>
            <v:imagedata r:id="rId17" o:title="base_1_376851_32769"/>
            <v:formulas/>
            <v:path o:connecttype="segments"/>
          </v:shape>
        </w:pict>
      </w:r>
      <w:r>
        <w:t xml:space="preserve"> - норматив сметной прибыли по i-</w:t>
      </w:r>
      <w:proofErr w:type="spellStart"/>
      <w:r>
        <w:t>му</w:t>
      </w:r>
      <w:proofErr w:type="spellEnd"/>
      <w:r>
        <w:t xml:space="preserve"> виду работ согласно Таблице, приведенной в </w:t>
      </w:r>
      <w:hyperlink w:anchor="P127" w:history="1">
        <w:r>
          <w:rPr>
            <w:color w:val="0000FF"/>
          </w:rPr>
          <w:t>приложении</w:t>
        </w:r>
      </w:hyperlink>
      <w:r>
        <w:t xml:space="preserve"> к Методике, в процентах.</w:t>
      </w:r>
    </w:p>
    <w:p w:rsidR="002C3D58" w:rsidRDefault="002C3D58">
      <w:pPr>
        <w:pStyle w:val="ConsPlusNormal"/>
        <w:spacing w:before="220"/>
        <w:ind w:firstLine="540"/>
        <w:jc w:val="both"/>
      </w:pPr>
      <w:bookmarkStart w:id="5" w:name="P101"/>
      <w:bookmarkEnd w:id="5"/>
      <w:r>
        <w:t>14. Размер средств на оплату труда рабочих, занятых в строительной отрасли, в составе сметных прямых затрат по отдельной позиции локального сметного расчета (сметы) определяется по формуле (2):</w:t>
      </w: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jc w:val="center"/>
      </w:pPr>
      <w:r w:rsidRPr="008875A2">
        <w:rPr>
          <w:position w:val="-9"/>
        </w:rPr>
        <w:pict>
          <v:shape id="_x0000_i1027" style="width:114.55pt;height:20.65pt" coordsize="" o:spt="100" adj="0,,0" path="" filled="f" stroked="f">
            <v:stroke joinstyle="miter"/>
            <v:imagedata r:id="rId18" o:title="base_1_376851_32770"/>
            <v:formulas/>
            <v:path o:connecttype="segments"/>
          </v:shape>
        </w:pict>
      </w: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ind w:firstLine="540"/>
        <w:jc w:val="both"/>
      </w:pPr>
      <w:r>
        <w:t>где:</w:t>
      </w:r>
    </w:p>
    <w:p w:rsidR="002C3D58" w:rsidRDefault="002C3D58">
      <w:pPr>
        <w:pStyle w:val="ConsPlusNormal"/>
        <w:spacing w:before="220"/>
        <w:ind w:firstLine="540"/>
        <w:jc w:val="both"/>
      </w:pPr>
      <w:r w:rsidRPr="008875A2">
        <w:rPr>
          <w:position w:val="-9"/>
        </w:rPr>
        <w:lastRenderedPageBreak/>
        <w:pict>
          <v:shape id="_x0000_i1028" style="width:29.45pt;height:20.65pt" coordsize="" o:spt="100" adj="0,,0" path="" filled="f" stroked="f">
            <v:stroke joinstyle="miter"/>
            <v:imagedata r:id="rId19" o:title="base_1_376851_32771"/>
            <v:formulas/>
            <v:path o:connecttype="segments"/>
          </v:shape>
        </w:pict>
      </w:r>
      <w:r>
        <w:t xml:space="preserve"> - размер средств на оплату труда рабочих-строителей или пусконаладочного персонала по i-</w:t>
      </w:r>
      <w:proofErr w:type="spellStart"/>
      <w:r>
        <w:t>му</w:t>
      </w:r>
      <w:proofErr w:type="spellEnd"/>
      <w:r>
        <w:t xml:space="preserve"> виду работ, определенный по сметным нормативам, сведения о которых включены в ФРСН, по соответствующей позиции локального сметного расчета (сметы), рублей;</w:t>
      </w:r>
    </w:p>
    <w:p w:rsidR="002C3D58" w:rsidRDefault="002C3D58">
      <w:pPr>
        <w:pStyle w:val="ConsPlusNormal"/>
        <w:spacing w:before="220"/>
        <w:ind w:firstLine="540"/>
        <w:jc w:val="both"/>
      </w:pPr>
      <w:r w:rsidRPr="008875A2">
        <w:rPr>
          <w:position w:val="-9"/>
        </w:rPr>
        <w:pict>
          <v:shape id="_x0000_i1029" style="width:31.95pt;height:20.65pt" coordsize="" o:spt="100" adj="0,,0" path="" filled="f" stroked="f">
            <v:stroke joinstyle="miter"/>
            <v:imagedata r:id="rId20" o:title="base_1_376851_32772"/>
            <v:formulas/>
            <v:path o:connecttype="segments"/>
          </v:shape>
        </w:pict>
      </w:r>
      <w:r>
        <w:t xml:space="preserve"> - размер средств на оплату труда машинистов по i-</w:t>
      </w:r>
      <w:proofErr w:type="spellStart"/>
      <w:r>
        <w:t>му</w:t>
      </w:r>
      <w:proofErr w:type="spellEnd"/>
      <w:r>
        <w:t xml:space="preserve"> виду работ, определенный по сметным нормативам, сведения о которых включены в ФРСН, по соответствующей позиции локального сметного расчета (сметы), рублей.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В случае, если сметными нормами предусмотрены несерийные строительные машины, затраты по которым согласно </w:t>
      </w:r>
      <w:hyperlink r:id="rId21" w:history="1">
        <w:r>
          <w:rPr>
            <w:color w:val="0000FF"/>
          </w:rPr>
          <w:t>пункту 83</w:t>
        </w:r>
      </w:hyperlink>
      <w:r>
        <w:t xml:space="preserve">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Министерства строительства и жилищно-коммунального хозяйства Российской Федерации от 4 августа 2020 г. N 421</w:t>
      </w:r>
      <w:proofErr w:type="gramEnd"/>
      <w:r>
        <w:t>/</w:t>
      </w:r>
      <w:proofErr w:type="spellStart"/>
      <w:proofErr w:type="gramStart"/>
      <w:r>
        <w:t>пр</w:t>
      </w:r>
      <w:proofErr w:type="spellEnd"/>
      <w:proofErr w:type="gramEnd"/>
      <w:r>
        <w:t xml:space="preserve"> (зарегистрирован Министерством юстиции Российской Федерации 23 сентября 2020 г., регистрационный N 59986), учитываются в главе 9 "Прочие работы и затраты" сводного сметного расчета стоимости строительства, то в соответствующей строке сметной прибыли, определяемой в соответствии с </w:t>
      </w:r>
      <w:hyperlink w:anchor="P93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101" w:history="1">
        <w:r>
          <w:rPr>
            <w:color w:val="0000FF"/>
          </w:rPr>
          <w:t>14</w:t>
        </w:r>
      </w:hyperlink>
      <w:r>
        <w:t xml:space="preserve"> Методики, таких позиций локального сметного расчета (сметы) дополнительно учитывается доля сметной прибыли, исчисляемая от ФОТ рабочих, осуществляющих управление такими строительными </w:t>
      </w:r>
      <w:proofErr w:type="gramStart"/>
      <w:r>
        <w:t>машинами (за исключением инженерно-технических работников, осуществляющих организацию и (или) руководство производственным процессом, а также обслуживающего персонала, непосредственно не участвующего в управлении несерийной строительной машиной), определенного на основании коммерческих предложений соответствующих юридических лиц на сроки временной эксплуатации или аренды несерийных строительных машин, указанные в коммерческих предложениях, с учетом продолжительности работы таких машин, установленной в проектной и (или) иной технической документации, с</w:t>
      </w:r>
      <w:proofErr w:type="gramEnd"/>
      <w:r>
        <w:t xml:space="preserve"> применением нормативов сметной прибыли, приведенных в </w:t>
      </w:r>
      <w:hyperlink w:anchor="P127" w:history="1">
        <w:r>
          <w:rPr>
            <w:color w:val="0000FF"/>
          </w:rPr>
          <w:t>приложении</w:t>
        </w:r>
      </w:hyperlink>
      <w:r>
        <w:t xml:space="preserve"> к Методике, для соответствующего вида работ.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В случае отсутствия </w:t>
      </w:r>
      <w:proofErr w:type="spellStart"/>
      <w:r>
        <w:t>ГЭСНр</w:t>
      </w:r>
      <w:proofErr w:type="spellEnd"/>
      <w:r>
        <w:t xml:space="preserve"> работы при определении сметной стоимости работ по капитальному ремонту, аналогичных технологическим процессам, выполняемым при новом строительстве, с использованием ГЭСН, к которым в соответствии с положениями сметных нормативов, сведения о которых включены в ФРСН, применяются повышающие коэффициенты, учитывающие увеличение затрат на оплату труда, к нормативам сметной прибыли для соответствующих ГЭСН по отдельным позициям локального сметного расчета (сметы</w:t>
      </w:r>
      <w:proofErr w:type="gramEnd"/>
      <w:r>
        <w:t>) применяется коэффициент 0,85.</w:t>
      </w: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jc w:val="right"/>
        <w:outlineLvl w:val="1"/>
      </w:pPr>
      <w:r>
        <w:t>Приложение</w:t>
      </w:r>
    </w:p>
    <w:p w:rsidR="002C3D58" w:rsidRDefault="002C3D58">
      <w:pPr>
        <w:pStyle w:val="ConsPlusNormal"/>
        <w:jc w:val="right"/>
      </w:pPr>
      <w:r>
        <w:t>к Методике по разработке</w:t>
      </w:r>
    </w:p>
    <w:p w:rsidR="002C3D58" w:rsidRDefault="002C3D58">
      <w:pPr>
        <w:pStyle w:val="ConsPlusNormal"/>
        <w:jc w:val="right"/>
      </w:pPr>
      <w:r>
        <w:t xml:space="preserve">и применению нормативов </w:t>
      </w:r>
      <w:proofErr w:type="gramStart"/>
      <w:r>
        <w:t>сметной</w:t>
      </w:r>
      <w:proofErr w:type="gramEnd"/>
    </w:p>
    <w:p w:rsidR="002C3D58" w:rsidRDefault="002C3D58">
      <w:pPr>
        <w:pStyle w:val="ConsPlusNormal"/>
        <w:jc w:val="right"/>
      </w:pPr>
      <w:r>
        <w:t>прибыли при определении сметной</w:t>
      </w:r>
    </w:p>
    <w:p w:rsidR="002C3D58" w:rsidRDefault="002C3D58">
      <w:pPr>
        <w:pStyle w:val="ConsPlusNormal"/>
        <w:jc w:val="right"/>
      </w:pPr>
      <w:r>
        <w:t>стоимости строительства, реконструкции,</w:t>
      </w:r>
    </w:p>
    <w:p w:rsidR="002C3D58" w:rsidRDefault="002C3D58">
      <w:pPr>
        <w:pStyle w:val="ConsPlusNormal"/>
        <w:jc w:val="right"/>
      </w:pPr>
      <w:r>
        <w:t>капитального ремонта, сноса объектов</w:t>
      </w:r>
    </w:p>
    <w:p w:rsidR="002C3D58" w:rsidRDefault="002C3D58">
      <w:pPr>
        <w:pStyle w:val="ConsPlusNormal"/>
        <w:jc w:val="right"/>
      </w:pPr>
      <w:r>
        <w:t xml:space="preserve">капитального строительства, </w:t>
      </w:r>
      <w:proofErr w:type="gramStart"/>
      <w:r>
        <w:t>утвержденной</w:t>
      </w:r>
      <w:proofErr w:type="gramEnd"/>
    </w:p>
    <w:p w:rsidR="002C3D58" w:rsidRDefault="002C3D58">
      <w:pPr>
        <w:pStyle w:val="ConsPlusNormal"/>
        <w:jc w:val="right"/>
      </w:pPr>
      <w:r>
        <w:t>приказом Министерства строительства</w:t>
      </w:r>
    </w:p>
    <w:p w:rsidR="002C3D58" w:rsidRDefault="002C3D58">
      <w:pPr>
        <w:pStyle w:val="ConsPlusNormal"/>
        <w:jc w:val="right"/>
      </w:pPr>
      <w:r>
        <w:t>и жилищно-коммунального хозяйства</w:t>
      </w:r>
    </w:p>
    <w:p w:rsidR="002C3D58" w:rsidRDefault="002C3D58">
      <w:pPr>
        <w:pStyle w:val="ConsPlusNormal"/>
        <w:jc w:val="right"/>
      </w:pPr>
      <w:r>
        <w:t>Российской Федерации</w:t>
      </w:r>
    </w:p>
    <w:p w:rsidR="002C3D58" w:rsidRDefault="002C3D58">
      <w:pPr>
        <w:pStyle w:val="ConsPlusNormal"/>
        <w:jc w:val="right"/>
      </w:pPr>
      <w:r>
        <w:t>от 11 декабря 2020 г. N 774/</w:t>
      </w:r>
      <w:proofErr w:type="spellStart"/>
      <w:proofErr w:type="gramStart"/>
      <w:r>
        <w:t>пр</w:t>
      </w:r>
      <w:proofErr w:type="spellEnd"/>
      <w:proofErr w:type="gramEnd"/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Title"/>
        <w:jc w:val="center"/>
      </w:pPr>
      <w:bookmarkStart w:id="6" w:name="P127"/>
      <w:bookmarkEnd w:id="6"/>
      <w:r>
        <w:lastRenderedPageBreak/>
        <w:t>НОРМАТИВЫ СМЕТНОЙ ПРИБЫЛИ ПО ВИДАМ РАБОТ</w:t>
      </w:r>
    </w:p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jc w:val="right"/>
        <w:outlineLvl w:val="2"/>
      </w:pPr>
      <w:r>
        <w:t>Таблица</w:t>
      </w:r>
    </w:p>
    <w:p w:rsidR="002C3D58" w:rsidRDefault="002C3D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118"/>
        <w:gridCol w:w="1587"/>
        <w:gridCol w:w="3418"/>
      </w:tblGrid>
      <w:tr w:rsidR="002C3D58">
        <w:tc>
          <w:tcPr>
            <w:tcW w:w="907" w:type="dxa"/>
          </w:tcPr>
          <w:p w:rsidR="002C3D58" w:rsidRDefault="002C3D5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2C3D58" w:rsidRDefault="002C3D58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1587" w:type="dxa"/>
          </w:tcPr>
          <w:p w:rsidR="002C3D58" w:rsidRDefault="002C3D58">
            <w:pPr>
              <w:pStyle w:val="ConsPlusNormal"/>
              <w:jc w:val="center"/>
            </w:pPr>
            <w:r>
              <w:t xml:space="preserve">Нормативы сметной прибыли </w:t>
            </w:r>
            <w:proofErr w:type="gramStart"/>
            <w:r>
              <w:t>к</w:t>
            </w:r>
            <w:proofErr w:type="gramEnd"/>
            <w:r>
              <w:t xml:space="preserve"> ФОТ рабочих, занятых в строительной отрасли, %</w:t>
            </w:r>
          </w:p>
        </w:tc>
        <w:tc>
          <w:tcPr>
            <w:tcW w:w="3418" w:type="dxa"/>
          </w:tcPr>
          <w:p w:rsidR="002C3D58" w:rsidRDefault="002C3D58">
            <w:pPr>
              <w:pStyle w:val="ConsPlusNormal"/>
              <w:jc w:val="center"/>
            </w:pPr>
            <w:r>
              <w:t>Наименование сборников, к которым применяются нормативы сметной прибыли</w:t>
            </w:r>
          </w:p>
        </w:tc>
      </w:tr>
      <w:tr w:rsidR="002C3D58">
        <w:tc>
          <w:tcPr>
            <w:tcW w:w="907" w:type="dxa"/>
          </w:tcPr>
          <w:p w:rsidR="002C3D58" w:rsidRDefault="002C3D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C3D58" w:rsidRDefault="002C3D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2C3D58" w:rsidRDefault="002C3D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18" w:type="dxa"/>
          </w:tcPr>
          <w:p w:rsidR="002C3D58" w:rsidRDefault="002C3D58">
            <w:pPr>
              <w:pStyle w:val="ConsPlusNormal"/>
              <w:jc w:val="center"/>
            </w:pPr>
            <w:bookmarkStart w:id="7" w:name="P138"/>
            <w:bookmarkEnd w:id="7"/>
            <w:r>
              <w:t>4</w:t>
            </w:r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  <w:outlineLvl w:val="3"/>
            </w:pPr>
            <w:r>
              <w:t>I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Строительные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</w:pP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</w:pPr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Земляные работы, выполняемые: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</w:pPr>
          </w:p>
        </w:tc>
        <w:tc>
          <w:tcPr>
            <w:tcW w:w="3418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1. Земляные работы</w:t>
            </w:r>
          </w:p>
          <w:p w:rsidR="002C3D58" w:rsidRDefault="002C3D58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(ГЭСН 81-02-01-....)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механизированным способом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ручным способом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с применением средств гидромеханизации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по другим видам работ (подготовительным, сопутствующим, укрепительным)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механизированное рыхление и разработка вечномерзлого грунта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proofErr w:type="spellStart"/>
            <w:r>
              <w:t>Горновскрышные</w:t>
            </w:r>
            <w:proofErr w:type="spellEnd"/>
            <w:r>
              <w:t xml:space="preserve">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2. </w:t>
            </w:r>
            <w:proofErr w:type="spellStart"/>
            <w:r>
              <w:t>Горновскрышные</w:t>
            </w:r>
            <w:proofErr w:type="spellEnd"/>
            <w:r>
              <w:t xml:space="preserve"> работы</w:t>
            </w:r>
          </w:p>
          <w:p w:rsidR="002C3D58" w:rsidRDefault="002C3D58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(ГЭСН 81-02-02-....)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Буровзрывные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3. Буровзрывные работы</w:t>
            </w:r>
          </w:p>
          <w:p w:rsidR="002C3D58" w:rsidRDefault="002C3D58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(ГЭСН 81-02-03-....)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Скважины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4. Скважины</w:t>
            </w:r>
          </w:p>
          <w:p w:rsidR="002C3D58" w:rsidRDefault="002C3D58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(ГЭСН 81-02-04-....)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Свайные работы, опускные колодцы, закрепление грунтов: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</w:pPr>
          </w:p>
        </w:tc>
        <w:tc>
          <w:tcPr>
            <w:tcW w:w="3418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5. Свайные работы, опускные колодцы, закрепление грунтов</w:t>
            </w:r>
          </w:p>
          <w:p w:rsidR="002C3D58" w:rsidRDefault="002C3D58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(ГЭСН 81-02-05-....)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свайные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опускные колодцы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закрепление грунтов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 xml:space="preserve">Бетонные и железобетонные монолитные конструкции и работы в строительстве (за исключением </w:t>
            </w:r>
            <w:hyperlink w:anchor="P197" w:history="1">
              <w:r>
                <w:rPr>
                  <w:color w:val="0000FF"/>
                </w:rPr>
                <w:t>пунктов 6.1</w:t>
              </w:r>
            </w:hyperlink>
            <w:r>
              <w:t xml:space="preserve">, </w:t>
            </w:r>
            <w:hyperlink w:anchor="P200" w:history="1">
              <w:r>
                <w:rPr>
                  <w:color w:val="0000FF"/>
                </w:rPr>
                <w:t>6.2</w:t>
              </w:r>
            </w:hyperlink>
            <w:r>
              <w:t>)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18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6. Бетонные и железобетонные конструкции монолитные</w:t>
            </w:r>
          </w:p>
          <w:p w:rsidR="002C3D58" w:rsidRDefault="002C3D58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(ГЭСН 81-02-06-....)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bookmarkStart w:id="8" w:name="P197"/>
            <w:bookmarkEnd w:id="8"/>
            <w:r>
              <w:t>6.1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с применением индустриальных видов опалубки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bookmarkStart w:id="9" w:name="P200"/>
            <w:bookmarkEnd w:id="9"/>
            <w:r>
              <w:t>6.2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конструкции зданий атомных электростанций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 xml:space="preserve">Бетонные и железобетонные сборные конструкции и работы в строительстве (за исключением </w:t>
            </w:r>
            <w:hyperlink w:anchor="P208" w:history="1">
              <w:r>
                <w:rPr>
                  <w:color w:val="0000FF"/>
                </w:rPr>
                <w:t>пунктов 7.1</w:t>
              </w:r>
            </w:hyperlink>
            <w:r>
              <w:t xml:space="preserve"> и </w:t>
            </w:r>
            <w:hyperlink w:anchor="P211" w:history="1">
              <w:r>
                <w:rPr>
                  <w:color w:val="0000FF"/>
                </w:rPr>
                <w:t>7.2</w:t>
              </w:r>
            </w:hyperlink>
            <w:r>
              <w:t>)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418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7. Бетонные и железобетонные конструкции сборные</w:t>
            </w:r>
          </w:p>
          <w:p w:rsidR="002C3D58" w:rsidRDefault="002C3D58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(ГЭСН 81-02-07-....)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bookmarkStart w:id="10" w:name="P208"/>
            <w:bookmarkEnd w:id="10"/>
            <w:r>
              <w:t>7.1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жилых, общественных и административно-бытовых зданий промышленных предприятий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bookmarkStart w:id="11" w:name="P211"/>
            <w:bookmarkEnd w:id="11"/>
            <w:r>
              <w:t>7.2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конструкции зданий атомных электростанций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Конструкции из кирпича и блоков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8. Конструкции из кирпича и блоков</w:t>
            </w:r>
          </w:p>
          <w:p w:rsidR="002C3D58" w:rsidRDefault="002C3D58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(ГЭСН 81-02-08-....)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 xml:space="preserve">Строительные металлические конструкции (за исключением </w:t>
            </w:r>
            <w:hyperlink w:anchor="P224" w:history="1">
              <w:r>
                <w:rPr>
                  <w:color w:val="0000FF"/>
                </w:rPr>
                <w:t>пункта 9.1</w:t>
              </w:r>
            </w:hyperlink>
            <w:r>
              <w:t>)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18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9. Строительные металлические конструкции</w:t>
            </w:r>
          </w:p>
          <w:p w:rsidR="002C3D58" w:rsidRDefault="002C3D58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(ГЭСН 81-02-09-....)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bookmarkStart w:id="12" w:name="P224"/>
            <w:bookmarkEnd w:id="12"/>
            <w:r>
              <w:t>9.1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конструкции атомных электрических станций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Деревянные конструкции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10. Деревянные конструкции</w:t>
            </w:r>
          </w:p>
          <w:p w:rsidR="002C3D58" w:rsidRDefault="002C3D58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(ГЭСН 81-02-10-....)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Полы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11. Полы</w:t>
            </w:r>
          </w:p>
          <w:p w:rsidR="002C3D58" w:rsidRDefault="002C3D58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(ГЭСН 81-02-11-....)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Кровли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12. Кровли</w:t>
            </w:r>
          </w:p>
          <w:p w:rsidR="002C3D58" w:rsidRDefault="002C3D58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(ГЭСН 81-02-12-....)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 xml:space="preserve">Защита строительных конструкций и оборудования </w:t>
            </w:r>
            <w:r>
              <w:lastRenderedPageBreak/>
              <w:t>от коррозии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</w:t>
            </w:r>
            <w:r>
              <w:lastRenderedPageBreak/>
              <w:t>13. Защита строительных конструкций и оборудования от коррозии</w:t>
            </w:r>
          </w:p>
          <w:p w:rsidR="002C3D58" w:rsidRDefault="002C3D58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(ГЭСН 81-02-13-....)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 xml:space="preserve">Конструкции в сельском строительстве (за исключением </w:t>
            </w:r>
            <w:hyperlink w:anchor="P252" w:history="1">
              <w:r>
                <w:rPr>
                  <w:color w:val="0000FF"/>
                </w:rPr>
                <w:t>пунктов 14.1</w:t>
              </w:r>
            </w:hyperlink>
            <w:r>
              <w:t xml:space="preserve">, </w:t>
            </w:r>
            <w:hyperlink w:anchor="P255" w:history="1">
              <w:r>
                <w:rPr>
                  <w:color w:val="0000FF"/>
                </w:rPr>
                <w:t>14.2</w:t>
              </w:r>
            </w:hyperlink>
            <w:r>
              <w:t>)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418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14. Конструкции в сельском строительстве</w:t>
            </w:r>
          </w:p>
          <w:p w:rsidR="002C3D58" w:rsidRDefault="002C3D58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(ГЭСН 81-02-14-....)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bookmarkStart w:id="13" w:name="P252"/>
            <w:bookmarkEnd w:id="13"/>
            <w:r>
              <w:t>14.1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здания и сооружения из бетонных и железобетонных конструкций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bookmarkStart w:id="14" w:name="P255"/>
            <w:bookmarkEnd w:id="14"/>
            <w:r>
              <w:t>14.2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установка железобетонных конструкций при строительстве теплиц и овощехранилищ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Отделочные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15. Отделочные работы</w:t>
            </w:r>
          </w:p>
          <w:p w:rsidR="002C3D58" w:rsidRDefault="002C3D58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(ГЭСН 81-02-15-....)</w:t>
              </w:r>
            </w:hyperlink>
          </w:p>
        </w:tc>
      </w:tr>
      <w:tr w:rsidR="002C3D58">
        <w:tc>
          <w:tcPr>
            <w:tcW w:w="907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118" w:type="dxa"/>
            <w:vMerge w:val="restart"/>
            <w:vAlign w:val="center"/>
          </w:tcPr>
          <w:p w:rsidR="002C3D58" w:rsidRDefault="002C3D58">
            <w:pPr>
              <w:pStyle w:val="ConsPlusNormal"/>
            </w:pPr>
            <w:proofErr w:type="gramStart"/>
            <w:r>
              <w:t>Сантехнические работы: внутренние (трубопроводы, внутренние устройства водопровода, канализации, отопления, газоснабжения, вентиляция и кондиционирование воздуха)</w:t>
            </w:r>
            <w:proofErr w:type="gramEnd"/>
          </w:p>
        </w:tc>
        <w:tc>
          <w:tcPr>
            <w:tcW w:w="1587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16. Трубопроводы внутренние</w:t>
            </w:r>
          </w:p>
          <w:p w:rsidR="002C3D58" w:rsidRDefault="002C3D58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(ГЭСН 81-02-16-....)</w:t>
              </w:r>
            </w:hyperlink>
            <w:r>
              <w:t>, за исключением таблицы</w:t>
            </w:r>
          </w:p>
          <w:p w:rsidR="002C3D58" w:rsidRDefault="002C3D58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(ГЭСН 16-02-010)</w:t>
              </w:r>
            </w:hyperlink>
          </w:p>
        </w:tc>
      </w:tr>
      <w:tr w:rsidR="002C3D58">
        <w:tc>
          <w:tcPr>
            <w:tcW w:w="907" w:type="dxa"/>
            <w:vMerge/>
          </w:tcPr>
          <w:p w:rsidR="002C3D58" w:rsidRDefault="002C3D58"/>
        </w:tc>
        <w:tc>
          <w:tcPr>
            <w:tcW w:w="3118" w:type="dxa"/>
            <w:vMerge/>
          </w:tcPr>
          <w:p w:rsidR="002C3D58" w:rsidRDefault="002C3D58"/>
        </w:tc>
        <w:tc>
          <w:tcPr>
            <w:tcW w:w="1587" w:type="dxa"/>
            <w:vMerge/>
          </w:tcPr>
          <w:p w:rsidR="002C3D58" w:rsidRDefault="002C3D58"/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17. Водопровод и канализация - внутренние устройства</w:t>
            </w:r>
          </w:p>
          <w:p w:rsidR="002C3D58" w:rsidRDefault="002C3D58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(ГЭСН 81-02-17-....)</w:t>
              </w:r>
            </w:hyperlink>
          </w:p>
        </w:tc>
      </w:tr>
      <w:tr w:rsidR="002C3D58">
        <w:tc>
          <w:tcPr>
            <w:tcW w:w="907" w:type="dxa"/>
            <w:vMerge/>
          </w:tcPr>
          <w:p w:rsidR="002C3D58" w:rsidRDefault="002C3D58"/>
        </w:tc>
        <w:tc>
          <w:tcPr>
            <w:tcW w:w="3118" w:type="dxa"/>
            <w:vMerge/>
          </w:tcPr>
          <w:p w:rsidR="002C3D58" w:rsidRDefault="002C3D58"/>
        </w:tc>
        <w:tc>
          <w:tcPr>
            <w:tcW w:w="1587" w:type="dxa"/>
            <w:vMerge/>
          </w:tcPr>
          <w:p w:rsidR="002C3D58" w:rsidRDefault="002C3D58"/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18. Отопление - внутренние устройства</w:t>
            </w:r>
          </w:p>
          <w:p w:rsidR="002C3D58" w:rsidRDefault="002C3D58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(ГЭСН 81-02-18-....)</w:t>
              </w:r>
            </w:hyperlink>
          </w:p>
        </w:tc>
      </w:tr>
      <w:tr w:rsidR="002C3D58">
        <w:tc>
          <w:tcPr>
            <w:tcW w:w="907" w:type="dxa"/>
            <w:vMerge/>
          </w:tcPr>
          <w:p w:rsidR="002C3D58" w:rsidRDefault="002C3D58"/>
        </w:tc>
        <w:tc>
          <w:tcPr>
            <w:tcW w:w="3118" w:type="dxa"/>
            <w:vMerge/>
          </w:tcPr>
          <w:p w:rsidR="002C3D58" w:rsidRDefault="002C3D58"/>
        </w:tc>
        <w:tc>
          <w:tcPr>
            <w:tcW w:w="1587" w:type="dxa"/>
            <w:vMerge/>
          </w:tcPr>
          <w:p w:rsidR="002C3D58" w:rsidRDefault="002C3D58"/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19. Газоснабжение - внутренние устройства</w:t>
            </w:r>
          </w:p>
          <w:p w:rsidR="002C3D58" w:rsidRDefault="002C3D58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(ГЭСН 81-02-19-....)</w:t>
              </w:r>
            </w:hyperlink>
          </w:p>
        </w:tc>
      </w:tr>
      <w:tr w:rsidR="002C3D58">
        <w:tc>
          <w:tcPr>
            <w:tcW w:w="907" w:type="dxa"/>
            <w:vMerge/>
          </w:tcPr>
          <w:p w:rsidR="002C3D58" w:rsidRDefault="002C3D58"/>
        </w:tc>
        <w:tc>
          <w:tcPr>
            <w:tcW w:w="3118" w:type="dxa"/>
            <w:vMerge/>
          </w:tcPr>
          <w:p w:rsidR="002C3D58" w:rsidRDefault="002C3D58"/>
        </w:tc>
        <w:tc>
          <w:tcPr>
            <w:tcW w:w="1587" w:type="dxa"/>
            <w:vMerge/>
          </w:tcPr>
          <w:p w:rsidR="002C3D58" w:rsidRDefault="002C3D58"/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20. Вентиляция и кондиционирование воздуха</w:t>
            </w:r>
          </w:p>
          <w:p w:rsidR="002C3D58" w:rsidRDefault="002C3D58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(ГЭСН 81-02-20-....)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Временные сборно-разборные здания и сооружения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</w:t>
            </w:r>
            <w:r>
              <w:lastRenderedPageBreak/>
              <w:t>21. Временные сборно-разборные здания и сооружения</w:t>
            </w:r>
          </w:p>
          <w:p w:rsidR="002C3D58" w:rsidRDefault="002C3D58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(ГЭСН 81-02-21-....)</w:t>
              </w:r>
            </w:hyperlink>
          </w:p>
        </w:tc>
      </w:tr>
      <w:tr w:rsidR="002C3D58">
        <w:tc>
          <w:tcPr>
            <w:tcW w:w="907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3118" w:type="dxa"/>
            <w:vMerge w:val="restart"/>
            <w:vAlign w:val="center"/>
          </w:tcPr>
          <w:p w:rsidR="002C3D58" w:rsidRDefault="002C3D58">
            <w:pPr>
              <w:pStyle w:val="ConsPlusNormal"/>
            </w:pPr>
            <w:r>
              <w:t>Наружные сети водопровода, канализации, теплоснабжения, газопроводы</w:t>
            </w:r>
          </w:p>
        </w:tc>
        <w:tc>
          <w:tcPr>
            <w:tcW w:w="1587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22. Водопровод - наружные сети</w:t>
            </w:r>
          </w:p>
          <w:p w:rsidR="002C3D58" w:rsidRDefault="002C3D58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(ГЭСН 81-02-22-....)</w:t>
              </w:r>
            </w:hyperlink>
          </w:p>
        </w:tc>
      </w:tr>
      <w:tr w:rsidR="002C3D58">
        <w:tc>
          <w:tcPr>
            <w:tcW w:w="907" w:type="dxa"/>
            <w:vMerge/>
          </w:tcPr>
          <w:p w:rsidR="002C3D58" w:rsidRDefault="002C3D58"/>
        </w:tc>
        <w:tc>
          <w:tcPr>
            <w:tcW w:w="3118" w:type="dxa"/>
            <w:vMerge/>
          </w:tcPr>
          <w:p w:rsidR="002C3D58" w:rsidRDefault="002C3D58"/>
        </w:tc>
        <w:tc>
          <w:tcPr>
            <w:tcW w:w="1587" w:type="dxa"/>
            <w:vMerge/>
          </w:tcPr>
          <w:p w:rsidR="002C3D58" w:rsidRDefault="002C3D58"/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23. Канализация - наружные сети</w:t>
            </w:r>
          </w:p>
          <w:p w:rsidR="002C3D58" w:rsidRDefault="002C3D58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(ГЭСН 81-02-23-....)</w:t>
              </w:r>
            </w:hyperlink>
          </w:p>
        </w:tc>
      </w:tr>
      <w:tr w:rsidR="002C3D58">
        <w:tc>
          <w:tcPr>
            <w:tcW w:w="907" w:type="dxa"/>
            <w:vMerge/>
          </w:tcPr>
          <w:p w:rsidR="002C3D58" w:rsidRDefault="002C3D58"/>
        </w:tc>
        <w:tc>
          <w:tcPr>
            <w:tcW w:w="3118" w:type="dxa"/>
            <w:vMerge/>
          </w:tcPr>
          <w:p w:rsidR="002C3D58" w:rsidRDefault="002C3D58"/>
        </w:tc>
        <w:tc>
          <w:tcPr>
            <w:tcW w:w="1587" w:type="dxa"/>
            <w:vMerge/>
          </w:tcPr>
          <w:p w:rsidR="002C3D58" w:rsidRDefault="002C3D58"/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24. Теплоснабжение и газопроводы - наружные сети</w:t>
            </w:r>
          </w:p>
          <w:p w:rsidR="002C3D58" w:rsidRDefault="002C3D58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(ГЭСН 81-02-24-....)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Магистральные и промысловые трубопроводы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25. Магистральные и промысловые трубопроводы</w:t>
            </w:r>
          </w:p>
          <w:p w:rsidR="002C3D58" w:rsidRDefault="002C3D58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(ГЭСН 81-02-25-....)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Теплоизоляционные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26. Теплоизоляционные работы</w:t>
            </w:r>
          </w:p>
          <w:p w:rsidR="002C3D58" w:rsidRDefault="002C3D58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(ГЭСН 81-02-26-....)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 xml:space="preserve">Автомобильные дороги (за исключением </w:t>
            </w:r>
            <w:hyperlink w:anchor="P306" w:history="1">
              <w:r>
                <w:rPr>
                  <w:color w:val="0000FF"/>
                </w:rPr>
                <w:t>пункта 21.1</w:t>
              </w:r>
            </w:hyperlink>
            <w:r>
              <w:t>)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27. Автомобильные дороги</w:t>
            </w:r>
          </w:p>
          <w:p w:rsidR="002C3D58" w:rsidRDefault="002C3D58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(ГЭСН 81-02-27-....)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bookmarkStart w:id="15" w:name="P306"/>
            <w:bookmarkEnd w:id="15"/>
            <w:r>
              <w:t>21.1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устройство покрытий дорожек, тротуаров, мостовых и площадок и прочее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27. Автомобильные дороги</w:t>
            </w:r>
          </w:p>
          <w:p w:rsidR="002C3D58" w:rsidRDefault="002C3D58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(ГЭСН 81-02-27-....)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Железные дороги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28. Железные дороги</w:t>
            </w:r>
          </w:p>
          <w:p w:rsidR="002C3D58" w:rsidRDefault="002C3D58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(ГЭСН 81-02-28-....)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Тоннели и метрополитены: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</w:pPr>
          </w:p>
        </w:tc>
        <w:tc>
          <w:tcPr>
            <w:tcW w:w="3418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29. Тоннели и метрополитены</w:t>
            </w:r>
          </w:p>
          <w:p w:rsidR="002C3D58" w:rsidRDefault="002C3D58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(ГЭСН 81-02-29-....)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закрытый способ работ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открытый способ работ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Мосты и трубы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30. Мосты и трубы</w:t>
            </w:r>
          </w:p>
          <w:p w:rsidR="002C3D58" w:rsidRDefault="002C3D58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(ГЭСН 81-02-30-....)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Аэродромы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31. Аэродромы</w:t>
            </w:r>
          </w:p>
          <w:p w:rsidR="002C3D58" w:rsidRDefault="002C3D58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(ГЭСН 81-02-31-....)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Трамвайные пути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32. Трамвайные пути</w:t>
            </w:r>
          </w:p>
          <w:p w:rsidR="002C3D58" w:rsidRDefault="002C3D58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(ГЭСН 81-02-32-....)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Линии электропередачи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33. Линии электропередачи</w:t>
            </w:r>
          </w:p>
          <w:p w:rsidR="002C3D58" w:rsidRDefault="002C3D58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(ГЭСН 81-02-33-....)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Сооружения связи, радиовещания и телевидения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34. Сооружения связи, радиовещания и телевидения</w:t>
            </w:r>
          </w:p>
          <w:p w:rsidR="002C3D58" w:rsidRDefault="002C3D58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(ГЭСН 81-02-34-....)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Горнопроходческие работы: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</w:pPr>
          </w:p>
        </w:tc>
        <w:tc>
          <w:tcPr>
            <w:tcW w:w="3418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35. Горнопроходческие работы</w:t>
            </w:r>
          </w:p>
          <w:p w:rsidR="002C3D58" w:rsidRDefault="002C3D58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(ГЭСН 81-02-35-....)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прохождение горных выработок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другие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Земляные конструкции гидротехнических сооружений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36. Земляные конструкции гидротехнических сооружений</w:t>
            </w:r>
          </w:p>
          <w:p w:rsidR="002C3D58" w:rsidRDefault="002C3D58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(ГЭСН 81-02-36-....)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Бетонные и железобетонные конструкции гидротехнических сооружений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37. Бетонные и железобетонные конструкции гидротехнических сооружений</w:t>
            </w:r>
          </w:p>
          <w:p w:rsidR="002C3D58" w:rsidRDefault="002C3D58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(ГЭСН 81-02-37-....)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Каменные конструкции гидротехнических сооружений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38. Каменные конструкции гидротехнических сооружений</w:t>
            </w:r>
          </w:p>
          <w:p w:rsidR="002C3D58" w:rsidRDefault="002C3D58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(ГЭСН 81-02-38-....)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Металлические конструкции гидротехнических сооружений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39. Металлические конструкции гидротехнических сооружений</w:t>
            </w:r>
          </w:p>
          <w:p w:rsidR="002C3D58" w:rsidRDefault="002C3D58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(ГЭСН 81-02-39-....)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Деревянные конструкции гидротехнических сооружений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40. Деревянные конструкции гидротехнических сооружений</w:t>
            </w:r>
          </w:p>
          <w:p w:rsidR="002C3D58" w:rsidRDefault="002C3D58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(ГЭСН 81-02-40-....)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Гидроизоляционные работы в гидротехнических сооружениях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41. Гидроизоляционные работы в гидротехнических сооружениях</w:t>
            </w:r>
          </w:p>
          <w:p w:rsidR="002C3D58" w:rsidRDefault="002C3D58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(ГЭСН 81-02-41-....)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Берегоукрепительные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42. Берегоукрепительные работы</w:t>
            </w:r>
          </w:p>
          <w:p w:rsidR="002C3D58" w:rsidRDefault="002C3D58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(ГЭСН 81-02-42-....)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proofErr w:type="spellStart"/>
            <w:r>
              <w:t>Судовозные</w:t>
            </w:r>
            <w:proofErr w:type="spellEnd"/>
            <w:r>
              <w:t xml:space="preserve"> пути стапелей и слипов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43. </w:t>
            </w:r>
            <w:proofErr w:type="spellStart"/>
            <w:r>
              <w:t>Судовозные</w:t>
            </w:r>
            <w:proofErr w:type="spellEnd"/>
            <w:r>
              <w:t xml:space="preserve"> пути стапелей и слипов</w:t>
            </w:r>
          </w:p>
          <w:p w:rsidR="002C3D58" w:rsidRDefault="002C3D58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(ГЭСН 81-02-43-....)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Подводно-строительные (водолазные)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44. Подводно-строительные (водолазные) работы</w:t>
            </w:r>
          </w:p>
          <w:p w:rsidR="002C3D58" w:rsidRDefault="002C3D58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(ГЭСН 81-02-44-....)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Промышленные печи и трубы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45. Промышленные печи и трубы</w:t>
            </w:r>
          </w:p>
          <w:p w:rsidR="002C3D58" w:rsidRDefault="002C3D58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(ГЭСН 81-02-45-....)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Работы по реконструкции зданий и сооружений: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</w:pPr>
          </w:p>
        </w:tc>
        <w:tc>
          <w:tcPr>
            <w:tcW w:w="3418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46. Работы при реконструкции зданий и сооружений</w:t>
            </w:r>
          </w:p>
          <w:p w:rsidR="002C3D58" w:rsidRDefault="002C3D58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(ГЭСН 81-02-46-....)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40.1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усиление и замена существующих конструкций, возведение отдельных конструктивных элементов (кроме работ по приготовлению материалов в построечных условиях)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40.2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Озеленение. Защитные лесонасаждения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строительные работы сборника 47. Озеленение, защитные лесонасаждения</w:t>
            </w:r>
          </w:p>
          <w:p w:rsidR="002C3D58" w:rsidRDefault="002C3D58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(ГЭСН 81-02-47-....)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  <w:outlineLvl w:val="3"/>
            </w:pPr>
            <w:r>
              <w:lastRenderedPageBreak/>
              <w:t>II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Монтаж оборудования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</w:pP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</w:pPr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Металлообрабатывающее оборудование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1. Металлообрабатывающее оборудование</w:t>
            </w:r>
          </w:p>
          <w:p w:rsidR="002C3D58" w:rsidRDefault="002C3D58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81-03-01-....)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Деревообрабатывающее оборудование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2. Деревообрабатывающее оборудование</w:t>
            </w:r>
          </w:p>
          <w:p w:rsidR="002C3D58" w:rsidRDefault="002C3D58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81-03-02-....)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Подъемно-транспортное оборудование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3. Подъемно-транспортное оборудование</w:t>
            </w:r>
          </w:p>
          <w:p w:rsidR="002C3D58" w:rsidRDefault="002C3D58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81-03-03-....)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Дробильно-размольное, обогатительное и агломерационное оборудование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4. Дробильно-размольное, обогатительное и агломерационное оборудование</w:t>
            </w:r>
          </w:p>
          <w:p w:rsidR="002C3D58" w:rsidRDefault="002C3D58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81-03-04-....)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Весовое оборудование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5. Весовое оборудование</w:t>
            </w:r>
          </w:p>
          <w:p w:rsidR="002C3D58" w:rsidRDefault="002C3D58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81-03-05-....)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Теплосиловое оборудование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6. Теплосиловое оборудование</w:t>
            </w:r>
          </w:p>
          <w:p w:rsidR="002C3D58" w:rsidRDefault="002C3D58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81-03-06-....)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Компрессорные установки, насосы и вентиляторы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7. Компрессорные установки, насосы и вентиляторы</w:t>
            </w:r>
          </w:p>
          <w:p w:rsidR="002C3D58" w:rsidRDefault="002C3D58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81-03-07-....)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 xml:space="preserve">Электротехнические установки (за исключением </w:t>
            </w:r>
            <w:hyperlink w:anchor="P516" w:history="1">
              <w:r>
                <w:rPr>
                  <w:color w:val="0000FF"/>
                </w:rPr>
                <w:t>пункта 52</w:t>
              </w:r>
            </w:hyperlink>
            <w:r>
              <w:t>):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</w:pPr>
          </w:p>
        </w:tc>
        <w:tc>
          <w:tcPr>
            <w:tcW w:w="3418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8. Электротехнические установки</w:t>
            </w:r>
          </w:p>
          <w:p w:rsidR="002C3D58" w:rsidRDefault="002C3D58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81-03-08-....)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49.1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на атомных электростанциях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49.2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на горнорудных объектах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49.3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на других объектах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Электрические печи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9. Электрические печи</w:t>
            </w:r>
          </w:p>
          <w:p w:rsidR="002C3D58" w:rsidRDefault="002C3D58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81-03-09-....)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 xml:space="preserve">Оборудование связи (за исключением </w:t>
            </w:r>
            <w:hyperlink w:anchor="P516" w:history="1">
              <w:r>
                <w:rPr>
                  <w:color w:val="0000FF"/>
                </w:rPr>
                <w:t>пункта 52</w:t>
              </w:r>
            </w:hyperlink>
            <w:r>
              <w:t>):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</w:pP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</w:pPr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51.1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прокладка и монтаж сетей связи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10. Оборудование связи</w:t>
            </w:r>
          </w:p>
          <w:p w:rsidR="002C3D58" w:rsidRDefault="002C3D58">
            <w:pPr>
              <w:pStyle w:val="ConsPlusNormal"/>
              <w:jc w:val="center"/>
            </w:pPr>
            <w:r>
              <w:t>(</w:t>
            </w:r>
            <w:proofErr w:type="spellStart"/>
            <w:r>
              <w:t>ГЭСНм</w:t>
            </w:r>
            <w:proofErr w:type="spellEnd"/>
            <w:r>
              <w:t xml:space="preserve"> 81-03-10-....),</w:t>
            </w:r>
          </w:p>
          <w:p w:rsidR="002C3D58" w:rsidRDefault="002C3D58">
            <w:pPr>
              <w:pStyle w:val="ConsPlusNormal"/>
              <w:jc w:val="center"/>
            </w:pPr>
            <w:r>
              <w:t xml:space="preserve">отделы с </w:t>
            </w:r>
            <w:hyperlink r:id="rId80" w:history="1">
              <w:r>
                <w:rPr>
                  <w:color w:val="0000FF"/>
                </w:rPr>
                <w:t>1</w:t>
              </w:r>
            </w:hyperlink>
            <w:r>
              <w:t xml:space="preserve"> по </w:t>
            </w:r>
            <w:hyperlink r:id="rId81" w:history="1">
              <w:r>
                <w:rPr>
                  <w:color w:val="0000FF"/>
                </w:rPr>
                <w:t>3</w:t>
              </w:r>
            </w:hyperlink>
            <w:r>
              <w:t xml:space="preserve">, отдел 6 </w:t>
            </w:r>
            <w:hyperlink r:id="rId82" w:history="1">
              <w:r>
                <w:rPr>
                  <w:color w:val="0000FF"/>
                </w:rPr>
                <w:t>разделы 2</w:t>
              </w:r>
            </w:hyperlink>
            <w:r>
              <w:t xml:space="preserve">, </w:t>
            </w:r>
            <w:hyperlink r:id="rId83" w:history="1">
              <w:r>
                <w:rPr>
                  <w:color w:val="0000FF"/>
                </w:rPr>
                <w:t>3</w:t>
              </w:r>
            </w:hyperlink>
            <w:r>
              <w:t xml:space="preserve"> - при прокладке городских волоконно-оптических кабелей,</w:t>
            </w:r>
          </w:p>
          <w:p w:rsidR="002C3D58" w:rsidRDefault="002C3D58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85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86" w:history="1">
              <w:r>
                <w:rPr>
                  <w:color w:val="0000FF"/>
                </w:rPr>
                <w:t>отделы 8</w:t>
              </w:r>
            </w:hyperlink>
            <w:r>
              <w:t xml:space="preserve">, </w:t>
            </w:r>
            <w:hyperlink r:id="rId87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88" w:history="1">
              <w:r>
                <w:rPr>
                  <w:color w:val="0000FF"/>
                </w:rPr>
                <w:t>10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51.2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монтаж радиотелевизионного и электронного оборудования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10. Оборудование связи</w:t>
            </w:r>
          </w:p>
          <w:p w:rsidR="002C3D58" w:rsidRDefault="002C3D58">
            <w:pPr>
              <w:pStyle w:val="ConsPlusNormal"/>
              <w:jc w:val="center"/>
            </w:pPr>
            <w:r>
              <w:t>(</w:t>
            </w:r>
            <w:proofErr w:type="spellStart"/>
            <w:r>
              <w:t>ГЭСНм</w:t>
            </w:r>
            <w:proofErr w:type="spellEnd"/>
            <w:r>
              <w:t xml:space="preserve"> 81-03-10-....),</w:t>
            </w:r>
          </w:p>
          <w:p w:rsidR="002C3D58" w:rsidRDefault="002C3D58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отделы 4</w:t>
              </w:r>
            </w:hyperlink>
            <w:r>
              <w:t xml:space="preserve"> и </w:t>
            </w:r>
            <w:hyperlink r:id="rId90" w:history="1">
              <w:r>
                <w:rPr>
                  <w:color w:val="0000FF"/>
                </w:rPr>
                <w:t>5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51.3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прокладка и монтаж междугородных линий связи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10. Оборудование связи</w:t>
            </w:r>
          </w:p>
          <w:p w:rsidR="002C3D58" w:rsidRDefault="002C3D58">
            <w:pPr>
              <w:pStyle w:val="ConsPlusNormal"/>
              <w:jc w:val="center"/>
            </w:pPr>
            <w:r>
              <w:t>(</w:t>
            </w:r>
            <w:proofErr w:type="spellStart"/>
            <w:r>
              <w:t>ГЭСНм</w:t>
            </w:r>
            <w:proofErr w:type="spellEnd"/>
            <w:r>
              <w:t xml:space="preserve"> 81-03-10-....),</w:t>
            </w:r>
          </w:p>
          <w:p w:rsidR="002C3D58" w:rsidRDefault="002C3D58">
            <w:pPr>
              <w:pStyle w:val="ConsPlusNormal"/>
              <w:jc w:val="center"/>
            </w:pPr>
            <w:proofErr w:type="gramStart"/>
            <w:r>
              <w:t xml:space="preserve">отдел 6 </w:t>
            </w:r>
            <w:hyperlink r:id="rId91" w:history="1">
              <w:r>
                <w:rPr>
                  <w:color w:val="0000FF"/>
                </w:rPr>
                <w:t>разделы 1</w:t>
              </w:r>
            </w:hyperlink>
            <w:r>
              <w:t xml:space="preserve">, </w:t>
            </w:r>
            <w:hyperlink r:id="rId92" w:history="1">
              <w:r>
                <w:rPr>
                  <w:color w:val="0000FF"/>
                </w:rPr>
                <w:t>3</w:t>
              </w:r>
            </w:hyperlink>
            <w:r>
              <w:t xml:space="preserve"> (при прокладке междугородных (</w:t>
            </w:r>
            <w:proofErr w:type="spellStart"/>
            <w:r>
              <w:t>зоновых</w:t>
            </w:r>
            <w:proofErr w:type="spellEnd"/>
            <w:r>
              <w:t>) волоконно-оптических кабелей</w:t>
            </w:r>
            <w:proofErr w:type="gramEnd"/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51.4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устройство сигнализации, централизации, блокировки и связи на железных дорогах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10. Оборудование связи</w:t>
            </w:r>
          </w:p>
          <w:p w:rsidR="002C3D58" w:rsidRDefault="002C3D58">
            <w:pPr>
              <w:pStyle w:val="ConsPlusNormal"/>
              <w:jc w:val="center"/>
            </w:pPr>
            <w:r>
              <w:t>(</w:t>
            </w:r>
            <w:proofErr w:type="spellStart"/>
            <w:r>
              <w:t>ГЭСНм</w:t>
            </w:r>
            <w:proofErr w:type="spellEnd"/>
            <w:r>
              <w:t xml:space="preserve"> 81-03-10-....),</w:t>
            </w:r>
          </w:p>
          <w:p w:rsidR="002C3D58" w:rsidRDefault="002C3D58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отдел 7</w:t>
              </w:r>
            </w:hyperlink>
          </w:p>
        </w:tc>
      </w:tr>
      <w:tr w:rsidR="002C3D58">
        <w:tc>
          <w:tcPr>
            <w:tcW w:w="907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bookmarkStart w:id="16" w:name="P516"/>
            <w:bookmarkEnd w:id="16"/>
            <w:r>
              <w:t>52</w:t>
            </w:r>
          </w:p>
        </w:tc>
        <w:tc>
          <w:tcPr>
            <w:tcW w:w="3118" w:type="dxa"/>
            <w:vMerge w:val="restart"/>
            <w:vAlign w:val="center"/>
          </w:tcPr>
          <w:p w:rsidR="002C3D58" w:rsidRDefault="002C3D58">
            <w:pPr>
              <w:pStyle w:val="ConsPlusNormal"/>
            </w:pPr>
            <w:r>
              <w:t>Устройство средств посадки самолетов и систем управления воздушным движением на аэродромах</w:t>
            </w:r>
          </w:p>
        </w:tc>
        <w:tc>
          <w:tcPr>
            <w:tcW w:w="1587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8. Электротехнические установки</w:t>
            </w:r>
          </w:p>
          <w:p w:rsidR="002C3D58" w:rsidRDefault="002C3D58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81-03-08-....)</w:t>
              </w:r>
            </w:hyperlink>
          </w:p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10. Оборудование связи</w:t>
            </w:r>
          </w:p>
          <w:p w:rsidR="002C3D58" w:rsidRDefault="002C3D58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81-03-10-....)</w:t>
              </w:r>
            </w:hyperlink>
          </w:p>
        </w:tc>
      </w:tr>
      <w:tr w:rsidR="002C3D58">
        <w:tc>
          <w:tcPr>
            <w:tcW w:w="907" w:type="dxa"/>
            <w:vMerge/>
          </w:tcPr>
          <w:p w:rsidR="002C3D58" w:rsidRDefault="002C3D58"/>
        </w:tc>
        <w:tc>
          <w:tcPr>
            <w:tcW w:w="3118" w:type="dxa"/>
            <w:vMerge/>
          </w:tcPr>
          <w:p w:rsidR="002C3D58" w:rsidRDefault="002C3D58"/>
        </w:tc>
        <w:tc>
          <w:tcPr>
            <w:tcW w:w="1587" w:type="dxa"/>
            <w:vMerge/>
          </w:tcPr>
          <w:p w:rsidR="002C3D58" w:rsidRDefault="002C3D58"/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11. Приборы, средства автоматизации и вычислительной техники</w:t>
            </w:r>
          </w:p>
          <w:p w:rsidR="002C3D58" w:rsidRDefault="002C3D58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81-03-11-....)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 xml:space="preserve">Приборы, средства автоматизации и вычислительной техники (за исключением </w:t>
            </w:r>
            <w:hyperlink w:anchor="P516" w:history="1">
              <w:r>
                <w:rPr>
                  <w:color w:val="0000FF"/>
                </w:rPr>
                <w:t>пункта 52</w:t>
              </w:r>
            </w:hyperlink>
            <w:r>
              <w:t>)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11. Приборы, средства автоматизации и вычислительной техники</w:t>
            </w:r>
          </w:p>
          <w:p w:rsidR="002C3D58" w:rsidRDefault="002C3D58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81-03-11-....)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Технологические трубопроводы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12. Технологические трубопроводы</w:t>
            </w:r>
          </w:p>
          <w:p w:rsidR="002C3D58" w:rsidRDefault="002C3D58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81-03-12-....)</w:t>
              </w:r>
            </w:hyperlink>
            <w:r>
              <w:t>,</w:t>
            </w:r>
          </w:p>
          <w:p w:rsidR="002C3D58" w:rsidRDefault="002C3D58">
            <w:pPr>
              <w:pStyle w:val="ConsPlusNormal"/>
              <w:jc w:val="center"/>
            </w:pPr>
            <w:r>
              <w:t xml:space="preserve">за исключением </w:t>
            </w:r>
            <w:hyperlink r:id="rId99" w:history="1">
              <w:r>
                <w:rPr>
                  <w:color w:val="0000FF"/>
                </w:rPr>
                <w:t>отдела 18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атомных электрических станций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13. Оборудование атомных электрических станций</w:t>
            </w:r>
          </w:p>
          <w:p w:rsidR="002C3D58" w:rsidRDefault="002C3D58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81-03-13-....)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прокатных производств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14. Оборудование прокатных производств</w:t>
            </w:r>
          </w:p>
          <w:p w:rsidR="002C3D58" w:rsidRDefault="002C3D58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81-03-14-....)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для очистки газов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15. Оборудование для очистки газов</w:t>
            </w:r>
          </w:p>
          <w:p w:rsidR="002C3D58" w:rsidRDefault="002C3D58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81-03-15-....)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предприятий черной металлургии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16. Оборудование предприятий черной металлургии</w:t>
            </w:r>
          </w:p>
          <w:p w:rsidR="002C3D58" w:rsidRDefault="002C3D58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81-03-16-....)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предприятий цветной металлургии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17. Оборудование предприятий цветной металлургии</w:t>
            </w:r>
          </w:p>
          <w:p w:rsidR="002C3D58" w:rsidRDefault="002C3D58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81-03-17-....)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предприятий химической и нефтеперерабатывающей промышленности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18. Оборудование предприятий химической и нефтеперерабатывающей промышленности</w:t>
            </w:r>
          </w:p>
          <w:p w:rsidR="002C3D58" w:rsidRDefault="002C3D58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81-03-18-....)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предприятий угольной и торфяной промышленности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19. Оборудование предприятий угольной и торфяной промышленности</w:t>
            </w:r>
          </w:p>
          <w:p w:rsidR="002C3D58" w:rsidRDefault="002C3D58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81-03-19-....)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сигнализации, централизации, блокировки и контактной сети на железнодорожном транспорте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20. Оборудование сигнализации, централизации, блокировки и контактной сети на </w:t>
            </w:r>
            <w:r>
              <w:lastRenderedPageBreak/>
              <w:t>железнодорожном транспорте</w:t>
            </w:r>
          </w:p>
          <w:p w:rsidR="002C3D58" w:rsidRDefault="002C3D58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81-03-20-....)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метрополитенов и тоннелей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21. Оборудование метрополитенов и тоннелей</w:t>
            </w:r>
          </w:p>
          <w:p w:rsidR="002C3D58" w:rsidRDefault="002C3D58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81-03-21-....)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гидроэлектрических станций и гидротехнических сооружений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22. Оборудование гидроэлектрических станций и гидротехнических сооружений</w:t>
            </w:r>
          </w:p>
          <w:p w:rsidR="002C3D58" w:rsidRDefault="002C3D58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81-03-22-....)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предприятий электротехнической промышленности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23. Оборудование предприятий электротехнической промышленности</w:t>
            </w:r>
          </w:p>
          <w:p w:rsidR="002C3D58" w:rsidRDefault="002C3D58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81-03-23-....)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предприятий промышленности строительных материалов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24. Оборудование предприятий промышленности строительных материалов</w:t>
            </w:r>
          </w:p>
          <w:p w:rsidR="002C3D58" w:rsidRDefault="002C3D58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81-03-24-....)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предприятий целлюлозно-бумажной промышленности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25. Оборудование предприятий целлюлозно-бумажной промышленности</w:t>
            </w:r>
          </w:p>
          <w:p w:rsidR="002C3D58" w:rsidRDefault="002C3D58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81-03-25-....)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предприятий текстильной промышленности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26. Оборудование предприятий текстильной промышленности</w:t>
            </w:r>
          </w:p>
          <w:p w:rsidR="002C3D58" w:rsidRDefault="002C3D58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81-03-26-....)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предприятий полиграфической промышленности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27. Оборудование предприятий полиграфической промышленности</w:t>
            </w:r>
          </w:p>
          <w:p w:rsidR="002C3D58" w:rsidRDefault="002C3D58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81-03-27-....)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предприятий пищевой промышленности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28. Оборудование предприятий пищевой промышленности</w:t>
            </w:r>
          </w:p>
          <w:p w:rsidR="002C3D58" w:rsidRDefault="002C3D58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81-03-28-....)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театрально-зрелищных предприятий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29. Оборудование театрально-зрелищных предприятий</w:t>
            </w:r>
          </w:p>
          <w:p w:rsidR="002C3D58" w:rsidRDefault="002C3D58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81-03-29-....)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зернохранилищ и предприятий по переработке зерна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30. Оборудование зернохранилищ и предприятий по переработке зерна</w:t>
            </w:r>
          </w:p>
          <w:p w:rsidR="002C3D58" w:rsidRDefault="002C3D58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81-03-30-....)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предприятий кинематографии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31. Оборудование предприятий кинематографии</w:t>
            </w:r>
          </w:p>
          <w:p w:rsidR="002C3D58" w:rsidRDefault="002C3D58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81-03-31-....)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предприятий электронной промышленности и промышленности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32. Оборудование предприятий электронной промышленности и промышленности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  <w:p w:rsidR="002C3D58" w:rsidRDefault="002C3D58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81-03-32-....)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предприятий легкой промышленности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33. Оборудование предприятий легкой промышленности</w:t>
            </w:r>
          </w:p>
          <w:p w:rsidR="002C3D58" w:rsidRDefault="002C3D58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81-03-33-....)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учреждений здравоохранения и предприятий медицинской промышленности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34. Оборудование учреждений здравоохранения и предприятий медицинской промышленности</w:t>
            </w:r>
          </w:p>
          <w:p w:rsidR="002C3D58" w:rsidRDefault="002C3D58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81-03-34-....)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сельскохозяйственных производств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35. Оборудование сельскохозяйственных производств</w:t>
            </w:r>
          </w:p>
          <w:p w:rsidR="002C3D58" w:rsidRDefault="002C3D58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81-03-35-....)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предприятий бытового обслуживания и коммунального хозяйства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36. Оборудование предприятий бытового обслуживания и коммунального хозяйства</w:t>
            </w:r>
          </w:p>
          <w:p w:rsidR="002C3D58" w:rsidRDefault="002C3D58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81-03-36-....)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Оборудование общего назначения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37. </w:t>
            </w:r>
            <w:r>
              <w:lastRenderedPageBreak/>
              <w:t>Оборудование общего назначения</w:t>
            </w:r>
          </w:p>
          <w:p w:rsidR="002C3D58" w:rsidRDefault="002C3D58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81-03-37-....)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Изготовление технологических металлических конструкций в условиях производственных баз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38. Изготовление технологических металлических конструкций в условиях производственных баз</w:t>
            </w:r>
          </w:p>
          <w:p w:rsidR="002C3D58" w:rsidRDefault="002C3D58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81-03-38-....)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Контроль монтажных сварных соединений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39. Контроль монтажных сварных соединений</w:t>
            </w:r>
          </w:p>
          <w:p w:rsidR="002C3D58" w:rsidRDefault="002C3D58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81-03-39-....)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Дополнительное перемещение оборудования и материальных ресурсов, сверх предусмотренного государственными элементными сметными нормами на монтаж оборудования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монтаж оборудования сборника 40. Дополнительное перемещение оборудования и материальных ресурсов сверх предусмотренного государственными элементными сметными нормами на монтаж оборудования</w:t>
            </w:r>
          </w:p>
          <w:p w:rsidR="002C3D58" w:rsidRDefault="002C3D58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</w:t>
              </w:r>
              <w:proofErr w:type="spellEnd"/>
              <w:r>
                <w:rPr>
                  <w:color w:val="0000FF"/>
                </w:rPr>
                <w:t xml:space="preserve"> 81-03-40-....)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  <w:outlineLvl w:val="3"/>
            </w:pPr>
            <w:r>
              <w:t>III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Пусконаладочные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</w:pP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</w:pPr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Пусконаладочные работы (за исключением технологического оборудования АЭС)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сборников на пусконаладочные работы</w:t>
            </w:r>
          </w:p>
          <w:p w:rsidR="002C3D58" w:rsidRDefault="002C3D58">
            <w:pPr>
              <w:pStyle w:val="ConsPlusNormal"/>
              <w:jc w:val="center"/>
            </w:pPr>
            <w:r>
              <w:t>(</w:t>
            </w:r>
            <w:proofErr w:type="spellStart"/>
            <w:r>
              <w:t>ГЭСНп</w:t>
            </w:r>
            <w:proofErr w:type="spellEnd"/>
            <w:proofErr w:type="gramStart"/>
            <w:r>
              <w:t>-....)</w:t>
            </w:r>
            <w:proofErr w:type="gramEnd"/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Пусконаладочные работы технологического оборудования АЭС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сборников на пусконаладочные работы</w:t>
            </w:r>
          </w:p>
          <w:p w:rsidR="002C3D58" w:rsidRDefault="002C3D58">
            <w:pPr>
              <w:pStyle w:val="ConsPlusNormal"/>
              <w:jc w:val="center"/>
            </w:pPr>
            <w:r>
              <w:t>(</w:t>
            </w:r>
            <w:proofErr w:type="spellStart"/>
            <w:r>
              <w:t>ГЭСНп</w:t>
            </w:r>
            <w:proofErr w:type="spellEnd"/>
            <w:proofErr w:type="gramStart"/>
            <w:r>
              <w:t>-....)</w:t>
            </w:r>
            <w:proofErr w:type="gramEnd"/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  <w:outlineLvl w:val="3"/>
            </w:pPr>
            <w:r>
              <w:t>IV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Ремонтно-строительные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</w:pP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</w:pPr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Земляные работы, выполняемые: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</w:pPr>
          </w:p>
        </w:tc>
        <w:tc>
          <w:tcPr>
            <w:tcW w:w="3418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ремонтно-строительные работы сборника 51. Земляные работы</w:t>
            </w:r>
          </w:p>
          <w:p w:rsidR="002C3D58" w:rsidRDefault="002C3D58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ГЭСНр</w:t>
              </w:r>
              <w:proofErr w:type="spellEnd"/>
              <w:r>
                <w:rPr>
                  <w:color w:val="0000FF"/>
                </w:rPr>
                <w:t xml:space="preserve"> 81-02-51-....)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85.1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механизированным способом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85.2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вручную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Фундаменты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ремонтно-строительные работы сборника 52. Фундаменты</w:t>
            </w:r>
          </w:p>
          <w:p w:rsidR="002C3D58" w:rsidRDefault="002C3D58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ГЭСНр</w:t>
              </w:r>
              <w:proofErr w:type="spellEnd"/>
              <w:r>
                <w:rPr>
                  <w:color w:val="0000FF"/>
                </w:rPr>
                <w:t xml:space="preserve"> 81-02-52-....)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Стены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ремонтно-строительные работы сборника 53. Стены</w:t>
            </w:r>
          </w:p>
          <w:p w:rsidR="002C3D58" w:rsidRDefault="002C3D58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ГЭСНр</w:t>
              </w:r>
              <w:proofErr w:type="spellEnd"/>
              <w:r>
                <w:rPr>
                  <w:color w:val="0000FF"/>
                </w:rPr>
                <w:t xml:space="preserve"> 81-02-53-....)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lastRenderedPageBreak/>
              <w:t>88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Перекрытия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ремонтно-строительные работы сборника 54. Перекрытия</w:t>
            </w:r>
          </w:p>
          <w:p w:rsidR="002C3D58" w:rsidRDefault="002C3D58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ГЭСНр</w:t>
              </w:r>
              <w:proofErr w:type="spellEnd"/>
              <w:r>
                <w:rPr>
                  <w:color w:val="0000FF"/>
                </w:rPr>
                <w:t xml:space="preserve"> 81-02-54-....)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Перегородки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ремонтно-строительные работы сборника 55. Перегородки</w:t>
            </w:r>
          </w:p>
          <w:p w:rsidR="002C3D58" w:rsidRDefault="002C3D58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ГЭСНр</w:t>
              </w:r>
              <w:proofErr w:type="spellEnd"/>
              <w:r>
                <w:rPr>
                  <w:color w:val="0000FF"/>
                </w:rPr>
                <w:t xml:space="preserve"> 81-02-55-....)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Проемы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ремонтно-строительные работы сборника 56. Проемы</w:t>
            </w:r>
          </w:p>
          <w:p w:rsidR="002C3D58" w:rsidRDefault="002C3D58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ГЭСНр</w:t>
              </w:r>
              <w:proofErr w:type="spellEnd"/>
              <w:r>
                <w:rPr>
                  <w:color w:val="0000FF"/>
                </w:rPr>
                <w:t xml:space="preserve"> 81-02-56-....)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Полы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ремонтно-строительные работы сборника 57. Полы</w:t>
            </w:r>
          </w:p>
          <w:p w:rsidR="002C3D58" w:rsidRDefault="002C3D58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ГЭСНр</w:t>
              </w:r>
              <w:proofErr w:type="spellEnd"/>
              <w:r>
                <w:rPr>
                  <w:color w:val="0000FF"/>
                </w:rPr>
                <w:t xml:space="preserve"> 81-02-57-....)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Крыши, кровли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ремонтно-строительные работы сборника 58. Крыши, кровли</w:t>
            </w:r>
          </w:p>
          <w:p w:rsidR="002C3D58" w:rsidRDefault="002C3D58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ГЭСНр</w:t>
              </w:r>
              <w:proofErr w:type="spellEnd"/>
              <w:r>
                <w:rPr>
                  <w:color w:val="0000FF"/>
                </w:rPr>
                <w:t xml:space="preserve"> 81-02-58-....)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Лестницы, крыльца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ремонтно-строительные работы сборника 59. Лестницы, крыльца</w:t>
            </w:r>
          </w:p>
          <w:p w:rsidR="002C3D58" w:rsidRDefault="002C3D58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ГЭСНр</w:t>
              </w:r>
              <w:proofErr w:type="spellEnd"/>
              <w:r>
                <w:rPr>
                  <w:color w:val="0000FF"/>
                </w:rPr>
                <w:t xml:space="preserve"> 81-02-59-....)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Печные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ремонтно-строительные работы сборника 60. Печные работы</w:t>
            </w:r>
          </w:p>
          <w:p w:rsidR="002C3D58" w:rsidRDefault="002C3D58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ГЭСНр</w:t>
              </w:r>
              <w:proofErr w:type="spellEnd"/>
              <w:r>
                <w:rPr>
                  <w:color w:val="0000FF"/>
                </w:rPr>
                <w:t xml:space="preserve"> 81-02-60-....)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Штукатурные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ремонтно-строительные работы сборника 61. Штукатурные работы</w:t>
            </w:r>
          </w:p>
          <w:p w:rsidR="002C3D58" w:rsidRDefault="002C3D58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ГЭСНр</w:t>
              </w:r>
              <w:proofErr w:type="spellEnd"/>
              <w:r>
                <w:rPr>
                  <w:color w:val="0000FF"/>
                </w:rPr>
                <w:t xml:space="preserve"> 81-02-61-....)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Малярные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ремонтно-строительные работы сборника 62. Малярные работы</w:t>
            </w:r>
          </w:p>
          <w:p w:rsidR="002C3D58" w:rsidRDefault="002C3D58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ГЭСНр</w:t>
              </w:r>
              <w:proofErr w:type="spellEnd"/>
              <w:r>
                <w:rPr>
                  <w:color w:val="0000FF"/>
                </w:rPr>
                <w:t xml:space="preserve"> 81-02-62-....)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Стекольные, обойные и облицовочные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ремонтно-строительные работы сборника 63. Стекольные, обойные и облицовочные работы</w:t>
            </w:r>
          </w:p>
          <w:p w:rsidR="002C3D58" w:rsidRDefault="002C3D58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ГЭСНр</w:t>
              </w:r>
              <w:proofErr w:type="spellEnd"/>
              <w:r>
                <w:rPr>
                  <w:color w:val="0000FF"/>
                </w:rPr>
                <w:t xml:space="preserve"> 81-02-63-....)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Лепные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ремонтно-строительные работы сборника </w:t>
            </w:r>
            <w:r>
              <w:lastRenderedPageBreak/>
              <w:t>64. Лепные работы</w:t>
            </w:r>
          </w:p>
          <w:p w:rsidR="002C3D58" w:rsidRDefault="002C3D58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ГЭСНр</w:t>
              </w:r>
              <w:proofErr w:type="spellEnd"/>
              <w:r>
                <w:rPr>
                  <w:color w:val="0000FF"/>
                </w:rPr>
                <w:t xml:space="preserve"> 81-02-64-....)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lastRenderedPageBreak/>
              <w:t>99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Внутренние санитарно-технические работы: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</w:pPr>
          </w:p>
        </w:tc>
        <w:tc>
          <w:tcPr>
            <w:tcW w:w="3418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ремонтно-строительные работы сборника 65. Внутренние санитарно-технические работы</w:t>
            </w:r>
          </w:p>
          <w:p w:rsidR="002C3D58" w:rsidRDefault="002C3D58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ГЭСНр</w:t>
              </w:r>
              <w:proofErr w:type="spellEnd"/>
              <w:r>
                <w:rPr>
                  <w:color w:val="0000FF"/>
                </w:rPr>
                <w:t xml:space="preserve"> 81-02-65-....)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99.1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демонтаж и разборка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99.2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 xml:space="preserve">смена труб, </w:t>
            </w:r>
            <w:proofErr w:type="spellStart"/>
            <w:r>
              <w:t>санприборов</w:t>
            </w:r>
            <w:proofErr w:type="spellEnd"/>
            <w:r>
              <w:t xml:space="preserve">, запорной арматуры и </w:t>
            </w:r>
            <w:proofErr w:type="gramStart"/>
            <w:r>
              <w:t>другое</w:t>
            </w:r>
            <w:proofErr w:type="gramEnd"/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Наружные инженерные сети: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</w:pPr>
          </w:p>
        </w:tc>
        <w:tc>
          <w:tcPr>
            <w:tcW w:w="3418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ремонтно-строительные работы сборника 66. Наружные инженерные сети</w:t>
            </w:r>
          </w:p>
          <w:p w:rsidR="002C3D58" w:rsidRDefault="002C3D58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ГЭСНр</w:t>
              </w:r>
              <w:proofErr w:type="spellEnd"/>
              <w:r>
                <w:rPr>
                  <w:color w:val="0000FF"/>
                </w:rPr>
                <w:t xml:space="preserve"> 81-02-66-....)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100.1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демонтаж, разборка, очистка;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100.2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замена участков трубопроводов, восстановление и замена изделий и другое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18" w:type="dxa"/>
            <w:vMerge/>
          </w:tcPr>
          <w:p w:rsidR="002C3D58" w:rsidRDefault="002C3D58"/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Электромонтажные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ремонтно-строительные работы сборника 67. Электромонтажные работы</w:t>
            </w:r>
          </w:p>
          <w:p w:rsidR="002C3D58" w:rsidRDefault="002C3D58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ГЭСНр</w:t>
              </w:r>
              <w:proofErr w:type="spellEnd"/>
              <w:r>
                <w:rPr>
                  <w:color w:val="0000FF"/>
                </w:rPr>
                <w:t xml:space="preserve"> 81-02-67-....)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Благоустройство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ремонтно-строительные работы сборника 68. Благоустройство</w:t>
            </w:r>
          </w:p>
          <w:p w:rsidR="002C3D58" w:rsidRDefault="002C3D58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ГЭСНр</w:t>
              </w:r>
              <w:proofErr w:type="spellEnd"/>
              <w:r>
                <w:rPr>
                  <w:color w:val="0000FF"/>
                </w:rPr>
                <w:t xml:space="preserve"> 81-02-68-....)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Прочие ремонтно-строительные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ремонтно-строительные работы сборника 69. Прочие ремонтно-строительные работы</w:t>
            </w:r>
          </w:p>
          <w:p w:rsidR="002C3D58" w:rsidRDefault="002C3D58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ГЭСНр</w:t>
              </w:r>
              <w:proofErr w:type="spellEnd"/>
              <w:r>
                <w:rPr>
                  <w:color w:val="0000FF"/>
                </w:rPr>
                <w:t xml:space="preserve"> 81-02-69-....)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  <w:outlineLvl w:val="3"/>
            </w:pPr>
            <w:r>
              <w:t>V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Капитальный ремонт оборудования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</w:pP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</w:pPr>
          </w:p>
        </w:tc>
      </w:tr>
      <w:tr w:rsidR="002C3D58">
        <w:tc>
          <w:tcPr>
            <w:tcW w:w="907" w:type="dxa"/>
            <w:vMerge w:val="restart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118" w:type="dxa"/>
            <w:vMerge w:val="restart"/>
            <w:vAlign w:val="center"/>
          </w:tcPr>
          <w:p w:rsidR="002C3D58" w:rsidRDefault="002C3D58">
            <w:pPr>
              <w:pStyle w:val="ConsPlusNormal"/>
            </w:pPr>
            <w:r>
              <w:t>Капитальный ремонт и модернизация оборудования лифтов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капитальный ремонт оборудования сборника 1. Капитальный ремонт и модернизация оборудования лифтов</w:t>
            </w:r>
          </w:p>
          <w:p w:rsidR="002C3D58" w:rsidRDefault="002C3D58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ГЭСНмр</w:t>
              </w:r>
              <w:proofErr w:type="spellEnd"/>
              <w:r>
                <w:rPr>
                  <w:color w:val="0000FF"/>
                </w:rPr>
                <w:t xml:space="preserve"> 81-06-01-....)</w:t>
              </w:r>
            </w:hyperlink>
            <w:r>
              <w:t xml:space="preserve">, за исключением </w:t>
            </w:r>
            <w:hyperlink r:id="rId148" w:history="1">
              <w:r>
                <w:rPr>
                  <w:color w:val="0000FF"/>
                </w:rPr>
                <w:t>отделов 5</w:t>
              </w:r>
            </w:hyperlink>
            <w:r>
              <w:t xml:space="preserve"> и </w:t>
            </w:r>
            <w:hyperlink r:id="rId149" w:history="1">
              <w:r>
                <w:rPr>
                  <w:color w:val="0000FF"/>
                </w:rPr>
                <w:t>6</w:t>
              </w:r>
            </w:hyperlink>
          </w:p>
        </w:tc>
      </w:tr>
      <w:tr w:rsidR="002C3D58">
        <w:tc>
          <w:tcPr>
            <w:tcW w:w="907" w:type="dxa"/>
            <w:vMerge/>
          </w:tcPr>
          <w:p w:rsidR="002C3D58" w:rsidRDefault="002C3D58"/>
        </w:tc>
        <w:tc>
          <w:tcPr>
            <w:tcW w:w="3118" w:type="dxa"/>
            <w:vMerge/>
          </w:tcPr>
          <w:p w:rsidR="002C3D58" w:rsidRDefault="002C3D58"/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капитальный ремонт оборудования сборника 1. Капитальный ремонт и модернизация оборудования лифтов</w:t>
            </w:r>
          </w:p>
          <w:p w:rsidR="002C3D58" w:rsidRDefault="002C3D58">
            <w:pPr>
              <w:pStyle w:val="ConsPlusNormal"/>
              <w:jc w:val="center"/>
            </w:pPr>
            <w:r>
              <w:t>(</w:t>
            </w:r>
            <w:proofErr w:type="spellStart"/>
            <w:r>
              <w:t>ГЭСНмр</w:t>
            </w:r>
            <w:proofErr w:type="spellEnd"/>
            <w:r>
              <w:t xml:space="preserve"> 81-06-01-....), </w:t>
            </w:r>
            <w:hyperlink r:id="rId150" w:history="1">
              <w:r>
                <w:rPr>
                  <w:color w:val="0000FF"/>
                </w:rPr>
                <w:t>отделы 5</w:t>
              </w:r>
            </w:hyperlink>
            <w:r>
              <w:t xml:space="preserve"> и </w:t>
            </w:r>
            <w:hyperlink r:id="rId151" w:history="1">
              <w:r>
                <w:rPr>
                  <w:color w:val="0000FF"/>
                </w:rPr>
                <w:t>6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Ревизия трубопроводной арматуры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капитальный ремонт оборудования сборника 2. Ревизия трубопроводной арматуры</w:t>
            </w:r>
          </w:p>
          <w:p w:rsidR="002C3D58" w:rsidRDefault="002C3D58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(</w:t>
              </w:r>
              <w:proofErr w:type="spellStart"/>
              <w:r>
                <w:rPr>
                  <w:color w:val="0000FF"/>
                </w:rPr>
                <w:t>ГЭСНмр</w:t>
              </w:r>
              <w:proofErr w:type="spellEnd"/>
              <w:r>
                <w:rPr>
                  <w:color w:val="0000FF"/>
                </w:rPr>
                <w:t xml:space="preserve"> 81-06-02-....)</w:t>
              </w:r>
            </w:hyperlink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  <w:outlineLvl w:val="3"/>
            </w:pPr>
            <w:bookmarkStart w:id="17" w:name="P824"/>
            <w:bookmarkEnd w:id="17"/>
            <w:r>
              <w:t>VI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Прочие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</w:pP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</w:pPr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Погрузочно-разгрузочные работы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Сметные цены на перевозку грузов для строительства</w:t>
            </w:r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Перевозка строительных грузов автомобильным транспортом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Сметные цены на перевозку грузов для строительства</w:t>
            </w:r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Изготовление в построечных условиях материалов, полуфабрикатов, металлических и трубопроводных заготовок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 xml:space="preserve">Сметные нормы </w:t>
            </w:r>
            <w:hyperlink w:anchor="P847" w:history="1">
              <w:r>
                <w:rPr>
                  <w:color w:val="0000FF"/>
                </w:rPr>
                <w:t>&lt;*&gt;</w:t>
              </w:r>
            </w:hyperlink>
            <w:r>
              <w:t xml:space="preserve"> сборников на строительные и ремонтно-строительные работы</w:t>
            </w:r>
          </w:p>
        </w:tc>
      </w:tr>
      <w:tr w:rsidR="002C3D58">
        <w:tc>
          <w:tcPr>
            <w:tcW w:w="90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118" w:type="dxa"/>
            <w:vAlign w:val="center"/>
          </w:tcPr>
          <w:p w:rsidR="002C3D58" w:rsidRDefault="002C3D58">
            <w:pPr>
              <w:pStyle w:val="ConsPlusNormal"/>
            </w:pPr>
            <w:r>
              <w:t>Получение электроэнергии от передвижных источников снабжения</w:t>
            </w:r>
          </w:p>
        </w:tc>
        <w:tc>
          <w:tcPr>
            <w:tcW w:w="1587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18" w:type="dxa"/>
            <w:vAlign w:val="center"/>
          </w:tcPr>
          <w:p w:rsidR="002C3D58" w:rsidRDefault="002C3D58">
            <w:pPr>
              <w:pStyle w:val="ConsPlusNormal"/>
              <w:jc w:val="center"/>
            </w:pPr>
            <w:r>
              <w:t>Стоимость эксплуатации машин и механизмов</w:t>
            </w:r>
          </w:p>
        </w:tc>
      </w:tr>
    </w:tbl>
    <w:p w:rsidR="002C3D58" w:rsidRDefault="002C3D58">
      <w:pPr>
        <w:pStyle w:val="ConsPlusNormal"/>
        <w:jc w:val="both"/>
      </w:pPr>
    </w:p>
    <w:p w:rsidR="002C3D58" w:rsidRDefault="002C3D58">
      <w:pPr>
        <w:pStyle w:val="ConsPlusNormal"/>
        <w:ind w:firstLine="540"/>
        <w:jc w:val="both"/>
      </w:pPr>
      <w:r>
        <w:t>--------------------------------</w:t>
      </w:r>
    </w:p>
    <w:p w:rsidR="002C3D58" w:rsidRDefault="002C3D58">
      <w:pPr>
        <w:pStyle w:val="ConsPlusNormal"/>
        <w:spacing w:before="220"/>
        <w:ind w:firstLine="540"/>
        <w:jc w:val="both"/>
      </w:pPr>
      <w:r>
        <w:t>Примечания:</w:t>
      </w:r>
    </w:p>
    <w:p w:rsidR="003B64F7" w:rsidRDefault="002C3D58" w:rsidP="002C3D58">
      <w:pPr>
        <w:pStyle w:val="ConsPlusNormal"/>
        <w:spacing w:before="220"/>
        <w:ind w:firstLine="540"/>
        <w:jc w:val="both"/>
      </w:pPr>
      <w:bookmarkStart w:id="18" w:name="P847"/>
      <w:bookmarkEnd w:id="18"/>
      <w:r>
        <w:t xml:space="preserve">&lt;*&gt; Указанные в таблице значения нормативов сметной прибыли применяются в сметной документации, составленной с использованием сметных норм и разработанных на их основе соответствующих единичных расценок, а также их отдельных составляющих (с учетом </w:t>
      </w:r>
      <w:hyperlink w:anchor="P824" w:history="1">
        <w:r>
          <w:rPr>
            <w:color w:val="0000FF"/>
          </w:rPr>
          <w:t>раздела VI</w:t>
        </w:r>
      </w:hyperlink>
      <w:r>
        <w:t xml:space="preserve"> "Прочие работы").</w:t>
      </w:r>
      <w:bookmarkStart w:id="19" w:name="_GoBack"/>
      <w:bookmarkEnd w:id="19"/>
    </w:p>
    <w:sectPr w:rsidR="003B64F7" w:rsidSect="004B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58"/>
    <w:rsid w:val="002C3D58"/>
    <w:rsid w:val="003B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3D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3D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3D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D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D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3D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3D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3D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D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D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E0C533D7E1E77906148EF14C359F0122CEA9E55B1427C71BFCAB8CD4566846F73C5CA2D92EAA4402459532DSFn3G" TargetMode="External"/><Relationship Id="rId21" Type="http://schemas.openxmlformats.org/officeDocument/2006/relationships/hyperlink" Target="consultantplus://offline/ref=DE0C533D7E1E77906148F001C659F0122DE9945EB74E217BB793B4CF4269DB6A74D4CA2E96F4A6423D50077EB64A7136B5EB3F25C0D5C7C8SCn6G" TargetMode="External"/><Relationship Id="rId42" Type="http://schemas.openxmlformats.org/officeDocument/2006/relationships/hyperlink" Target="consultantplus://offline/ref=DE0C533D7E1E77906148EF14C359F0122CEA955FB5427C71BFCAB8CD4566846F73C5CA2D92EAA4402459532DSFn3G" TargetMode="External"/><Relationship Id="rId63" Type="http://schemas.openxmlformats.org/officeDocument/2006/relationships/hyperlink" Target="consultantplus://offline/ref=DE0C533D7E1E77906148EF14C359F0122CEA9E5EBA427C71BFCAB8CD4566846F73C5CA2D92EAA4402459532DSFn3G" TargetMode="External"/><Relationship Id="rId84" Type="http://schemas.openxmlformats.org/officeDocument/2006/relationships/hyperlink" Target="consultantplus://offline/ref=DE0C533D7E1E77906148EF14C359F0122CE99450B6427C71BFCAB8CD4566847D739DC62D90F7A54B310F026BA7127E30AFF53D39DCD7C5SCnBG" TargetMode="External"/><Relationship Id="rId138" Type="http://schemas.openxmlformats.org/officeDocument/2006/relationships/hyperlink" Target="consultantplus://offline/ref=DE0C533D7E1E77906148EF14C359F0122CE99652B5427C71BFCAB8CD4566846F73C5CA2D92EAA4402459532DSFn3G" TargetMode="External"/><Relationship Id="rId107" Type="http://schemas.openxmlformats.org/officeDocument/2006/relationships/hyperlink" Target="consultantplus://offline/ref=DE0C533D7E1E77906148EF14C359F0122CEA9154B5427C71BFCAB8CD4566846F73C5CA2D92EAA4402459532DSFn3G" TargetMode="External"/><Relationship Id="rId11" Type="http://schemas.openxmlformats.org/officeDocument/2006/relationships/hyperlink" Target="consultantplus://offline/ref=DE0C533D7E1E77906148F001C659F0122CE6915EB34F217BB793B4CF4269DB6A74D4CA2E96F4A4433850077EB64A7136B5EB3F25C0D5C7C8SCn6G" TargetMode="External"/><Relationship Id="rId32" Type="http://schemas.openxmlformats.org/officeDocument/2006/relationships/hyperlink" Target="consultantplus://offline/ref=DE0C533D7E1E77906148EF14C359F0122CE99556B2427C71BFCAB8CD4566846F73C5CA2D92EAA4402459532DSFn3G" TargetMode="External"/><Relationship Id="rId53" Type="http://schemas.openxmlformats.org/officeDocument/2006/relationships/hyperlink" Target="consultantplus://offline/ref=DE0C533D7E1E77906148EF14C359F0122CE99556BA427C71BFCAB8CD4566846F73C5CA2D92EAA4402459532DSFn3G" TargetMode="External"/><Relationship Id="rId74" Type="http://schemas.openxmlformats.org/officeDocument/2006/relationships/hyperlink" Target="consultantplus://offline/ref=DE0C533D7E1E77906148EF14C359F0122CEA9052B3427C71BFCAB8CD4566846F73C5CA2D92EAA4402459532DSFn3G" TargetMode="External"/><Relationship Id="rId128" Type="http://schemas.openxmlformats.org/officeDocument/2006/relationships/hyperlink" Target="consultantplus://offline/ref=DE0C533D7E1E77906148EF14C359F0122CE99653BB427C71BFCAB8CD4566846F73C5CA2D92EAA4402459532DSFn3G" TargetMode="External"/><Relationship Id="rId149" Type="http://schemas.openxmlformats.org/officeDocument/2006/relationships/hyperlink" Target="consultantplus://offline/ref=DE0C533D7E1E77906148EF14C359F0122CEA9F55B5427C71BFCAB8CD4566847D739DC62F95F6A047310F026BA7127E30AFF53D39DCD7C5SCnBG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DE0C533D7E1E77906148EF14C359F0122CE99450B6427C71BFCAB8CD4566846F73C5CA2D92EAA4402459532DSFn3G" TargetMode="External"/><Relationship Id="rId22" Type="http://schemas.openxmlformats.org/officeDocument/2006/relationships/hyperlink" Target="consultantplus://offline/ref=DE0C533D7E1E77906148EF14C359F0122CE99557B4427C71BFCAB8CD4566846F73C5CA2D92EAA4402459532DSFn3G" TargetMode="External"/><Relationship Id="rId27" Type="http://schemas.openxmlformats.org/officeDocument/2006/relationships/hyperlink" Target="consultantplus://offline/ref=DE0C533D7E1E77906148EF14C359F0122CE99556B6427C71BFCAB8CD4566846F73C5CA2D92EAA4402459532DSFn3G" TargetMode="External"/><Relationship Id="rId43" Type="http://schemas.openxmlformats.org/officeDocument/2006/relationships/hyperlink" Target="consultantplus://offline/ref=DE0C533D7E1E77906148EF14C359F0122CEA9F57B1427C71BFCAB8CD4566846F73C5CA2D92EAA4402459532DSFn3G" TargetMode="External"/><Relationship Id="rId48" Type="http://schemas.openxmlformats.org/officeDocument/2006/relationships/hyperlink" Target="consultantplus://offline/ref=DE0C533D7E1E77906148EF14C359F0122CE99556B4427C71BFCAB8CD4566846F73C5CA2D92EAA4402459532DSFn3G" TargetMode="External"/><Relationship Id="rId64" Type="http://schemas.openxmlformats.org/officeDocument/2006/relationships/hyperlink" Target="consultantplus://offline/ref=DE0C533D7E1E77906148EF14C359F0122CEA9E55B2427C71BFCAB8CD4566846F73C5CA2D92EAA4402459532DSFn3G" TargetMode="External"/><Relationship Id="rId69" Type="http://schemas.openxmlformats.org/officeDocument/2006/relationships/hyperlink" Target="consultantplus://offline/ref=DE0C533D7E1E77906148EF14C359F0122CE99555BB427C71BFCAB8CD4566846F73C5CA2D92EAA4402459532DSFn3G" TargetMode="External"/><Relationship Id="rId113" Type="http://schemas.openxmlformats.org/officeDocument/2006/relationships/hyperlink" Target="consultantplus://offline/ref=DE0C533D7E1E77906148EF14C359F0122CEA9154BB427C71BFCAB8CD4566846F73C5CA2D92EAA4402459532DSFn3G" TargetMode="External"/><Relationship Id="rId118" Type="http://schemas.openxmlformats.org/officeDocument/2006/relationships/hyperlink" Target="consultantplus://offline/ref=DE0C533D7E1E77906148EF14C359F0122CEA9157B3427C71BFCAB8CD4566846F73C5CA2D92EAA4402459532DSFn3G" TargetMode="External"/><Relationship Id="rId134" Type="http://schemas.openxmlformats.org/officeDocument/2006/relationships/hyperlink" Target="consultantplus://offline/ref=DE0C533D7E1E77906148EF14C359F0122CE9965EB6427C71BFCAB8CD4566846F73C5CA2D92EAA4402459532DSFn3G" TargetMode="External"/><Relationship Id="rId139" Type="http://schemas.openxmlformats.org/officeDocument/2006/relationships/hyperlink" Target="consultantplus://offline/ref=DE0C533D7E1E77906148EF14C359F0122CE99652BA427C71BFCAB8CD4566846F73C5CA2D92EAA4402459532DSFn3G" TargetMode="External"/><Relationship Id="rId80" Type="http://schemas.openxmlformats.org/officeDocument/2006/relationships/hyperlink" Target="consultantplus://offline/ref=DE0C533D7E1E77906148EF14C359F0122CE99450B6427C71BFCAB8CD4566847D739DC62F96F6A143310F026BA7127E30AFF53D39DCD7C5SCnBG" TargetMode="External"/><Relationship Id="rId85" Type="http://schemas.openxmlformats.org/officeDocument/2006/relationships/hyperlink" Target="consultantplus://offline/ref=DE0C533D7E1E77906148EF14C359F0122CE99450B6427C71BFCAB8CD4566847D739DC62D90F0AD4B310F026BA7127E30AFF53D39DCD7C5SCnBG" TargetMode="External"/><Relationship Id="rId150" Type="http://schemas.openxmlformats.org/officeDocument/2006/relationships/hyperlink" Target="consultantplus://offline/ref=DE0C533D7E1E77906148EF14C359F0122CEA9F55B5427C71BFCAB8CD4566847D739DC62F94FDA147310F026BA7127E30AFF53D39DCD7C5SCnBG" TargetMode="External"/><Relationship Id="rId12" Type="http://schemas.openxmlformats.org/officeDocument/2006/relationships/hyperlink" Target="consultantplus://offline/ref=DE0C533D7E1E77906148F001C659F0122DE8975EB64F217BB793B4CF4269DB6A74D4CA2E96F5AC413E50077EB64A7136B5EB3F25C0D5C7C8SCn6G" TargetMode="External"/><Relationship Id="rId17" Type="http://schemas.openxmlformats.org/officeDocument/2006/relationships/image" Target="media/image2.wmf"/><Relationship Id="rId33" Type="http://schemas.openxmlformats.org/officeDocument/2006/relationships/hyperlink" Target="consultantplus://offline/ref=DE0C533D7E1E77906148EF14C359F0122CE99556B3427C71BFCAB8CD4566846F73C5CA2D92EAA4402459532DSFn3G" TargetMode="External"/><Relationship Id="rId38" Type="http://schemas.openxmlformats.org/officeDocument/2006/relationships/hyperlink" Target="consultantplus://offline/ref=DE0C533D7E1E77906148EF14C359F0122CE99556B1427C71BFCAB8CD4566847D739DC62F95F5A640310F026BA7127E30AFF53D39DCD7C5SCnBG" TargetMode="External"/><Relationship Id="rId59" Type="http://schemas.openxmlformats.org/officeDocument/2006/relationships/hyperlink" Target="consultantplus://offline/ref=DE0C533D7E1E77906148EF14C359F0122CEA9E5EB1427C71BFCAB8CD4566846F73C5CA2D92EAA4402459532DSFn3G" TargetMode="External"/><Relationship Id="rId103" Type="http://schemas.openxmlformats.org/officeDocument/2006/relationships/hyperlink" Target="consultantplus://offline/ref=DE0C533D7E1E77906148EF14C359F0122CEA9154B4427C71BFCAB8CD4566846F73C5CA2D92EAA4402459532DSFn3G" TargetMode="External"/><Relationship Id="rId108" Type="http://schemas.openxmlformats.org/officeDocument/2006/relationships/hyperlink" Target="consultantplus://offline/ref=DE0C533D7E1E77906148EF14C359F0122CEA9157B4427C71BFCAB8CD4566846F73C5CA2D92EAA4402459532DSFn3G" TargetMode="External"/><Relationship Id="rId124" Type="http://schemas.openxmlformats.org/officeDocument/2006/relationships/hyperlink" Target="consultantplus://offline/ref=DE0C533D7E1E77906148EF14C359F0122CEA9153B0427C71BFCAB8CD4566846F73C5CA2D92EAA4402459532DSFn3G" TargetMode="External"/><Relationship Id="rId129" Type="http://schemas.openxmlformats.org/officeDocument/2006/relationships/hyperlink" Target="consultantplus://offline/ref=DE0C533D7E1E77906148EF14C359F0122CE99652B2427C71BFCAB8CD4566846F73C5CA2D92EAA4402459532DSFn3G" TargetMode="External"/><Relationship Id="rId54" Type="http://schemas.openxmlformats.org/officeDocument/2006/relationships/hyperlink" Target="consultantplus://offline/ref=DE0C533D7E1E77906148EF14C359F0122CE99556BB427C71BFCAB8CD4566846F73C5CA2D92EAA4402459532DSFn3G" TargetMode="External"/><Relationship Id="rId70" Type="http://schemas.openxmlformats.org/officeDocument/2006/relationships/hyperlink" Target="consultantplus://offline/ref=DE0C533D7E1E77906148EF14C359F0122CEA9056B3427C71BFCAB8CD4566846F73C5CA2D92EAA4402459532DSFn3G" TargetMode="External"/><Relationship Id="rId75" Type="http://schemas.openxmlformats.org/officeDocument/2006/relationships/hyperlink" Target="consultantplus://offline/ref=DE0C533D7E1E77906148EF14C359F0122CEA9052B0427C71BFCAB8CD4566846F73C5CA2D92EAA4402459532DSFn3G" TargetMode="External"/><Relationship Id="rId91" Type="http://schemas.openxmlformats.org/officeDocument/2006/relationships/hyperlink" Target="consultantplus://offline/ref=DE0C533D7E1E77906148EF14C359F0122CE99450B6427C71BFCAB8CD4566847D739DC62E95F5A247310F026BA7127E30AFF53D39DCD7C5SCnBG" TargetMode="External"/><Relationship Id="rId96" Type="http://schemas.openxmlformats.org/officeDocument/2006/relationships/hyperlink" Target="consultantplus://offline/ref=DE0C533D7E1E77906148EF14C359F0122CEA9E54B2427C71BFCAB8CD4566846F73C5CA2D92EAA4402459532DSFn3G" TargetMode="External"/><Relationship Id="rId140" Type="http://schemas.openxmlformats.org/officeDocument/2006/relationships/hyperlink" Target="consultantplus://offline/ref=DE0C533D7E1E77906148EF14C359F0122CE9945EBB427C71BFCAB8CD4566846F73C5CA2D92EAA4402459532DSFn3G" TargetMode="External"/><Relationship Id="rId145" Type="http://schemas.openxmlformats.org/officeDocument/2006/relationships/hyperlink" Target="consultantplus://offline/ref=DE0C533D7E1E77906148EF14C359F0122CE99557B3427C71BFCAB8CD4566846F73C5CA2D92EAA4402459532DSFn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0C533D7E1E77906148F001C659F0122DE89555B54F217BB793B4CF4269DB6A74D4CA2E9FFCA7496E0A177AFF1D782AB1F72125DED5SCn6G" TargetMode="External"/><Relationship Id="rId23" Type="http://schemas.openxmlformats.org/officeDocument/2006/relationships/hyperlink" Target="consultantplus://offline/ref=DE0C533D7E1E77906148EF14C359F0122CEA9E57B2427C71BFCAB8CD4566846F73C5CA2D92EAA4402459532DSFn3G" TargetMode="External"/><Relationship Id="rId28" Type="http://schemas.openxmlformats.org/officeDocument/2006/relationships/hyperlink" Target="consultantplus://offline/ref=DE0C533D7E1E77906148EF14C359F0122CEA9E57B0427C71BFCAB8CD4566846F73C5CA2D92EAA4402459532DSFn3G" TargetMode="External"/><Relationship Id="rId49" Type="http://schemas.openxmlformats.org/officeDocument/2006/relationships/hyperlink" Target="consultantplus://offline/ref=DE0C533D7E1E77906148EF14C359F0122CE99555B6427C71BFCAB8CD4566846F73C5CA2D92EAA4402459532DSFn3G" TargetMode="External"/><Relationship Id="rId114" Type="http://schemas.openxmlformats.org/officeDocument/2006/relationships/hyperlink" Target="consultantplus://offline/ref=DE0C533D7E1E77906148EF14C359F0122CEA9157B5427C71BFCAB8CD4566846F73C5CA2D92EAA4402459532DSFn3G" TargetMode="External"/><Relationship Id="rId119" Type="http://schemas.openxmlformats.org/officeDocument/2006/relationships/hyperlink" Target="consultantplus://offline/ref=DE0C533D7E1E77906148EF14C359F0122CEA9153B2427C71BFCAB8CD4566846F73C5CA2D92EAA4402459532DSFn3G" TargetMode="External"/><Relationship Id="rId44" Type="http://schemas.openxmlformats.org/officeDocument/2006/relationships/hyperlink" Target="consultantplus://offline/ref=DE0C533D7E1E77906148EF14C359F0122CE99555B0427C71BFCAB8CD4566846F73C5CA2D92EAA4402459532DSFn3G" TargetMode="External"/><Relationship Id="rId60" Type="http://schemas.openxmlformats.org/officeDocument/2006/relationships/hyperlink" Target="consultantplus://offline/ref=DE0C533D7E1E77906148EF14C359F0122CEA9E5EB6427C71BFCAB8CD4566846F73C5CA2D92EAA4402459532DSFn3G" TargetMode="External"/><Relationship Id="rId65" Type="http://schemas.openxmlformats.org/officeDocument/2006/relationships/hyperlink" Target="consultantplus://offline/ref=DE0C533D7E1E77906148EF14C359F0122CE99555B5427C71BFCAB8CD4566846F73C5CA2D92EAA4402459532DSFn3G" TargetMode="External"/><Relationship Id="rId81" Type="http://schemas.openxmlformats.org/officeDocument/2006/relationships/hyperlink" Target="consultantplus://offline/ref=DE0C533D7E1E77906148EF14C359F0122CE99450B6427C71BFCAB8CD4566847D739DC62F92F3A742310F026BA7127E30AFF53D39DCD7C5SCnBG" TargetMode="External"/><Relationship Id="rId86" Type="http://schemas.openxmlformats.org/officeDocument/2006/relationships/hyperlink" Target="consultantplus://offline/ref=DE0C533D7E1E77906148EF14C359F0122CE99450B6427C71BFCAB8CD4566847D739DC62C94FCA44B310F026BA7127E30AFF53D39DCD7C5SCnBG" TargetMode="External"/><Relationship Id="rId130" Type="http://schemas.openxmlformats.org/officeDocument/2006/relationships/hyperlink" Target="consultantplus://offline/ref=DE0C533D7E1E77906148EF14C359F0122CE99750B5427C71BFCAB8CD4566846F73C5CA2D92EAA4402459532DSFn3G" TargetMode="External"/><Relationship Id="rId135" Type="http://schemas.openxmlformats.org/officeDocument/2006/relationships/hyperlink" Target="consultantplus://offline/ref=DE0C533D7E1E77906148EF14C359F0122CE9945EBA427C71BFCAB8CD4566846F73C5CA2D92EAA4402459532DSFn3G" TargetMode="External"/><Relationship Id="rId151" Type="http://schemas.openxmlformats.org/officeDocument/2006/relationships/hyperlink" Target="consultantplus://offline/ref=DE0C533D7E1E77906148EF14C359F0122CEA9F55B5427C71BFCAB8CD4566847D739DC62F95F6A047310F026BA7127E30AFF53D39DCD7C5SCnBG" TargetMode="External"/><Relationship Id="rId13" Type="http://schemas.openxmlformats.org/officeDocument/2006/relationships/hyperlink" Target="consultantplus://offline/ref=DE0C533D7E1E77906148F001C659F0122AE99356B0427C71BFCAB8CD4566846F73C5CA2D92EAA4402459532DSFn3G" TargetMode="External"/><Relationship Id="rId18" Type="http://schemas.openxmlformats.org/officeDocument/2006/relationships/image" Target="media/image3.wmf"/><Relationship Id="rId39" Type="http://schemas.openxmlformats.org/officeDocument/2006/relationships/hyperlink" Target="consultantplus://offline/ref=DE0C533D7E1E77906148EF14C359F0122CEA9055B4427C71BFCAB8CD4566846F73C5CA2D92EAA4402459532DSFn3G" TargetMode="External"/><Relationship Id="rId109" Type="http://schemas.openxmlformats.org/officeDocument/2006/relationships/hyperlink" Target="consultantplus://offline/ref=DE0C533D7E1E77906148EF14C359F0122CEA9E51B7427C71BFCAB8CD4566846F73C5CA2D92EAA4402459532DSFn3G" TargetMode="External"/><Relationship Id="rId34" Type="http://schemas.openxmlformats.org/officeDocument/2006/relationships/hyperlink" Target="consultantplus://offline/ref=DE0C533D7E1E77906148EF14C359F0122CE99556B0427C71BFCAB8CD4566846F73C5CA2D92EAA4402459532DSFn3G" TargetMode="External"/><Relationship Id="rId50" Type="http://schemas.openxmlformats.org/officeDocument/2006/relationships/hyperlink" Target="consultantplus://offline/ref=DE0C533D7E1E77906148EF14C359F0122CE99555B6427C71BFCAB8CD4566846F73C5CA2D92EAA4402459532DSFn3G" TargetMode="External"/><Relationship Id="rId55" Type="http://schemas.openxmlformats.org/officeDocument/2006/relationships/hyperlink" Target="consultantplus://offline/ref=DE0C533D7E1E77906148EF14C359F0122CEA9E5EB0427C71BFCAB8CD4566846F73C5CA2D92EAA4402459532DSFn3G" TargetMode="External"/><Relationship Id="rId76" Type="http://schemas.openxmlformats.org/officeDocument/2006/relationships/hyperlink" Target="consultantplus://offline/ref=DE0C533D7E1E77906148EF14C359F0122CEA905EB5427C71BFCAB8CD4566846F73C5CA2D92EAA4402459532DSFn3G" TargetMode="External"/><Relationship Id="rId97" Type="http://schemas.openxmlformats.org/officeDocument/2006/relationships/hyperlink" Target="consultantplus://offline/ref=DE0C533D7E1E77906148EF14C359F0122CEA9E54B2427C71BFCAB8CD4566846F73C5CA2D92EAA4402459532DSFn3G" TargetMode="External"/><Relationship Id="rId104" Type="http://schemas.openxmlformats.org/officeDocument/2006/relationships/hyperlink" Target="consultantplus://offline/ref=DE0C533D7E1E77906148EF14C359F0122CEA9157B7427C71BFCAB8CD4566846F73C5CA2D92EAA4402459532DSFn3G" TargetMode="External"/><Relationship Id="rId120" Type="http://schemas.openxmlformats.org/officeDocument/2006/relationships/hyperlink" Target="consultantplus://offline/ref=DE0C533D7E1E77906148EF14C359F0122CE9965EB1427C71BFCAB8CD4566846F73C5CA2D92EAA4402459532DSFn3G" TargetMode="External"/><Relationship Id="rId125" Type="http://schemas.openxmlformats.org/officeDocument/2006/relationships/hyperlink" Target="consultantplus://offline/ref=DE0C533D7E1E77906148EF14C359F0122CEA9153B1427C71BFCAB8CD4566846F73C5CA2D92EAA4402459532DSFn3G" TargetMode="External"/><Relationship Id="rId141" Type="http://schemas.openxmlformats.org/officeDocument/2006/relationships/hyperlink" Target="consultantplus://offline/ref=DE0C533D7E1E77906148EF14C359F0122CE99656BB427C71BFCAB8CD4566846F73C5CA2D92EAA4402459532DSFn3G" TargetMode="External"/><Relationship Id="rId146" Type="http://schemas.openxmlformats.org/officeDocument/2006/relationships/hyperlink" Target="consultantplus://offline/ref=DE0C533D7E1E77906148EF14C359F0122CE9975FB0427C71BFCAB8CD4566846F73C5CA2D92EAA4402459532DSFn3G" TargetMode="External"/><Relationship Id="rId7" Type="http://schemas.openxmlformats.org/officeDocument/2006/relationships/hyperlink" Target="consultantplus://offline/ref=DE0C533D7E1E77906148F001C659F0122DE89555B54F217BB793B4CF4269DB6A74D4CA2E9FFCA1496E0A177AFF1D782AB1F72125DED5SCn6G" TargetMode="External"/><Relationship Id="rId71" Type="http://schemas.openxmlformats.org/officeDocument/2006/relationships/hyperlink" Target="consultantplus://offline/ref=DE0C533D7E1E77906148EF14C359F0122CEA955EB1427C71BFCAB8CD4566846F73C5CA2D92EAA4402459532DSFn3G" TargetMode="External"/><Relationship Id="rId92" Type="http://schemas.openxmlformats.org/officeDocument/2006/relationships/hyperlink" Target="consultantplus://offline/ref=DE0C533D7E1E77906148EF14C359F0122CE99450B6427C71BFCAB8CD4566847D739DC62D93F6AD4B310F026BA7127E30AFF53D39DCD7C5SCnB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E0C533D7E1E77906148EF14C359F0122CEA9E57B1427C71BFCAB8CD4566846F73C5CA2D92EAA4402459532DSFn3G" TargetMode="External"/><Relationship Id="rId24" Type="http://schemas.openxmlformats.org/officeDocument/2006/relationships/hyperlink" Target="consultantplus://offline/ref=DE0C533D7E1E77906148EF14C359F0122CEA9554B1427C71BFCAB8CD4566846F73C5CA2D92EAA4402459532DSFn3G" TargetMode="External"/><Relationship Id="rId40" Type="http://schemas.openxmlformats.org/officeDocument/2006/relationships/hyperlink" Target="consultantplus://offline/ref=DE0C533D7E1E77906148EF14C359F0122CEA9E5FB5427C71BFCAB8CD4566846F73C5CA2D92EAA4402459532DSFn3G" TargetMode="External"/><Relationship Id="rId45" Type="http://schemas.openxmlformats.org/officeDocument/2006/relationships/hyperlink" Target="consultantplus://offline/ref=DE0C533D7E1E77906148EF14C359F0122CE99555B4427C71BFCAB8CD4566846F73C5CA2D92EAA4402459532DSFn3G" TargetMode="External"/><Relationship Id="rId66" Type="http://schemas.openxmlformats.org/officeDocument/2006/relationships/hyperlink" Target="consultantplus://offline/ref=DE0C533D7E1E77906148EF14C359F0122CEA9E5EB4427C71BFCAB8CD4566846F73C5CA2D92EAA4402459532DSFn3G" TargetMode="External"/><Relationship Id="rId87" Type="http://schemas.openxmlformats.org/officeDocument/2006/relationships/hyperlink" Target="consultantplus://offline/ref=DE0C533D7E1E77906148EF14C359F0122CE99450B6427C71BFCAB8CD4566847D739DC62C95FCA24B310F026BA7127E30AFF53D39DCD7C5SCnBG" TargetMode="External"/><Relationship Id="rId110" Type="http://schemas.openxmlformats.org/officeDocument/2006/relationships/hyperlink" Target="consultantplus://offline/ref=DE0C533D7E1E77906148EF14C359F0122CEA955FBB427C71BFCAB8CD4566846F73C5CA2D92EAA4402459532DSFn3G" TargetMode="External"/><Relationship Id="rId115" Type="http://schemas.openxmlformats.org/officeDocument/2006/relationships/hyperlink" Target="consultantplus://offline/ref=DE0C533D7E1E77906148EF14C359F0122CEA9157B2427C71BFCAB8CD4566846F73C5CA2D92EAA4402459532DSFn3G" TargetMode="External"/><Relationship Id="rId131" Type="http://schemas.openxmlformats.org/officeDocument/2006/relationships/hyperlink" Target="consultantplus://offline/ref=DE0C533D7E1E77906148EF14C359F0122CE99652B3427C71BFCAB8CD4566846F73C5CA2D92EAA4402459532DSFn3G" TargetMode="External"/><Relationship Id="rId136" Type="http://schemas.openxmlformats.org/officeDocument/2006/relationships/hyperlink" Target="consultantplus://offline/ref=DE0C533D7E1E77906148EF14C359F0122CE99652B7427C71BFCAB8CD4566846F73C5CA2D92EAA4402459532DSFn3G" TargetMode="External"/><Relationship Id="rId61" Type="http://schemas.openxmlformats.org/officeDocument/2006/relationships/hyperlink" Target="consultantplus://offline/ref=DE0C533D7E1E77906148EF14C359F0122CEA9E5EB7427C71BFCAB8CD4566846F73C5CA2D92EAA4402459532DSFn3G" TargetMode="External"/><Relationship Id="rId82" Type="http://schemas.openxmlformats.org/officeDocument/2006/relationships/hyperlink" Target="consultantplus://offline/ref=DE0C533D7E1E77906148EF14C359F0122CE99450B6427C71BFCAB8CD4566847D739DC62D96F4AD46310F026BA7127E30AFF53D39DCD7C5SCnBG" TargetMode="External"/><Relationship Id="rId152" Type="http://schemas.openxmlformats.org/officeDocument/2006/relationships/hyperlink" Target="consultantplus://offline/ref=DE0C533D7E1E77906148EF14C359F0122CEA9F54B5427C71BFCAB8CD4566846F73C5CA2D92EAA4402459532DSFn3G" TargetMode="External"/><Relationship Id="rId19" Type="http://schemas.openxmlformats.org/officeDocument/2006/relationships/image" Target="media/image4.wmf"/><Relationship Id="rId14" Type="http://schemas.openxmlformats.org/officeDocument/2006/relationships/hyperlink" Target="consultantplus://offline/ref=DE0C533D7E1E77906148F001C659F0122DE8975EB64F217BB793B4CF4269DB6A74D4CA2E97FCA747310F026BA7127E30AFF53D39DCD7C5SCnBG" TargetMode="External"/><Relationship Id="rId30" Type="http://schemas.openxmlformats.org/officeDocument/2006/relationships/hyperlink" Target="consultantplus://offline/ref=DE0C533D7E1E77906148EF14C359F0122CE99557BB427C71BFCAB8CD4566846F73C5CA2D92EAA4402459532DSFn3G" TargetMode="External"/><Relationship Id="rId35" Type="http://schemas.openxmlformats.org/officeDocument/2006/relationships/hyperlink" Target="consultantplus://offline/ref=DE0C533D7E1E77906148EF14C359F0122CEA9551B2427C71BFCAB8CD4566846F73C5CA2D92EAA4402459532DSFn3G" TargetMode="External"/><Relationship Id="rId56" Type="http://schemas.openxmlformats.org/officeDocument/2006/relationships/hyperlink" Target="consultantplus://offline/ref=DE0C533D7E1E77906148EF14C359F0122CEA9E5EBB427C71BFCAB8CD4566846F73C5CA2D92EAA4402459532DSFn3G" TargetMode="External"/><Relationship Id="rId77" Type="http://schemas.openxmlformats.org/officeDocument/2006/relationships/hyperlink" Target="consultantplus://offline/ref=DE0C533D7E1E77906148EF14C359F0122CE9965FBA427C71BFCAB8CD4566846F73C5CA2D92EAA4402459532DSFn3G" TargetMode="External"/><Relationship Id="rId100" Type="http://schemas.openxmlformats.org/officeDocument/2006/relationships/hyperlink" Target="consultantplus://offline/ref=DE0C533D7E1E77906148EF14C359F0122CE9975FB6427C71BFCAB8CD4566846F73C5CA2D92EAA4402459532DSFn3G" TargetMode="External"/><Relationship Id="rId105" Type="http://schemas.openxmlformats.org/officeDocument/2006/relationships/hyperlink" Target="consultantplus://offline/ref=DE0C533D7E1E77906148EF14C359F0122CE99450B1427C71BFCAB8CD4566846F73C5CA2D92EAA4402459532DSFn3G" TargetMode="External"/><Relationship Id="rId126" Type="http://schemas.openxmlformats.org/officeDocument/2006/relationships/hyperlink" Target="consultantplus://offline/ref=DE0C533D7E1E77906148EF14C359F0122CE9975FB7427C71BFCAB8CD4566846F73C5CA2D92EAA4402459532DSFn3G" TargetMode="External"/><Relationship Id="rId147" Type="http://schemas.openxmlformats.org/officeDocument/2006/relationships/hyperlink" Target="consultantplus://offline/ref=DE0C533D7E1E77906148EF14C359F0122CEA9F55B5427C71BFCAB8CD4566846F73C5CA2D92EAA4402459532DSFn3G" TargetMode="External"/><Relationship Id="rId8" Type="http://schemas.openxmlformats.org/officeDocument/2006/relationships/hyperlink" Target="consultantplus://offline/ref=DE0C533D7E1E77906148F001C659F0122DE89555B54F217BB793B4CF4269DB6A74D4CA2D96F4AD496E0A177AFF1D782AB1F72125DED5SCn6G" TargetMode="External"/><Relationship Id="rId51" Type="http://schemas.openxmlformats.org/officeDocument/2006/relationships/hyperlink" Target="consultantplus://offline/ref=DE0C533D7E1E77906148EF14C359F0122CE9965FB4427C71BFCAB8CD4566846F73C5CA2D92EAA4402459532DSFn3G" TargetMode="External"/><Relationship Id="rId72" Type="http://schemas.openxmlformats.org/officeDocument/2006/relationships/hyperlink" Target="consultantplus://offline/ref=DE0C533D7E1E77906148EF14C359F0122CEA9350B2427C71BFCAB8CD4566846F73C5CA2D92EAA4402459532DSFn3G" TargetMode="External"/><Relationship Id="rId93" Type="http://schemas.openxmlformats.org/officeDocument/2006/relationships/hyperlink" Target="consultantplus://offline/ref=DE0C533D7E1E77906148EF14C359F0122CE99450B6427C71BFCAB8CD4566847D739DC62D90F1AC44310F026BA7127E30AFF53D39DCD7C5SCnBG" TargetMode="External"/><Relationship Id="rId98" Type="http://schemas.openxmlformats.org/officeDocument/2006/relationships/hyperlink" Target="consultantplus://offline/ref=DE0C533D7E1E77906148EF14C359F0122CE99450B0427C71BFCAB8CD4566846F73C5CA2D92EAA4402459532DSFn3G" TargetMode="External"/><Relationship Id="rId121" Type="http://schemas.openxmlformats.org/officeDocument/2006/relationships/hyperlink" Target="consultantplus://offline/ref=DE0C533D7E1E77906148EF14C359F0122CEA9153B3427C71BFCAB8CD4566846F73C5CA2D92EAA4402459532DSFn3G" TargetMode="External"/><Relationship Id="rId142" Type="http://schemas.openxmlformats.org/officeDocument/2006/relationships/hyperlink" Target="consultantplus://offline/ref=DE0C533D7E1E77906148EF14C359F0122CE99750BB427C71BFCAB8CD4566846F73C5CA2D92EAA4402459532DSFn3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DE0C533D7E1E77906148EF14C359F0122CE99557B5427C71BFCAB8CD4566846F73C5CA2D92EAA4402459532DSFn3G" TargetMode="External"/><Relationship Id="rId46" Type="http://schemas.openxmlformats.org/officeDocument/2006/relationships/hyperlink" Target="consultantplus://offline/ref=DE0C533D7E1E77906148EF14C359F0122CE99555B1427C71BFCAB8CD4566846F73C5CA2D92EAA4402459532DSFn3G" TargetMode="External"/><Relationship Id="rId67" Type="http://schemas.openxmlformats.org/officeDocument/2006/relationships/hyperlink" Target="consultantplus://offline/ref=DE0C533D7E1E77906148EF14C359F0122CE99555BA427C71BFCAB8CD4566846F73C5CA2D92EAA4402459532DSFn3G" TargetMode="External"/><Relationship Id="rId116" Type="http://schemas.openxmlformats.org/officeDocument/2006/relationships/hyperlink" Target="consultantplus://offline/ref=DE0C533D7E1E77906148EF14C359F0122CEA9157BA427C71BFCAB8CD4566846F73C5CA2D92EAA4402459532DSFn3G" TargetMode="External"/><Relationship Id="rId137" Type="http://schemas.openxmlformats.org/officeDocument/2006/relationships/hyperlink" Target="consultantplus://offline/ref=DE0C533D7E1E77906148EF14C359F0122CE99750BA427C71BFCAB8CD4566846F73C5CA2D92EAA4402459532DSFn3G" TargetMode="External"/><Relationship Id="rId20" Type="http://schemas.openxmlformats.org/officeDocument/2006/relationships/image" Target="media/image5.wmf"/><Relationship Id="rId41" Type="http://schemas.openxmlformats.org/officeDocument/2006/relationships/hyperlink" Target="consultantplus://offline/ref=DE0C533D7E1E77906148EF14C359F0122CEA9551B3427C71BFCAB8CD4566846F73C5CA2D92EAA4402459532DSFn3G" TargetMode="External"/><Relationship Id="rId62" Type="http://schemas.openxmlformats.org/officeDocument/2006/relationships/hyperlink" Target="consultantplus://offline/ref=DE0C533D7E1E77906148EF14C359F0122CE9965FB5427C71BFCAB8CD4566846F73C5CA2D92EAA4402459532DSFn3G" TargetMode="External"/><Relationship Id="rId83" Type="http://schemas.openxmlformats.org/officeDocument/2006/relationships/hyperlink" Target="consultantplus://offline/ref=DE0C533D7E1E77906148EF14C359F0122CE99450B6427C71BFCAB8CD4566847D739DC62D93F6AD4B310F026BA7127E30AFF53D39DCD7C5SCnBG" TargetMode="External"/><Relationship Id="rId88" Type="http://schemas.openxmlformats.org/officeDocument/2006/relationships/hyperlink" Target="consultantplus://offline/ref=DE0C533D7E1E77906148EF14C359F0122CE99450B6427C71BFCAB8CD4566847D739DC62C95FDA740310F026BA7127E30AFF53D39DCD7C5SCnBG" TargetMode="External"/><Relationship Id="rId111" Type="http://schemas.openxmlformats.org/officeDocument/2006/relationships/hyperlink" Target="consultantplus://offline/ref=DE0C533D7E1E77906148EF14C359F0122CEA9E55B0427C71BFCAB8CD4566846F73C5CA2D92EAA4402459532DSFn3G" TargetMode="External"/><Relationship Id="rId132" Type="http://schemas.openxmlformats.org/officeDocument/2006/relationships/hyperlink" Target="consultantplus://offline/ref=DE0C533D7E1E77906148EF14C359F0122CE99652B0427C71BFCAB8CD4566846F73C5CA2D92EAA4402459532DSFn3G" TargetMode="External"/><Relationship Id="rId153" Type="http://schemas.openxmlformats.org/officeDocument/2006/relationships/fontTable" Target="fontTable.xml"/><Relationship Id="rId15" Type="http://schemas.openxmlformats.org/officeDocument/2006/relationships/hyperlink" Target="consultantplus://offline/ref=DE0C533D7E1E77906148F001C659F0122DE89655B048217BB793B4CF4269DB6A66D4922294F0BA423845512FF0S1nEG" TargetMode="External"/><Relationship Id="rId36" Type="http://schemas.openxmlformats.org/officeDocument/2006/relationships/hyperlink" Target="consultantplus://offline/ref=DE0C533D7E1E77906148EF14C359F0122CE99556B7427C71BFCAB8CD4566846F73C5CA2D92EAA4402459532DSFn3G" TargetMode="External"/><Relationship Id="rId57" Type="http://schemas.openxmlformats.org/officeDocument/2006/relationships/hyperlink" Target="consultantplus://offline/ref=DE0C533D7E1E77906148EF14C359F0122CE99555B3427C71BFCAB8CD4566846F73C5CA2D92EAA4402459532DSFn3G" TargetMode="External"/><Relationship Id="rId106" Type="http://schemas.openxmlformats.org/officeDocument/2006/relationships/hyperlink" Target="consultantplus://offline/ref=DE0C533D7E1E77906148EF14C359F0122CEA905EBB427C71BFCAB8CD4566846F73C5CA2D92EAA4402459532DSFn3G" TargetMode="External"/><Relationship Id="rId127" Type="http://schemas.openxmlformats.org/officeDocument/2006/relationships/hyperlink" Target="consultantplus://offline/ref=DE0C533D7E1E77906148EF14C359F0122CEA9052B6427C71BFCAB8CD4566846F73C5CA2D92EAA4402459532DSFn3G" TargetMode="External"/><Relationship Id="rId10" Type="http://schemas.openxmlformats.org/officeDocument/2006/relationships/hyperlink" Target="consultantplus://offline/ref=DE0C533D7E1E77906148F001C659F0122DE89555B54F217BB793B4CF4269DB6A74D4CA2C96F0A0496E0A177AFF1D782AB1F72125DED5SCn6G" TargetMode="External"/><Relationship Id="rId31" Type="http://schemas.openxmlformats.org/officeDocument/2006/relationships/hyperlink" Target="consultantplus://offline/ref=DE0C533D7E1E77906148EF14C359F0122CEA9055B3427C71BFCAB8CD4566846F73C5CA2D92EAA4402459532DSFn3G" TargetMode="External"/><Relationship Id="rId52" Type="http://schemas.openxmlformats.org/officeDocument/2006/relationships/hyperlink" Target="consultantplus://offline/ref=DE0C533D7E1E77906148EF14C359F0122CE99556B5427C71BFCAB8CD4566846F73C5CA2D92EAA4402459532DSFn3G" TargetMode="External"/><Relationship Id="rId73" Type="http://schemas.openxmlformats.org/officeDocument/2006/relationships/hyperlink" Target="consultantplus://offline/ref=DE0C533D7E1E77906148EF14C359F0122CEA9052B2427C71BFCAB8CD4566846F73C5CA2D92EAA4402459532DSFn3G" TargetMode="External"/><Relationship Id="rId78" Type="http://schemas.openxmlformats.org/officeDocument/2006/relationships/hyperlink" Target="consultantplus://offline/ref=DE0C533D7E1E77906148EF14C359F0122CE99450B3427C71BFCAB8CD4566846F73C5CA2D92EAA4402459532DSFn3G" TargetMode="External"/><Relationship Id="rId94" Type="http://schemas.openxmlformats.org/officeDocument/2006/relationships/hyperlink" Target="consultantplus://offline/ref=DE0C533D7E1E77906148EF14C359F0122CE99450B3427C71BFCAB8CD4566846F73C5CA2D92EAA4402459532DSFn3G" TargetMode="External"/><Relationship Id="rId99" Type="http://schemas.openxmlformats.org/officeDocument/2006/relationships/hyperlink" Target="consultantplus://offline/ref=DE0C533D7E1E77906148EF14C359F0122CE99450B0427C71BFCAB8CD4566847D739DC62994F3AD46310F026BA7127E30AFF53D39DCD7C5SCnBG" TargetMode="External"/><Relationship Id="rId101" Type="http://schemas.openxmlformats.org/officeDocument/2006/relationships/hyperlink" Target="consultantplus://offline/ref=DE0C533D7E1E77906148EF14C359F0122CEA905EBA427C71BFCAB8CD4566846F73C5CA2D92EAA4402459532DSFn3G" TargetMode="External"/><Relationship Id="rId122" Type="http://schemas.openxmlformats.org/officeDocument/2006/relationships/hyperlink" Target="consultantplus://offline/ref=DE0C533D7E1E77906148EF14C359F0122CEA9E54B0427C71BFCAB8CD4566846F73C5CA2D92EAA4402459532DSFn3G" TargetMode="External"/><Relationship Id="rId143" Type="http://schemas.openxmlformats.org/officeDocument/2006/relationships/hyperlink" Target="consultantplus://offline/ref=DE0C533D7E1E77906148EF14C359F0122CE99557B2427C71BFCAB8CD4566846F73C5CA2D92EAA4402459532DSFn3G" TargetMode="External"/><Relationship Id="rId148" Type="http://schemas.openxmlformats.org/officeDocument/2006/relationships/hyperlink" Target="consultantplus://offline/ref=DE0C533D7E1E77906148EF14C359F0122CEA9F55B5427C71BFCAB8CD4566847D739DC62F94FDA147310F026BA7127E30AFF53D39DCD7C5SCn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0C533D7E1E77906148F001C659F0122DE8945FB04C217BB793B4CF4269DB6A74D4CA2E96F4A64B3850077EB64A7136B5EB3F25C0D5C7C8SCn6G" TargetMode="External"/><Relationship Id="rId26" Type="http://schemas.openxmlformats.org/officeDocument/2006/relationships/hyperlink" Target="consultantplus://offline/ref=DE0C533D7E1E77906148EF14C359F0122CE99557BA427C71BFCAB8CD4566846F73C5CA2D92EAA4402459532DSFn3G" TargetMode="External"/><Relationship Id="rId47" Type="http://schemas.openxmlformats.org/officeDocument/2006/relationships/hyperlink" Target="consultantplus://offline/ref=DE0C533D7E1E77906148EF14C359F0122CEA9E5FBB427C71BFCAB8CD4566846F73C5CA2D92EAA4402459532DSFn3G" TargetMode="External"/><Relationship Id="rId68" Type="http://schemas.openxmlformats.org/officeDocument/2006/relationships/hyperlink" Target="consultantplus://offline/ref=DE0C533D7E1E77906148EF14C359F0122CE99555B2427C71BFCAB8CD4566846F73C5CA2D92EAA4402459532DSFn3G" TargetMode="External"/><Relationship Id="rId89" Type="http://schemas.openxmlformats.org/officeDocument/2006/relationships/hyperlink" Target="consultantplus://offline/ref=DE0C533D7E1E77906148EF14C359F0122CE99450B6427C71BFCAB8CD4566847D739DC62F91F3A445310F026BA7127E30AFF53D39DCD7C5SCnBG" TargetMode="External"/><Relationship Id="rId112" Type="http://schemas.openxmlformats.org/officeDocument/2006/relationships/hyperlink" Target="consultantplus://offline/ref=DE0C533D7E1E77906148EF14C359F0122CEA9154BA427C71BFCAB8CD4566846F73C5CA2D92EAA4402459532DSFn3G" TargetMode="External"/><Relationship Id="rId133" Type="http://schemas.openxmlformats.org/officeDocument/2006/relationships/hyperlink" Target="consultantplus://offline/ref=DE0C533D7E1E77906148EF14C359F0122CEA9F55B4427C71BFCAB8CD4566846F73C5CA2D92EAA4402459532DSFn3G" TargetMode="External"/><Relationship Id="rId154" Type="http://schemas.openxmlformats.org/officeDocument/2006/relationships/theme" Target="theme/theme1.xml"/><Relationship Id="rId16" Type="http://schemas.openxmlformats.org/officeDocument/2006/relationships/image" Target="media/image1.wmf"/><Relationship Id="rId37" Type="http://schemas.openxmlformats.org/officeDocument/2006/relationships/hyperlink" Target="consultantplus://offline/ref=DE0C533D7E1E77906148EF14C359F0122CE99556B1427C71BFCAB8CD4566846F73C5CA2D92EAA4402459532DSFn3G" TargetMode="External"/><Relationship Id="rId58" Type="http://schemas.openxmlformats.org/officeDocument/2006/relationships/hyperlink" Target="consultantplus://offline/ref=DE0C533D7E1E77906148EF14C359F0122CE99555B7427C71BFCAB8CD4566846F73C5CA2D92EAA4402459532DSFn3G" TargetMode="External"/><Relationship Id="rId79" Type="http://schemas.openxmlformats.org/officeDocument/2006/relationships/hyperlink" Target="consultantplus://offline/ref=DE0C533D7E1E77906148EF14C359F0122CEA9157B6427C71BFCAB8CD4566846F73C5CA2D92EAA4402459532DSFn3G" TargetMode="External"/><Relationship Id="rId102" Type="http://schemas.openxmlformats.org/officeDocument/2006/relationships/hyperlink" Target="consultantplus://offline/ref=DE0C533D7E1E77906148EF14C359F0122CEA9557B7427C71BFCAB8CD4566846F73C5CA2D92EAA4402459532DSFn3G" TargetMode="External"/><Relationship Id="rId123" Type="http://schemas.openxmlformats.org/officeDocument/2006/relationships/hyperlink" Target="consultantplus://offline/ref=DE0C533D7E1E77906148EF14C359F0122CEA9255B0427C71BFCAB8CD4566846F73C5CA2D92EAA4402459532DSFn3G" TargetMode="External"/><Relationship Id="rId144" Type="http://schemas.openxmlformats.org/officeDocument/2006/relationships/hyperlink" Target="consultantplus://offline/ref=DE0C533D7E1E77906148EF14C359F0122CEA9F54B4427C71BFCAB8CD4566846F73C5CA2D92EAA4402459532DSFn3G" TargetMode="External"/><Relationship Id="rId90" Type="http://schemas.openxmlformats.org/officeDocument/2006/relationships/hyperlink" Target="consultantplus://offline/ref=DE0C533D7E1E77906148EF14C359F0122CE99450B6427C71BFCAB8CD4566847D739DC62E94FCA647310F026BA7127E30AFF53D39DCD7C5SCn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9385</Words>
  <Characters>53501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2021-02-24T06:39:00Z</dcterms:created>
  <dcterms:modified xsi:type="dcterms:W3CDTF">2021-02-24T06:40:00Z</dcterms:modified>
</cp:coreProperties>
</file>