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38" w:rsidRDefault="00B0033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00338" w:rsidRDefault="00B00338">
      <w:pPr>
        <w:pStyle w:val="ConsPlusNormal"/>
        <w:jc w:val="center"/>
        <w:outlineLvl w:val="0"/>
      </w:pPr>
    </w:p>
    <w:p w:rsidR="00B00338" w:rsidRDefault="00B0033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00338" w:rsidRDefault="00B00338">
      <w:pPr>
        <w:pStyle w:val="ConsPlusTitle"/>
        <w:jc w:val="center"/>
      </w:pPr>
    </w:p>
    <w:p w:rsidR="00B00338" w:rsidRDefault="00B00338">
      <w:pPr>
        <w:pStyle w:val="ConsPlusTitle"/>
        <w:jc w:val="center"/>
      </w:pPr>
      <w:r>
        <w:t>ПОСТАНОВЛЕНИЕ</w:t>
      </w:r>
    </w:p>
    <w:p w:rsidR="00B00338" w:rsidRDefault="00B00338">
      <w:pPr>
        <w:pStyle w:val="ConsPlusTitle"/>
        <w:jc w:val="center"/>
      </w:pPr>
      <w:r>
        <w:t>от 23 сентября 2013 г. N 840</w:t>
      </w:r>
    </w:p>
    <w:p w:rsidR="00B00338" w:rsidRDefault="00B00338">
      <w:pPr>
        <w:pStyle w:val="ConsPlusTitle"/>
        <w:jc w:val="center"/>
      </w:pPr>
    </w:p>
    <w:p w:rsidR="00B00338" w:rsidRDefault="00B00338">
      <w:pPr>
        <w:pStyle w:val="ConsPlusTitle"/>
        <w:jc w:val="center"/>
      </w:pPr>
      <w:r>
        <w:t>О НЕКОТОРЫХ ВОПРОСАХ</w:t>
      </w:r>
    </w:p>
    <w:p w:rsidR="00B00338" w:rsidRDefault="00B00338">
      <w:pPr>
        <w:pStyle w:val="ConsPlusTitle"/>
        <w:jc w:val="center"/>
      </w:pPr>
      <w:r>
        <w:t>ОРГАНИЗАЦИИ И ПРОВЕДЕНИЯ ГОСУДАРСТВЕННОЙ ЭКСПЕРТИЗЫ</w:t>
      </w:r>
    </w:p>
    <w:p w:rsidR="00B00338" w:rsidRDefault="00B00338">
      <w:pPr>
        <w:pStyle w:val="ConsPlusTitle"/>
        <w:jc w:val="center"/>
      </w:pPr>
      <w:r>
        <w:t>ПРОЕКТНОЙ ДОКУМЕНТАЦИИ И РЕЗУЛЬТАТОВ ИНЖЕНЕРНЫХ ИЗЫСКАНИЙ</w:t>
      </w:r>
    </w:p>
    <w:p w:rsidR="00B00338" w:rsidRDefault="00B00338">
      <w:pPr>
        <w:pStyle w:val="ConsPlusTitle"/>
        <w:jc w:val="center"/>
      </w:pPr>
      <w:r>
        <w:t>В ОТНОШЕНИИ ОБЪЕКТОВ, СТРОИТЕЛЬСТВО КОТОРЫХ ФИНАНСИРУЕТСЯ</w:t>
      </w:r>
    </w:p>
    <w:p w:rsidR="00B00338" w:rsidRDefault="00B00338">
      <w:pPr>
        <w:pStyle w:val="ConsPlusTitle"/>
        <w:jc w:val="center"/>
      </w:pPr>
      <w:r>
        <w:t>С ПРИВЛЕЧЕНИЕМ СРЕДСТВ ФЕДЕРАЛЬНОГО БЮДЖЕТА,</w:t>
      </w:r>
    </w:p>
    <w:p w:rsidR="00B00338" w:rsidRDefault="00B00338">
      <w:pPr>
        <w:pStyle w:val="ConsPlusTitle"/>
        <w:jc w:val="center"/>
      </w:pPr>
      <w:r>
        <w:t>А ТАКЖЕ О ПОРЯДКЕ ПРОВЕДЕНИЯ ПРОВЕРКИ ДОСТОВЕРНОСТИ</w:t>
      </w:r>
    </w:p>
    <w:p w:rsidR="00B00338" w:rsidRDefault="00B00338">
      <w:pPr>
        <w:pStyle w:val="ConsPlusTitle"/>
        <w:jc w:val="center"/>
      </w:pPr>
      <w:r>
        <w:t>ОПРЕДЕЛЕНИЯ СМЕТНОЙ СТОИМОСТИ УКАЗАННЫХ ОБЪЕКТОВ</w:t>
      </w:r>
    </w:p>
    <w:p w:rsidR="00B00338" w:rsidRDefault="00B003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03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0338" w:rsidRDefault="00B003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0338" w:rsidRDefault="00B003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26.03.2014 </w:t>
            </w:r>
            <w:hyperlink r:id="rId6" w:history="1">
              <w:r>
                <w:rPr>
                  <w:color w:val="0000FF"/>
                </w:rPr>
                <w:t>N 230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00338" w:rsidRDefault="00B003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25.09.2014 </w:t>
            </w:r>
            <w:hyperlink r:id="rId7" w:history="1">
              <w:r>
                <w:rPr>
                  <w:color w:val="0000FF"/>
                </w:rPr>
                <w:t>N 984</w:t>
              </w:r>
            </w:hyperlink>
            <w:r>
              <w:rPr>
                <w:color w:val="392C69"/>
              </w:rPr>
              <w:t xml:space="preserve">, от 11.11.2017 </w:t>
            </w:r>
            <w:hyperlink r:id="rId8" w:history="1">
              <w:r>
                <w:rPr>
                  <w:color w:val="0000FF"/>
                </w:rPr>
                <w:t>N 1364</w:t>
              </w:r>
            </w:hyperlink>
            <w:r>
              <w:rPr>
                <w:color w:val="392C69"/>
              </w:rPr>
              <w:t xml:space="preserve">, от 22.10.2018 </w:t>
            </w:r>
            <w:hyperlink r:id="rId9" w:history="1">
              <w:r>
                <w:rPr>
                  <w:color w:val="0000FF"/>
                </w:rPr>
                <w:t>N 1252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00338" w:rsidRDefault="00B00338">
      <w:pPr>
        <w:pStyle w:val="ConsPlusNormal"/>
        <w:jc w:val="center"/>
      </w:pPr>
    </w:p>
    <w:p w:rsidR="00B00338" w:rsidRDefault="00B0033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На основании </w:t>
      </w:r>
      <w:hyperlink r:id="rId10" w:history="1">
        <w:r>
          <w:rPr>
            <w:color w:val="0000FF"/>
          </w:rPr>
          <w:t>пункта 5.1 статьи 6</w:t>
        </w:r>
      </w:hyperlink>
      <w:r>
        <w:t xml:space="preserve"> Градостроительного кодекса Российской Федерации определить, что к объектам, организация и проведение государственной экспертизы проектной документации которых отнесены к полномочиям органов государственной власти Российской Федерации в области градостроительной деятельности, также относятся объекты капитального строительства, строительство или реконструкция которых финансируется с привлечением средств федерального бюджета, за исключением объектов капитального строительства государственной собственности субъектов Российской Федерации (муниципальной</w:t>
      </w:r>
      <w:proofErr w:type="gramEnd"/>
      <w:r>
        <w:t xml:space="preserve"> собственности), на </w:t>
      </w:r>
      <w:proofErr w:type="spellStart"/>
      <w:r>
        <w:t>софинансирование</w:t>
      </w:r>
      <w:proofErr w:type="spellEnd"/>
      <w:r>
        <w:t xml:space="preserve"> капитальных вложений в которые из федерального бюджета предоставляются субсидии бюджетам субъектов Российской Федерации, в том числе в целях предоставления субсидий местным бюджетам на </w:t>
      </w:r>
      <w:proofErr w:type="spellStart"/>
      <w:r>
        <w:t>софинансирование</w:t>
      </w:r>
      <w:proofErr w:type="spellEnd"/>
      <w:r>
        <w:t xml:space="preserve"> капитальных вложений в объекты муниципальной собственности.</w:t>
      </w:r>
    </w:p>
    <w:p w:rsidR="00B00338" w:rsidRDefault="00B00338">
      <w:pPr>
        <w:pStyle w:val="ConsPlusNormal"/>
        <w:jc w:val="both"/>
      </w:pPr>
      <w:r>
        <w:t xml:space="preserve">(в ред. Постановлений Правительства РФ от 25.09.2014 </w:t>
      </w:r>
      <w:hyperlink r:id="rId11" w:history="1">
        <w:r>
          <w:rPr>
            <w:color w:val="0000FF"/>
          </w:rPr>
          <w:t>N 984</w:t>
        </w:r>
      </w:hyperlink>
      <w:r>
        <w:t xml:space="preserve">, от 11.11.2017 </w:t>
      </w:r>
      <w:hyperlink r:id="rId12" w:history="1">
        <w:r>
          <w:rPr>
            <w:color w:val="0000FF"/>
          </w:rPr>
          <w:t>N 1364</w:t>
        </w:r>
      </w:hyperlink>
      <w:r>
        <w:t xml:space="preserve">, от 22.10.2018 </w:t>
      </w:r>
      <w:hyperlink r:id="rId13" w:history="1">
        <w:r>
          <w:rPr>
            <w:color w:val="0000FF"/>
          </w:rPr>
          <w:t>N 1252</w:t>
        </w:r>
      </w:hyperlink>
      <w:r>
        <w:t>)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41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B00338" w:rsidRDefault="00B00338">
      <w:pPr>
        <w:pStyle w:val="ConsPlusNormal"/>
        <w:spacing w:before="220"/>
        <w:ind w:firstLine="540"/>
        <w:jc w:val="both"/>
      </w:pPr>
      <w:bookmarkStart w:id="0" w:name="P22"/>
      <w:bookmarkEnd w:id="0"/>
      <w:r>
        <w:t>а) государственные экспертизы проектной документации и (или) результатов инженерных изысканий в отношении объектов капитального строительства, строительство или реконструкция которых финансируется с привлечением средств федерального бюджета, начатые до вступления в силу настоящего постановления, подлежат завершению органами (государственными учреждениями), которые их начали;</w:t>
      </w:r>
    </w:p>
    <w:p w:rsidR="00B00338" w:rsidRDefault="00B00338">
      <w:pPr>
        <w:pStyle w:val="ConsPlusNormal"/>
        <w:spacing w:before="220"/>
        <w:ind w:firstLine="540"/>
        <w:jc w:val="both"/>
      </w:pPr>
      <w:proofErr w:type="gramStart"/>
      <w:r>
        <w:t xml:space="preserve">б) повторные государственные экспертизы проектной документации и (или) результатов инженерных изысканий в отношении объектов капитального строительства, строительство или реконструкция которых финансируется с привлечением средств федерального бюджета, в связи с тем, что органами (государственными учреждениями) выданы отрицательные заключения по результатам первичных государственных экспертиз, проводятся государственным учреждением, подведомственным Министерству строительства и жилищно-коммунального хозяйства Российской Федерации, с учетом положений, предусмотренных </w:t>
      </w:r>
      <w:hyperlink r:id="rId14" w:history="1">
        <w:r>
          <w:rPr>
            <w:color w:val="0000FF"/>
          </w:rPr>
          <w:t>частью 4.1 статьи</w:t>
        </w:r>
        <w:proofErr w:type="gramEnd"/>
        <w:r>
          <w:rPr>
            <w:color w:val="0000FF"/>
          </w:rPr>
          <w:t xml:space="preserve"> 49</w:t>
        </w:r>
      </w:hyperlink>
      <w:r>
        <w:t xml:space="preserve"> </w:t>
      </w:r>
      <w:r>
        <w:lastRenderedPageBreak/>
        <w:t>Градостроительного кодекса Российской Федерации;</w:t>
      </w:r>
    </w:p>
    <w:p w:rsidR="00B00338" w:rsidRDefault="00B0033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B00338" w:rsidRDefault="00B00338">
      <w:pPr>
        <w:pStyle w:val="ConsPlusNormal"/>
        <w:spacing w:before="220"/>
        <w:ind w:firstLine="540"/>
        <w:jc w:val="both"/>
      </w:pPr>
      <w:proofErr w:type="gramStart"/>
      <w:r>
        <w:t xml:space="preserve">в) проектная документация в отношении объектов капитального строительства, строительство или реконструкция которых финансируется с привлечением средств федерального бюджета, применительно к которым утверждено положительное заключение государственной экспертизы до вступления в силу настоящего постановления, а также в случае, предусмотренном </w:t>
      </w:r>
      <w:hyperlink w:anchor="P22" w:history="1">
        <w:r>
          <w:rPr>
            <w:color w:val="0000FF"/>
          </w:rPr>
          <w:t>подпунктом "а"</w:t>
        </w:r>
      </w:hyperlink>
      <w:r>
        <w:t xml:space="preserve"> настоящего пункта, направляется в государственное учреждение, подведомственное Министерству строительства и жилищно-коммунального хозяйства Российской Федерации, исключительно для проведения проверки достоверности определения сметной</w:t>
      </w:r>
      <w:proofErr w:type="gramEnd"/>
      <w:r>
        <w:t xml:space="preserve"> стоимости.</w:t>
      </w:r>
    </w:p>
    <w:p w:rsidR="00B00338" w:rsidRDefault="00B0033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26.03.2014 N 230)</w:t>
      </w:r>
    </w:p>
    <w:p w:rsidR="00B00338" w:rsidRDefault="00B00338">
      <w:pPr>
        <w:pStyle w:val="ConsPlusNormal"/>
        <w:jc w:val="right"/>
      </w:pPr>
    </w:p>
    <w:p w:rsidR="00B00338" w:rsidRDefault="00B00338">
      <w:pPr>
        <w:pStyle w:val="ConsPlusNormal"/>
        <w:jc w:val="right"/>
      </w:pPr>
      <w:r>
        <w:t>Председатель Правительства</w:t>
      </w:r>
    </w:p>
    <w:p w:rsidR="00B00338" w:rsidRDefault="00B00338">
      <w:pPr>
        <w:pStyle w:val="ConsPlusNormal"/>
        <w:jc w:val="right"/>
      </w:pPr>
      <w:r>
        <w:t>Российской Федерации</w:t>
      </w:r>
    </w:p>
    <w:p w:rsidR="00B00338" w:rsidRDefault="00B00338">
      <w:pPr>
        <w:pStyle w:val="ConsPlusNormal"/>
        <w:jc w:val="right"/>
      </w:pPr>
      <w:r>
        <w:t>Д.МЕДВЕДЕВ</w:t>
      </w:r>
    </w:p>
    <w:p w:rsidR="00B00338" w:rsidRDefault="00B00338">
      <w:pPr>
        <w:pStyle w:val="ConsPlusNormal"/>
        <w:jc w:val="right"/>
      </w:pPr>
    </w:p>
    <w:p w:rsidR="00B00338" w:rsidRDefault="00B00338">
      <w:pPr>
        <w:pStyle w:val="ConsPlusNormal"/>
        <w:jc w:val="right"/>
      </w:pPr>
    </w:p>
    <w:p w:rsidR="00B00338" w:rsidRDefault="00B00338">
      <w:pPr>
        <w:pStyle w:val="ConsPlusNormal"/>
        <w:jc w:val="right"/>
      </w:pPr>
    </w:p>
    <w:p w:rsidR="00B00338" w:rsidRDefault="00B00338">
      <w:pPr>
        <w:pStyle w:val="ConsPlusNormal"/>
        <w:jc w:val="right"/>
      </w:pPr>
    </w:p>
    <w:p w:rsidR="00B00338" w:rsidRDefault="00B00338">
      <w:pPr>
        <w:pStyle w:val="ConsPlusNormal"/>
        <w:jc w:val="right"/>
      </w:pPr>
    </w:p>
    <w:p w:rsidR="00B00338" w:rsidRDefault="00B00338">
      <w:pPr>
        <w:pStyle w:val="ConsPlusNormal"/>
        <w:jc w:val="right"/>
        <w:outlineLvl w:val="0"/>
      </w:pPr>
      <w:r>
        <w:t>Утверждены</w:t>
      </w:r>
    </w:p>
    <w:p w:rsidR="00B00338" w:rsidRDefault="00B00338">
      <w:pPr>
        <w:pStyle w:val="ConsPlusNormal"/>
        <w:jc w:val="right"/>
      </w:pPr>
      <w:r>
        <w:t>постановлением Правительства</w:t>
      </w:r>
    </w:p>
    <w:p w:rsidR="00B00338" w:rsidRDefault="00B00338">
      <w:pPr>
        <w:pStyle w:val="ConsPlusNormal"/>
        <w:jc w:val="right"/>
      </w:pPr>
      <w:r>
        <w:t>Российской Федерации</w:t>
      </w:r>
    </w:p>
    <w:p w:rsidR="00B00338" w:rsidRDefault="00B00338">
      <w:pPr>
        <w:pStyle w:val="ConsPlusNormal"/>
        <w:jc w:val="right"/>
      </w:pPr>
      <w:r>
        <w:t>от 23 сентября 2013 г. N 840</w:t>
      </w:r>
    </w:p>
    <w:p w:rsidR="00B00338" w:rsidRDefault="00B00338">
      <w:pPr>
        <w:pStyle w:val="ConsPlusNormal"/>
        <w:jc w:val="center"/>
      </w:pPr>
    </w:p>
    <w:p w:rsidR="00B00338" w:rsidRDefault="00B00338">
      <w:pPr>
        <w:pStyle w:val="ConsPlusTitle"/>
        <w:jc w:val="center"/>
      </w:pPr>
      <w:bookmarkStart w:id="1" w:name="P41"/>
      <w:bookmarkEnd w:id="1"/>
      <w:r>
        <w:t>ИЗМЕНЕНИЯ,</w:t>
      </w:r>
    </w:p>
    <w:p w:rsidR="00B00338" w:rsidRDefault="00B00338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B00338" w:rsidRDefault="00B00338">
      <w:pPr>
        <w:pStyle w:val="ConsPlusNormal"/>
        <w:jc w:val="center"/>
      </w:pPr>
    </w:p>
    <w:p w:rsidR="00B00338" w:rsidRDefault="00B0033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17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 2008, N 2, ст. 95; N 8, ст. 744; N 47, ст. 5481; 2011, N 40, ст. 5553;</w:t>
      </w:r>
      <w:proofErr w:type="gramEnd"/>
      <w:r>
        <w:t xml:space="preserve"> </w:t>
      </w:r>
      <w:proofErr w:type="gramStart"/>
      <w:r>
        <w:t>2012, N 17, ст. 1958; 2013, N 19, ст. 2426; N 23, ст. 2927):</w:t>
      </w:r>
      <w:proofErr w:type="gramEnd"/>
    </w:p>
    <w:p w:rsidR="00B00338" w:rsidRDefault="00B00338">
      <w:pPr>
        <w:pStyle w:val="ConsPlusNormal"/>
        <w:spacing w:before="220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подпункте "б" пункта 2</w:t>
        </w:r>
      </w:hyperlink>
      <w:r>
        <w:t>: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абзаце втором</w:t>
        </w:r>
      </w:hyperlink>
      <w:r>
        <w:t xml:space="preserve"> слова "Министерству регионального развития Российской Федерации" заменить словами "Федеральному агентству по строительству и жилищно-коммунальному хозяйству";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абзаце четвертом</w:t>
        </w:r>
      </w:hyperlink>
      <w:r>
        <w:t xml:space="preserve"> цифры "2013" заменить цифрами "2017";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 xml:space="preserve">б) в </w:t>
      </w:r>
      <w:hyperlink r:id="rId21" w:history="1">
        <w:r>
          <w:rPr>
            <w:color w:val="0000FF"/>
          </w:rPr>
          <w:t>Положении</w:t>
        </w:r>
      </w:hyperlink>
      <w:r>
        <w:t xml:space="preserve"> об организации и проведении государственной экспертизы проектной документации и результатов инженерных изысканий, утвержденном указанным постановлением: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>по тексту слова "Министерство регионального развития Российской Федерации" в соответствующем падеже заменить словами "Федеральное агентство по строительству и жилищно-коммунальному хозяйству" в соответствующем падеже, слово "Министерство" в соответствующем падеже заменить словами "Федеральное агентство" в соответствующем падеже;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 xml:space="preserve">в </w:t>
      </w:r>
      <w:hyperlink r:id="rId22" w:history="1">
        <w:r>
          <w:rPr>
            <w:color w:val="0000FF"/>
          </w:rPr>
          <w:t>пункте 9</w:t>
        </w:r>
      </w:hyperlink>
      <w:r>
        <w:t>: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 xml:space="preserve">в </w:t>
      </w:r>
      <w:hyperlink r:id="rId23" w:history="1">
        <w:r>
          <w:rPr>
            <w:color w:val="0000FF"/>
          </w:rPr>
          <w:t>подпункте "е"</w:t>
        </w:r>
      </w:hyperlink>
      <w:r>
        <w:t xml:space="preserve"> цифры "2013" заменить цифрами "2017";</w:t>
      </w:r>
    </w:p>
    <w:p w:rsidR="00B00338" w:rsidRDefault="00B00338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дополнить</w:t>
        </w:r>
      </w:hyperlink>
      <w:r>
        <w:t xml:space="preserve"> подпунктом "к" следующего содержания: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>"к) объекты капитального строительства, строительство или реконструкция которых финансируется с привлечением средств федерального бюджета (за исключением объектов, государственная экспертиза в отношении которых отнесена указами Президента Российской Федерации к полномочиям федеральных органов исполнительной власти)</w:t>
      </w:r>
      <w:proofErr w:type="gramStart"/>
      <w:r>
        <w:t>."</w:t>
      </w:r>
      <w:proofErr w:type="gramEnd"/>
      <w:r>
        <w:t>.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 xml:space="preserve">2. В </w:t>
      </w:r>
      <w:hyperlink r:id="rId25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18 мая 2009 г. N 427 "О порядке </w:t>
      </w:r>
      <w:proofErr w:type="gramStart"/>
      <w:r>
        <w:t>проведения проверки достоверности определения сметной стоимости объектов капитального</w:t>
      </w:r>
      <w:proofErr w:type="gramEnd"/>
      <w:r>
        <w:t xml:space="preserve"> строительства, строительство которых финансируется с привлечением средств федерального бюджета" (Собрание законодательства Российской Федерации, 2009, N 21, ст. 2576; 2012, N 29, ст. 4124):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 xml:space="preserve">а) в </w:t>
      </w:r>
      <w:hyperlink r:id="rId26" w:history="1">
        <w:r>
          <w:rPr>
            <w:color w:val="0000FF"/>
          </w:rPr>
          <w:t>подпунктах "б"</w:t>
        </w:r>
      </w:hyperlink>
      <w:r>
        <w:t xml:space="preserve"> и </w:t>
      </w:r>
      <w:hyperlink r:id="rId27" w:history="1">
        <w:r>
          <w:rPr>
            <w:color w:val="0000FF"/>
          </w:rPr>
          <w:t>"в" пункта 2</w:t>
        </w:r>
      </w:hyperlink>
      <w:r>
        <w:t xml:space="preserve"> слова "Министерству регионального развития Российской Федерации" заменить словами "Федеральному агентству по строительству и жилищно-коммунальному хозяйству";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 xml:space="preserve">б) </w:t>
      </w:r>
      <w:hyperlink r:id="rId28" w:history="1">
        <w:r>
          <w:rPr>
            <w:color w:val="0000FF"/>
          </w:rPr>
          <w:t>подпункты "а"</w:t>
        </w:r>
      </w:hyperlink>
      <w:r>
        <w:t xml:space="preserve"> и </w:t>
      </w:r>
      <w:hyperlink r:id="rId29" w:history="1">
        <w:r>
          <w:rPr>
            <w:color w:val="0000FF"/>
          </w:rPr>
          <w:t>"б" пункта 3</w:t>
        </w:r>
      </w:hyperlink>
      <w:r>
        <w:t xml:space="preserve"> признать утратившими силу;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 xml:space="preserve">в) </w:t>
      </w:r>
      <w:hyperlink r:id="rId30" w:history="1">
        <w:r>
          <w:rPr>
            <w:color w:val="0000FF"/>
          </w:rPr>
          <w:t>дополнить</w:t>
        </w:r>
      </w:hyperlink>
      <w:r>
        <w:t xml:space="preserve"> пунктом 4 следующего содержания: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>"4. Федеральному агентству по строительству и жилищно-коммунальному хозяйству: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>а) осуществлять ведение федерального реестра сметных нормативов, подлежащих применению при определении сметной стоимости объектов капитального строительства;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>б) давать разъяснения по вопросам применения Положения, утвержденного настоящим постановлением;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 xml:space="preserve">в) определять подведомственное федеральное государственное учреждение, уполномоченное на проведение </w:t>
      </w:r>
      <w:proofErr w:type="gramStart"/>
      <w:r>
        <w:t>проверки достоверности определения сметной стоимости объектов капитального строительства</w:t>
      </w:r>
      <w:proofErr w:type="gramEnd"/>
      <w:r>
        <w:t>;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>г) утверждать планы разработки сметных нормативов, подлежащих применению при определении сметной стоимости объектов капитального строительства</w:t>
      </w:r>
      <w:proofErr w:type="gramStart"/>
      <w:r>
        <w:t>.";</w:t>
      </w:r>
      <w:proofErr w:type="gramEnd"/>
    </w:p>
    <w:p w:rsidR="00B00338" w:rsidRDefault="00B00338">
      <w:pPr>
        <w:pStyle w:val="ConsPlusNormal"/>
        <w:spacing w:before="220"/>
        <w:ind w:firstLine="540"/>
        <w:jc w:val="both"/>
      </w:pPr>
      <w:r>
        <w:t xml:space="preserve">г) в </w:t>
      </w:r>
      <w:hyperlink r:id="rId31" w:history="1">
        <w:r>
          <w:rPr>
            <w:color w:val="0000FF"/>
          </w:rPr>
          <w:t>Положении</w:t>
        </w:r>
      </w:hyperlink>
      <w:r>
        <w:t xml:space="preserve"> о проведении </w:t>
      </w:r>
      <w:proofErr w:type="gramStart"/>
      <w:r>
        <w:t>проверки достоверности определения сметной стоимости объектов капитального</w:t>
      </w:r>
      <w:proofErr w:type="gramEnd"/>
      <w:r>
        <w:t xml:space="preserve"> строительства, строительство которых финансируется с привлечением средств федерального бюджета, утвержденном указанным постановлением:</w:t>
      </w:r>
    </w:p>
    <w:p w:rsidR="00B00338" w:rsidRDefault="00B00338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подпункт "б" пункта 3</w:t>
        </w:r>
      </w:hyperlink>
      <w:r>
        <w:t xml:space="preserve"> дополнить словами "в случаях, указанных в подпунктах "а" и "в" пункта 3 постановления Правительства Российской Федерации от 23 сентября 2013 г. N 840";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 xml:space="preserve">в </w:t>
      </w:r>
      <w:hyperlink r:id="rId33" w:history="1">
        <w:r>
          <w:rPr>
            <w:color w:val="0000FF"/>
          </w:rPr>
          <w:t>подпункте "в" пункта 4</w:t>
        </w:r>
      </w:hyperlink>
      <w:r>
        <w:t>: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>после слов "средств местного бюджета</w:t>
      </w:r>
      <w:proofErr w:type="gramStart"/>
      <w:r>
        <w:t>,"</w:t>
      </w:r>
      <w:proofErr w:type="gramEnd"/>
      <w:r>
        <w:t xml:space="preserve"> дополнить словами "а также внебюджетных источников,";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>слова "Министерству регионального развития Российской Федерации" заменить словами "Федеральному агентству по строительству и жилищно-коммунальному хозяйству";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 xml:space="preserve">в </w:t>
      </w:r>
      <w:hyperlink r:id="rId34" w:history="1">
        <w:r>
          <w:rPr>
            <w:color w:val="0000FF"/>
          </w:rPr>
          <w:t>пункте 8</w:t>
        </w:r>
      </w:hyperlink>
      <w:r>
        <w:t>:</w:t>
      </w:r>
    </w:p>
    <w:p w:rsidR="00B00338" w:rsidRDefault="00B00338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35" w:history="1">
        <w:r>
          <w:rPr>
            <w:color w:val="0000FF"/>
          </w:rPr>
          <w:t>подпункте "б"</w:t>
        </w:r>
      </w:hyperlink>
      <w:r>
        <w:t xml:space="preserve"> слова "средств федерального бюджета (государственного заказчика (заказчика))" заменить словами "бюджетных средств";</w:t>
      </w:r>
      <w:proofErr w:type="gramEnd"/>
    </w:p>
    <w:p w:rsidR="00B00338" w:rsidRDefault="00B00338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подпункт "е"</w:t>
        </w:r>
      </w:hyperlink>
      <w:r>
        <w:t xml:space="preserve"> дополнить словами "в случаях, указанных в подпунктах "а" и "в" пункта 3 </w:t>
      </w:r>
      <w:r>
        <w:lastRenderedPageBreak/>
        <w:t>постановления Правительства Российской Федерации от 23 сентября 2013 г. N 840";</w:t>
      </w:r>
    </w:p>
    <w:p w:rsidR="00B00338" w:rsidRDefault="00B00338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подпункт "з"</w:t>
        </w:r>
      </w:hyperlink>
      <w:r>
        <w:t xml:space="preserve"> изложить в следующей редакции: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>"з) в отношении объектов капитального строительства государственной собственности Российской Федерации - решение по объекту капитального строительства (нормативный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в объект капитального строительства, нормативный правовой акт Правительства Российской Федерации об утверждении федеральной целевой программы);</w:t>
      </w:r>
    </w:p>
    <w:p w:rsidR="00B00338" w:rsidRDefault="00B00338">
      <w:pPr>
        <w:pStyle w:val="ConsPlusNormal"/>
        <w:spacing w:before="220"/>
        <w:ind w:firstLine="540"/>
        <w:jc w:val="both"/>
      </w:pPr>
      <w:proofErr w:type="gramStart"/>
      <w:r>
        <w:t>в отношении объектов капитального строительства юридических лиц, не являющихся государственными или муниципальными учреждениями и государственными или муниципальными унитарными предприятиями, строительство которых финансируется с привлечением средств федерального бюджета, - решение по объекту капитального строительства (нормативный правовой акт Правительства Российской Федерации о предоставлении бюджетных инвестиций в объект капитального строительства, нормативный правовой акт Правительства Российской Федерации об утверждении федеральной целевой программы, иное решение Правительства</w:t>
      </w:r>
      <w:proofErr w:type="gramEnd"/>
      <w:r>
        <w:t xml:space="preserve"> </w:t>
      </w:r>
      <w:proofErr w:type="gramStart"/>
      <w:r>
        <w:t>Российской Федерации, содержащее информацию об объекте капитального строительства, в том числе о его сметной или предполагаемой (предельной) стоимости и мощности);</w:t>
      </w:r>
      <w:proofErr w:type="gramEnd"/>
    </w:p>
    <w:p w:rsidR="00B00338" w:rsidRDefault="00B00338">
      <w:pPr>
        <w:pStyle w:val="ConsPlusNormal"/>
        <w:spacing w:before="220"/>
        <w:ind w:firstLine="540"/>
        <w:jc w:val="both"/>
      </w:pPr>
      <w:r>
        <w:t xml:space="preserve">в отношении </w:t>
      </w:r>
      <w:proofErr w:type="gramStart"/>
      <w:r>
        <w:t>объектов капитального строительства государственной собственности субъектов Российской Федерации</w:t>
      </w:r>
      <w:proofErr w:type="gramEnd"/>
      <w:r>
        <w:t xml:space="preserve"> и (или) муниципальной собственности, строительство которых финансируется с привлечением средств федерального бюджета, - решение по объекту капитального строительства (решение о подготовке и реализации бюджетных инвестиций в объекты соответственно государственной собственности субъекта Российской Федерации или муниципальной собственности, принятое в установленном порядке);</w:t>
      </w:r>
    </w:p>
    <w:p w:rsidR="00B00338" w:rsidRDefault="00B00338">
      <w:pPr>
        <w:pStyle w:val="ConsPlusNormal"/>
        <w:spacing w:before="220"/>
        <w:ind w:firstLine="540"/>
        <w:jc w:val="both"/>
      </w:pPr>
      <w:proofErr w:type="gramStart"/>
      <w:r>
        <w:t>при детализации мероприятий (укрупненных инвестиционных проектов) в составе федеральных целевых программ - решение по объекту капитального строительства (решение, принятое в порядке, установленном соответствующей федеральной целевой программой в методике, определяющей порядок детализации мероприятий (укрупненных инвестиционных проектов), и содержащее информацию об объекте капитального строительства, входящем в мероприятие (укрупненный инвестиционный проект), в том числе о его сметной или предполагаемой сметной (предельной) стоимости и мощности</w:t>
      </w:r>
      <w:proofErr w:type="gramEnd"/>
      <w:r>
        <w:t>), а также решение (акт), предусмотренное подпунктом "и" настоящего пункта, в случаях, если строительство осуществляется по этапам</w:t>
      </w:r>
      <w:proofErr w:type="gramStart"/>
      <w:r>
        <w:t>;"</w:t>
      </w:r>
      <w:proofErr w:type="gramEnd"/>
      <w:r>
        <w:t>;</w:t>
      </w:r>
    </w:p>
    <w:p w:rsidR="00B00338" w:rsidRDefault="00B00338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дополнить</w:t>
        </w:r>
      </w:hyperlink>
      <w:r>
        <w:t xml:space="preserve"> подпунктом "и" следующего содержания:</w:t>
      </w:r>
    </w:p>
    <w:p w:rsidR="00B00338" w:rsidRDefault="00B00338">
      <w:pPr>
        <w:pStyle w:val="ConsPlusNormal"/>
        <w:spacing w:before="220"/>
        <w:ind w:firstLine="540"/>
        <w:jc w:val="both"/>
      </w:pPr>
      <w:proofErr w:type="gramStart"/>
      <w:r>
        <w:t>"и) в случае подготовки проектной документации в отношении отдельного этапа строительства объекта капитального строительства - решение (акт) руководителя соответствующего федерального органа исполнительной власти (руководителя высшего исполнительного органа государственной власти субъекта Российской Федерации) - главного распорядителя средств соответствующего бюджета об осуществлении строительства объекта капитального строительства по этапам, предусматривающее разбивку сметной стоимости объекта капитального строительства и его мощности по этапам строительства и подтверждающее, что</w:t>
      </w:r>
      <w:proofErr w:type="gramEnd"/>
      <w:r>
        <w:t xml:space="preserve"> общая сметная стоимость строительства объекта по всем этапам не превысит установленную предполагаемую (предельную) стоимость строительства объекта при сохранении общей мощности объекта капитального строительства. Копия такого решения (за исключением решения в отношении объектов, указанных в подпунктах "а" и "б" пункта 4 настоящего Положения) направляется в Министерство экономического развития Российской Федерации и Федеральное агентство по строительству и жилищно-коммунальному хозяйству</w:t>
      </w:r>
      <w:proofErr w:type="gramStart"/>
      <w:r>
        <w:t>.";</w:t>
      </w:r>
    </w:p>
    <w:proofErr w:type="gramEnd"/>
    <w:p w:rsidR="00B00338" w:rsidRDefault="00B00338">
      <w:pPr>
        <w:pStyle w:val="ConsPlusNormal"/>
        <w:spacing w:before="220"/>
        <w:ind w:firstLine="540"/>
        <w:jc w:val="both"/>
      </w:pPr>
      <w:r>
        <w:lastRenderedPageBreak/>
        <w:fldChar w:fldCharType="begin"/>
      </w:r>
      <w:r>
        <w:instrText xml:space="preserve"> HYPERLINK "consultantplus://offline/ref=C8950429DBF0ED93DD8A8BB1F9A5B761E90C9245F15742F7CDDA90C559093FCBD7A83C5BBEEBB3D84FFD483557646D9C387B00B72BA37017A206G" </w:instrText>
      </w:r>
      <w:r>
        <w:fldChar w:fldCharType="separate"/>
      </w:r>
      <w:r>
        <w:rPr>
          <w:color w:val="0000FF"/>
        </w:rPr>
        <w:t>подпункт "г" пункта 16</w:t>
      </w:r>
      <w:r w:rsidRPr="00AF0BE4">
        <w:rPr>
          <w:color w:val="0000FF"/>
        </w:rPr>
        <w:fldChar w:fldCharType="end"/>
      </w:r>
      <w:r>
        <w:t xml:space="preserve"> изложить в следующей редакции:</w:t>
      </w:r>
    </w:p>
    <w:p w:rsidR="00B00338" w:rsidRDefault="00B00338">
      <w:pPr>
        <w:pStyle w:val="ConsPlusNormal"/>
        <w:spacing w:before="220"/>
        <w:ind w:firstLine="540"/>
        <w:jc w:val="both"/>
      </w:pPr>
      <w:r>
        <w:t>"г) сметная стоимость объекта капитального строительства, указанная в проектной документации, превышает сметную или предполагаемую (предельную) стоимость объекта капитального строительства, установленную в отношении объекта капитального строительства соответствующим актом или решением, указанными в подпункте "з" пункта 8 настоящего Положения</w:t>
      </w:r>
      <w:proofErr w:type="gramStart"/>
      <w:r>
        <w:t>.";</w:t>
      </w:r>
      <w:proofErr w:type="gramEnd"/>
    </w:p>
    <w:p w:rsidR="00B00338" w:rsidRDefault="00B00338">
      <w:pPr>
        <w:pStyle w:val="ConsPlusNormal"/>
        <w:spacing w:before="220"/>
        <w:ind w:firstLine="540"/>
        <w:jc w:val="both"/>
      </w:pPr>
      <w:r>
        <w:t xml:space="preserve">в </w:t>
      </w:r>
      <w:hyperlink r:id="rId39" w:history="1">
        <w:r>
          <w:rPr>
            <w:color w:val="0000FF"/>
          </w:rPr>
          <w:t>пунктах 23</w:t>
        </w:r>
      </w:hyperlink>
      <w:r>
        <w:t xml:space="preserve"> и </w:t>
      </w:r>
      <w:hyperlink r:id="rId40" w:history="1">
        <w:r>
          <w:rPr>
            <w:color w:val="0000FF"/>
          </w:rPr>
          <w:t>28</w:t>
        </w:r>
      </w:hyperlink>
      <w:r>
        <w:t xml:space="preserve"> слова "Министерство регионального развития Российской Федерации" в соответствующем падеже заменить словами "Федеральное агентство по строительству и жилищно-коммунальному хозяйству" в соответствующем падеже;</w:t>
      </w:r>
    </w:p>
    <w:p w:rsidR="003B4FF0" w:rsidRDefault="00B00338" w:rsidP="00B00338">
      <w:pPr>
        <w:pStyle w:val="ConsPlusNormal"/>
        <w:spacing w:before="220"/>
        <w:ind w:firstLine="540"/>
        <w:jc w:val="both"/>
      </w:pPr>
      <w:r>
        <w:t xml:space="preserve">в </w:t>
      </w:r>
      <w:hyperlink r:id="rId41" w:history="1">
        <w:r>
          <w:rPr>
            <w:color w:val="0000FF"/>
          </w:rPr>
          <w:t>абзаце первом пункта 31</w:t>
        </w:r>
      </w:hyperlink>
      <w:r>
        <w:t xml:space="preserve"> слова "Министерству регионального развития Российской Федерации" заменить словами "Федеральному агентству по строительству и жилищно-коммунальному хозяйству", слово "Министерством" заменить словами "Федеральным агентством".</w:t>
      </w:r>
      <w:bookmarkStart w:id="2" w:name="_GoBack"/>
      <w:bookmarkEnd w:id="2"/>
    </w:p>
    <w:sectPr w:rsidR="003B4FF0" w:rsidSect="0055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38"/>
    <w:rsid w:val="003B4FF0"/>
    <w:rsid w:val="00B0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0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03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03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03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8950429DBF0ED93DD8A8BB1F9A5B761EB089C42F55642F7CDDA90C559093FCBD7A83C5BBEEBB3D14AFD483557646D9C387B00B72BA37017A206G" TargetMode="External"/><Relationship Id="rId18" Type="http://schemas.openxmlformats.org/officeDocument/2006/relationships/hyperlink" Target="consultantplus://offline/ref=C8950429DBF0ED93DD8A8BB1F9A5B761E90C9245F25442F7CDDA90C559093FCBD7A83C5BBEEBB3D044FD483557646D9C387B00B72BA37017A206G" TargetMode="External"/><Relationship Id="rId26" Type="http://schemas.openxmlformats.org/officeDocument/2006/relationships/hyperlink" Target="consultantplus://offline/ref=C8950429DBF0ED93DD8A8BB1F9A5B761E90C9245F15742F7CDDA90C559093FCBD7A83C5BBEEBB3D14CFD483557646D9C387B00B72BA37017A206G" TargetMode="External"/><Relationship Id="rId39" Type="http://schemas.openxmlformats.org/officeDocument/2006/relationships/hyperlink" Target="consultantplus://offline/ref=C8950429DBF0ED93DD8A8BB1F9A5B761E90C9245F15742F7CDDA90C559093FCBD7A83C5BBEEBB3D94AFD483557646D9C387B00B72BA37017A206G" TargetMode="External"/><Relationship Id="rId21" Type="http://schemas.openxmlformats.org/officeDocument/2006/relationships/hyperlink" Target="consultantplus://offline/ref=C8950429DBF0ED93DD8A8BB1F9A5B761E90C9245F25442F7CDDA90C559093FCBD7A83C5BBEEBB3D345FD483557646D9C387B00B72BA37017A206G" TargetMode="External"/><Relationship Id="rId34" Type="http://schemas.openxmlformats.org/officeDocument/2006/relationships/hyperlink" Target="consultantplus://offline/ref=C8950429DBF0ED93DD8A8BB1F9A5B761E90C9245F15742F7CDDA90C559093FCBD7A83C5BBEEBB3D54AFD483557646D9C387B00B72BA37017A206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C8950429DBF0ED93DD8A8BB1F9A5B761E90E9C46F65642F7CDDA90C559093FCBD7A83C5BBEEBB3D449FD483557646D9C387B00B72BA37017A20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8950429DBF0ED93DD8A8BB1F9A5B761E90E9145F25142F7CDDA90C559093FCBD7A83C5BBEEBB2D34AFD483557646D9C387B00B72BA37017A206G" TargetMode="External"/><Relationship Id="rId20" Type="http://schemas.openxmlformats.org/officeDocument/2006/relationships/hyperlink" Target="consultantplus://offline/ref=C8950429DBF0ED93DD8A8BB1F9A5B761E90C9245F25442F7CDDA90C559093FCBD7A83C5BBEEBB1D74FFD483557646D9C387B00B72BA37017A206G" TargetMode="External"/><Relationship Id="rId29" Type="http://schemas.openxmlformats.org/officeDocument/2006/relationships/hyperlink" Target="consultantplus://offline/ref=C8950429DBF0ED93DD8A8BB1F9A5B761E90C9245F15742F7CDDA90C559093FCBD7A83C5BBEEBB3D149FD483557646D9C387B00B72BA37017A206G" TargetMode="External"/><Relationship Id="rId41" Type="http://schemas.openxmlformats.org/officeDocument/2006/relationships/hyperlink" Target="consultantplus://offline/ref=C8950429DBF0ED93DD8A8BB1F9A5B761E90C9245F15742F7CDDA90C559093FCBD7A83C5BBEEBB2D04BFD483557646D9C387B00B72BA37017A20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950429DBF0ED93DD8A8BB1F9A5B761E90E9145F25142F7CDDA90C559093FCBD7A83C5BBEEBB2D34AFD483557646D9C387B00B72BA37017A206G" TargetMode="External"/><Relationship Id="rId11" Type="http://schemas.openxmlformats.org/officeDocument/2006/relationships/hyperlink" Target="consultantplus://offline/ref=C8950429DBF0ED93DD8A8BB1F9A5B761E90E9C46F65642F7CDDA90C559093FCBD7A83C5BBEEBB3D449FD483557646D9C387B00B72BA37017A206G" TargetMode="External"/><Relationship Id="rId24" Type="http://schemas.openxmlformats.org/officeDocument/2006/relationships/hyperlink" Target="consultantplus://offline/ref=C8950429DBF0ED93DD8A8BB1F9A5B761E90C9245F25442F7CDDA90C559093FCBD7A83C5BBEEBB1D84FFD483557646D9C387B00B72BA37017A206G" TargetMode="External"/><Relationship Id="rId32" Type="http://schemas.openxmlformats.org/officeDocument/2006/relationships/hyperlink" Target="consultantplus://offline/ref=C8950429DBF0ED93DD8A8BB1F9A5B761E90C9245F15742F7CDDA90C559093FCBD7A83C5BBEEBB3D345FD483557646D9C387B00B72BA37017A206G" TargetMode="External"/><Relationship Id="rId37" Type="http://schemas.openxmlformats.org/officeDocument/2006/relationships/hyperlink" Target="consultantplus://offline/ref=C8950429DBF0ED93DD8A8BB1F9A5B761E90C9245F15742F7CDDA90C559093FCBD7A83C59B5BFE29419FB1E6C0D306180326500AB0EG" TargetMode="External"/><Relationship Id="rId40" Type="http://schemas.openxmlformats.org/officeDocument/2006/relationships/hyperlink" Target="consultantplus://offline/ref=C8950429DBF0ED93DD8A8BB1F9A5B761E90C9245F15742F7CDDA90C559093FCBD7A83C5BBEEBB2D04EFD483557646D9C387B00B72BA37017A206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8950429DBF0ED93DD8A8BB1F9A5B761E90E9145F25142F7CDDA90C559093FCBD7A83C5BBEEBB2D34AFD483557646D9C387B00B72BA37017A206G" TargetMode="External"/><Relationship Id="rId23" Type="http://schemas.openxmlformats.org/officeDocument/2006/relationships/hyperlink" Target="consultantplus://offline/ref=C8950429DBF0ED93DD8A8BB1F9A5B761E90C9245F25442F7CDDA90C559093FCBD7A83C5BBEEBB1D84BFD483557646D9C387B00B72BA37017A206G" TargetMode="External"/><Relationship Id="rId28" Type="http://schemas.openxmlformats.org/officeDocument/2006/relationships/hyperlink" Target="consultantplus://offline/ref=C8950429DBF0ED93DD8A8BB1F9A5B761E90C9245F15742F7CDDA90C559093FCBD7A83C5BBEEBB3D148FD483557646D9C387B00B72BA37017A206G" TargetMode="External"/><Relationship Id="rId36" Type="http://schemas.openxmlformats.org/officeDocument/2006/relationships/hyperlink" Target="consultantplus://offline/ref=C8950429DBF0ED93DD8A8BB1F9A5B761E90C9245F15742F7CDDA90C559093FCBD7A83C5BBEEBB3D649FD483557646D9C387B00B72BA37017A206G" TargetMode="External"/><Relationship Id="rId10" Type="http://schemas.openxmlformats.org/officeDocument/2006/relationships/hyperlink" Target="consultantplus://offline/ref=C8950429DBF0ED93DD8A8BB1F9A5B761EB089141F05942F7CDDA90C559093FCBD7A83C5EBDE2B8841DB2496911397E9F317B03B634AA09G" TargetMode="External"/><Relationship Id="rId19" Type="http://schemas.openxmlformats.org/officeDocument/2006/relationships/hyperlink" Target="consultantplus://offline/ref=C8950429DBF0ED93DD8A8BB1F9A5B761E90C9245F25442F7CDDA90C559093FCBD7A83C5BBEEBB1D64FFD483557646D9C387B00B72BA37017A206G" TargetMode="External"/><Relationship Id="rId31" Type="http://schemas.openxmlformats.org/officeDocument/2006/relationships/hyperlink" Target="consultantplus://offline/ref=C8950429DBF0ED93DD8A8BB1F9A5B761E90C9245F15742F7CDDA90C559093FCBD7A83C5BBEEBB3D34CFD483557646D9C387B00B72BA37017A20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950429DBF0ED93DD8A8BB1F9A5B761EB089C42F55642F7CDDA90C559093FCBD7A83C5BBEEBB3D14AFD483557646D9C387B00B72BA37017A206G" TargetMode="External"/><Relationship Id="rId14" Type="http://schemas.openxmlformats.org/officeDocument/2006/relationships/hyperlink" Target="consultantplus://offline/ref=C8950429DBF0ED93DD8A8BB1F9A5B761EB089141F05942F7CDDA90C559093FCBD7A83C5CB7EFB8841DB2496911397E9F317B03B634AA09G" TargetMode="External"/><Relationship Id="rId22" Type="http://schemas.openxmlformats.org/officeDocument/2006/relationships/hyperlink" Target="consultantplus://offline/ref=C8950429DBF0ED93DD8A8BB1F9A5B761E90C9245F25442F7CDDA90C559093FCBD7A83C5BBEEBB1D84FFD483557646D9C387B00B72BA37017A206G" TargetMode="External"/><Relationship Id="rId27" Type="http://schemas.openxmlformats.org/officeDocument/2006/relationships/hyperlink" Target="consultantplus://offline/ref=C8950429DBF0ED93DD8A8BB1F9A5B761E90C9245F15742F7CDDA90C559093FCBD7A83C5BBEEBB3D14DFD483557646D9C387B00B72BA37017A206G" TargetMode="External"/><Relationship Id="rId30" Type="http://schemas.openxmlformats.org/officeDocument/2006/relationships/hyperlink" Target="consultantplus://offline/ref=C8950429DBF0ED93DD8A8BB1F9A5B761E90C9245F15742F7CDDA90C559093FCBC5A86457BCE3ADD14DE81E6412A309G" TargetMode="External"/><Relationship Id="rId35" Type="http://schemas.openxmlformats.org/officeDocument/2006/relationships/hyperlink" Target="consultantplus://offline/ref=C8950429DBF0ED93DD8A8BB1F9A5B761E90C9245F15742F7CDDA90C559093FCBD7A83C58B5BFE29419FB1E6C0D306180326500AB0EG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C8950429DBF0ED93DD8A8BB1F9A5B761EA009742F25942F7CDDA90C559093FCBD7A83C5BBEEBB3D145FD483557646D9C387B00B72BA37017A206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8950429DBF0ED93DD8A8BB1F9A5B761EA009742F25942F7CDDA90C559093FCBD7A83C5BBEEBB3D145FD483557646D9C387B00B72BA37017A206G" TargetMode="External"/><Relationship Id="rId17" Type="http://schemas.openxmlformats.org/officeDocument/2006/relationships/hyperlink" Target="consultantplus://offline/ref=C8950429DBF0ED93DD8A8BB1F9A5B761E90C9245F25442F7CDDA90C559093FCBC5A86457BCE3ADD14DE81E6412A309G" TargetMode="External"/><Relationship Id="rId25" Type="http://schemas.openxmlformats.org/officeDocument/2006/relationships/hyperlink" Target="consultantplus://offline/ref=C8950429DBF0ED93DD8A8BB1F9A5B761E90C9245F15742F7CDDA90C559093FCBC5A86457BCE3ADD14DE81E6412A309G" TargetMode="External"/><Relationship Id="rId33" Type="http://schemas.openxmlformats.org/officeDocument/2006/relationships/hyperlink" Target="consultantplus://offline/ref=C8950429DBF0ED93DD8A8BB1F9A5B761E90C9245F15742F7CDDA90C559093FCBD7A83C5BBEEBB3D448FD483557646D9C387B00B72BA37017A206G" TargetMode="External"/><Relationship Id="rId38" Type="http://schemas.openxmlformats.org/officeDocument/2006/relationships/hyperlink" Target="consultantplus://offline/ref=C8950429DBF0ED93DD8A8BB1F9A5B761E90C9245F15742F7CDDA90C559093FCBD7A83C5BBEEBB3D54AFD483557646D9C387B00B72BA37017A20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2018-11-28T06:51:00Z</dcterms:created>
  <dcterms:modified xsi:type="dcterms:W3CDTF">2018-11-28T06:52:00Z</dcterms:modified>
</cp:coreProperties>
</file>