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10" w:rsidRDefault="00C65015" w:rsidP="00563C7E">
      <w:pPr>
        <w:spacing w:after="0" w:line="42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C4056">
        <w:rPr>
          <w:rFonts w:ascii="Times New Roman" w:hAnsi="Times New Roman" w:cs="Times New Roman"/>
          <w:sz w:val="36"/>
          <w:szCs w:val="36"/>
        </w:rPr>
        <w:t>ТЕЗИСЫ</w:t>
      </w:r>
    </w:p>
    <w:p w:rsidR="00BB7410" w:rsidRDefault="00C65015" w:rsidP="00563C7E">
      <w:pPr>
        <w:spacing w:after="0" w:line="42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C4056">
        <w:rPr>
          <w:rFonts w:ascii="Times New Roman" w:hAnsi="Times New Roman" w:cs="Times New Roman"/>
          <w:sz w:val="36"/>
          <w:szCs w:val="36"/>
        </w:rPr>
        <w:t xml:space="preserve">выступления Министра финансов Российской Федерации </w:t>
      </w:r>
    </w:p>
    <w:p w:rsidR="00BB7410" w:rsidRDefault="00C65015" w:rsidP="00563C7E">
      <w:pPr>
        <w:spacing w:after="0" w:line="42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C4056">
        <w:rPr>
          <w:rFonts w:ascii="Times New Roman" w:hAnsi="Times New Roman" w:cs="Times New Roman"/>
          <w:sz w:val="36"/>
          <w:szCs w:val="36"/>
        </w:rPr>
        <w:t xml:space="preserve">А.Г. </w:t>
      </w:r>
      <w:proofErr w:type="spellStart"/>
      <w:r w:rsidRPr="008C4056">
        <w:rPr>
          <w:rFonts w:ascii="Times New Roman" w:hAnsi="Times New Roman" w:cs="Times New Roman"/>
          <w:sz w:val="36"/>
          <w:szCs w:val="36"/>
        </w:rPr>
        <w:t>Силуанова</w:t>
      </w:r>
      <w:proofErr w:type="spellEnd"/>
      <w:r w:rsidRPr="008C4056">
        <w:rPr>
          <w:rFonts w:ascii="Times New Roman" w:hAnsi="Times New Roman" w:cs="Times New Roman"/>
          <w:sz w:val="36"/>
          <w:szCs w:val="36"/>
        </w:rPr>
        <w:t xml:space="preserve"> на расширенной коллегии</w:t>
      </w:r>
    </w:p>
    <w:p w:rsidR="00BB7410" w:rsidRDefault="00C65015" w:rsidP="00563C7E">
      <w:pPr>
        <w:spacing w:after="0" w:line="42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C4056">
        <w:rPr>
          <w:rFonts w:ascii="Times New Roman" w:hAnsi="Times New Roman" w:cs="Times New Roman"/>
          <w:sz w:val="36"/>
          <w:szCs w:val="36"/>
        </w:rPr>
        <w:t xml:space="preserve"> Федерального казначейства</w:t>
      </w:r>
    </w:p>
    <w:p w:rsidR="00BB7410" w:rsidRDefault="00BB7410" w:rsidP="00563C7E">
      <w:pPr>
        <w:spacing w:after="0" w:line="42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B7410" w:rsidRDefault="00C65015" w:rsidP="00563C7E">
      <w:pPr>
        <w:spacing w:after="0" w:line="42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C4056">
        <w:rPr>
          <w:rFonts w:ascii="Times New Roman" w:hAnsi="Times New Roman" w:cs="Times New Roman"/>
          <w:sz w:val="36"/>
          <w:szCs w:val="36"/>
        </w:rPr>
        <w:t xml:space="preserve">г. Москва </w:t>
      </w:r>
      <w:r w:rsidRPr="008C4056">
        <w:rPr>
          <w:rFonts w:ascii="Times New Roman" w:hAnsi="Times New Roman" w:cs="Times New Roman"/>
          <w:sz w:val="36"/>
          <w:szCs w:val="36"/>
        </w:rPr>
        <w:tab/>
      </w:r>
      <w:r w:rsidRPr="008C4056">
        <w:rPr>
          <w:rFonts w:ascii="Times New Roman" w:hAnsi="Times New Roman" w:cs="Times New Roman"/>
          <w:sz w:val="36"/>
          <w:szCs w:val="36"/>
        </w:rPr>
        <w:tab/>
        <w:t xml:space="preserve">   </w:t>
      </w:r>
      <w:r w:rsidRPr="008C4056">
        <w:rPr>
          <w:rFonts w:ascii="Times New Roman" w:hAnsi="Times New Roman" w:cs="Times New Roman"/>
          <w:sz w:val="36"/>
          <w:szCs w:val="36"/>
        </w:rPr>
        <w:tab/>
      </w:r>
      <w:r w:rsidRPr="008C4056">
        <w:rPr>
          <w:rFonts w:ascii="Times New Roman" w:hAnsi="Times New Roman" w:cs="Times New Roman"/>
          <w:sz w:val="36"/>
          <w:szCs w:val="36"/>
        </w:rPr>
        <w:tab/>
      </w:r>
      <w:r w:rsidRPr="008C4056">
        <w:rPr>
          <w:rFonts w:ascii="Times New Roman" w:hAnsi="Times New Roman" w:cs="Times New Roman"/>
          <w:sz w:val="36"/>
          <w:szCs w:val="36"/>
        </w:rPr>
        <w:tab/>
      </w:r>
      <w:r w:rsidRPr="008C4056">
        <w:rPr>
          <w:rFonts w:ascii="Times New Roman" w:hAnsi="Times New Roman" w:cs="Times New Roman"/>
          <w:sz w:val="36"/>
          <w:szCs w:val="36"/>
        </w:rPr>
        <w:tab/>
      </w:r>
      <w:r w:rsidRPr="008C4056">
        <w:rPr>
          <w:rFonts w:ascii="Times New Roman" w:hAnsi="Times New Roman" w:cs="Times New Roman"/>
          <w:sz w:val="36"/>
          <w:szCs w:val="36"/>
        </w:rPr>
        <w:tab/>
      </w:r>
      <w:r w:rsidRPr="008C4056">
        <w:rPr>
          <w:rFonts w:ascii="Times New Roman" w:hAnsi="Times New Roman" w:cs="Times New Roman"/>
          <w:sz w:val="36"/>
          <w:szCs w:val="36"/>
        </w:rPr>
        <w:tab/>
        <w:t>14.03.2017</w:t>
      </w:r>
    </w:p>
    <w:p w:rsidR="00BB7410" w:rsidRDefault="00392385" w:rsidP="00563C7E">
      <w:pPr>
        <w:spacing w:after="0" w:line="42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BB7410" w:rsidRDefault="00392385" w:rsidP="00563C7E">
      <w:pPr>
        <w:spacing w:after="0" w:line="42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Добрый день, уважаемые коллеги!</w:t>
      </w:r>
    </w:p>
    <w:p w:rsidR="00BB7410" w:rsidRDefault="00BB7410" w:rsidP="00563C7E">
      <w:pPr>
        <w:spacing w:after="0" w:line="4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AB61D2" w:rsidRDefault="00820EE9" w:rsidP="00563C7E">
      <w:pPr>
        <w:spacing w:after="0" w:line="4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8C4056">
        <w:rPr>
          <w:rFonts w:ascii="Times New Roman" w:hAnsi="Times New Roman" w:cs="Times New Roman"/>
          <w:sz w:val="36"/>
          <w:szCs w:val="36"/>
        </w:rPr>
        <w:tab/>
      </w:r>
      <w:r w:rsidR="00C8791B" w:rsidRPr="008C4056">
        <w:rPr>
          <w:rFonts w:ascii="Times New Roman" w:hAnsi="Times New Roman" w:cs="Times New Roman"/>
          <w:sz w:val="36"/>
          <w:szCs w:val="36"/>
        </w:rPr>
        <w:t xml:space="preserve">На прошлой коллегии мною перед Федеральным казначейством был поставлен ряд задач. </w:t>
      </w:r>
    </w:p>
    <w:p w:rsidR="00AB61D2" w:rsidRDefault="00C8791B" w:rsidP="00563C7E">
      <w:pPr>
        <w:spacing w:after="0" w:line="42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C4056">
        <w:rPr>
          <w:rFonts w:ascii="Times New Roman" w:hAnsi="Times New Roman" w:cs="Times New Roman"/>
          <w:sz w:val="36"/>
          <w:szCs w:val="36"/>
        </w:rPr>
        <w:t>На результатах их исполнения, а также задачах на 2017 год я хотел бы остановиться</w:t>
      </w:r>
      <w:r w:rsidR="00204472">
        <w:rPr>
          <w:rFonts w:ascii="Times New Roman" w:hAnsi="Times New Roman" w:cs="Times New Roman"/>
          <w:sz w:val="36"/>
          <w:szCs w:val="36"/>
        </w:rPr>
        <w:t>.</w:t>
      </w:r>
    </w:p>
    <w:p w:rsidR="00FB7CF1" w:rsidRDefault="00FB7CF1" w:rsidP="00563C7E">
      <w:pPr>
        <w:spacing w:after="0" w:line="42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AB61D2" w:rsidRPr="00FB7CF1" w:rsidRDefault="00FB7CF1" w:rsidP="00025667">
      <w:pPr>
        <w:pStyle w:val="a3"/>
        <w:numPr>
          <w:ilvl w:val="0"/>
          <w:numId w:val="19"/>
        </w:numPr>
        <w:spacing w:after="0" w:line="42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Казначейское сопровождение</w:t>
      </w:r>
    </w:p>
    <w:p w:rsidR="0041142B" w:rsidRPr="006020F8" w:rsidRDefault="00C8791B" w:rsidP="00563C7E">
      <w:pPr>
        <w:spacing w:after="0" w:line="42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020F8">
        <w:rPr>
          <w:rFonts w:ascii="Times New Roman" w:hAnsi="Times New Roman" w:cs="Times New Roman"/>
          <w:sz w:val="36"/>
          <w:szCs w:val="36"/>
        </w:rPr>
        <w:t xml:space="preserve">В прошлом году </w:t>
      </w:r>
      <w:r w:rsidR="0080181F" w:rsidRPr="006020F8">
        <w:rPr>
          <w:rFonts w:ascii="Times New Roman" w:hAnsi="Times New Roman" w:cs="Times New Roman"/>
          <w:sz w:val="36"/>
          <w:szCs w:val="36"/>
        </w:rPr>
        <w:t>К</w:t>
      </w:r>
      <w:r w:rsidRPr="006020F8">
        <w:rPr>
          <w:rFonts w:ascii="Times New Roman" w:hAnsi="Times New Roman" w:cs="Times New Roman"/>
          <w:sz w:val="36"/>
          <w:szCs w:val="36"/>
        </w:rPr>
        <w:t xml:space="preserve">азначейство </w:t>
      </w:r>
      <w:r w:rsidR="0080181F" w:rsidRPr="006020F8">
        <w:rPr>
          <w:rFonts w:ascii="Times New Roman" w:hAnsi="Times New Roman" w:cs="Times New Roman"/>
          <w:sz w:val="36"/>
          <w:szCs w:val="36"/>
        </w:rPr>
        <w:t xml:space="preserve">России </w:t>
      </w:r>
      <w:r w:rsidR="002C2A95" w:rsidRPr="006020F8">
        <w:rPr>
          <w:rFonts w:ascii="Times New Roman" w:hAnsi="Times New Roman" w:cs="Times New Roman"/>
          <w:sz w:val="36"/>
          <w:szCs w:val="36"/>
        </w:rPr>
        <w:t xml:space="preserve">успешно </w:t>
      </w:r>
      <w:r w:rsidR="00562EC4" w:rsidRPr="006020F8">
        <w:rPr>
          <w:rFonts w:ascii="Times New Roman" w:hAnsi="Times New Roman" w:cs="Times New Roman"/>
          <w:sz w:val="36"/>
          <w:szCs w:val="36"/>
        </w:rPr>
        <w:t>запустило</w:t>
      </w:r>
      <w:r w:rsidRPr="006020F8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6020F8">
        <w:rPr>
          <w:rFonts w:ascii="Times New Roman" w:hAnsi="Times New Roman" w:cs="Times New Roman"/>
          <w:sz w:val="36"/>
          <w:szCs w:val="36"/>
        </w:rPr>
        <w:t xml:space="preserve">механизм </w:t>
      </w:r>
      <w:r w:rsidRPr="006020F8">
        <w:rPr>
          <w:rFonts w:ascii="Times New Roman" w:hAnsi="Times New Roman" w:cs="Times New Roman"/>
          <w:b/>
          <w:sz w:val="36"/>
          <w:szCs w:val="36"/>
        </w:rPr>
        <w:t>казначейского сопровождения</w:t>
      </w:r>
      <w:r w:rsidR="00562EC4" w:rsidRPr="006020F8">
        <w:rPr>
          <w:rFonts w:ascii="Times New Roman" w:hAnsi="Times New Roman" w:cs="Times New Roman"/>
          <w:b/>
          <w:sz w:val="36"/>
          <w:szCs w:val="36"/>
        </w:rPr>
        <w:t>.</w:t>
      </w:r>
    </w:p>
    <w:p w:rsidR="0041142B" w:rsidRDefault="00BB7410" w:rsidP="00563C7E">
      <w:pPr>
        <w:pStyle w:val="a3"/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20510E">
        <w:rPr>
          <w:rFonts w:ascii="Times New Roman" w:hAnsi="Times New Roman" w:cs="Times New Roman"/>
          <w:sz w:val="36"/>
          <w:szCs w:val="36"/>
        </w:rPr>
        <w:t>Это</w:t>
      </w:r>
      <w:r w:rsidR="00E844FD" w:rsidRPr="0058104D">
        <w:rPr>
          <w:rFonts w:ascii="Times New Roman" w:hAnsi="Times New Roman" w:cs="Times New Roman"/>
          <w:sz w:val="36"/>
          <w:szCs w:val="36"/>
        </w:rPr>
        <w:t xml:space="preserve"> </w:t>
      </w:r>
      <w:r w:rsidR="000A2F66">
        <w:rPr>
          <w:rFonts w:ascii="Times New Roman" w:hAnsi="Times New Roman" w:cs="Times New Roman"/>
          <w:sz w:val="36"/>
          <w:szCs w:val="36"/>
        </w:rPr>
        <w:t>позволило реализовать</w:t>
      </w:r>
      <w:r w:rsidR="00E844FD" w:rsidRPr="0058104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нов</w:t>
      </w:r>
      <w:r w:rsidR="00E844FD" w:rsidRPr="0058104D">
        <w:rPr>
          <w:rFonts w:ascii="Times New Roman" w:hAnsi="Times New Roman" w:cs="Times New Roman"/>
          <w:b/>
          <w:sz w:val="36"/>
          <w:szCs w:val="36"/>
        </w:rPr>
        <w:t>ый</w:t>
      </w:r>
      <w:r w:rsidR="00E844FD" w:rsidRPr="0058104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принцип </w:t>
      </w:r>
      <w:r w:rsidR="00411B28">
        <w:rPr>
          <w:rFonts w:ascii="Times New Roman" w:hAnsi="Times New Roman" w:cs="Times New Roman"/>
          <w:sz w:val="36"/>
          <w:szCs w:val="36"/>
        </w:rPr>
        <w:t>исполнения бюджета</w:t>
      </w:r>
      <w:r w:rsidR="00E844FD" w:rsidRPr="0058104D">
        <w:rPr>
          <w:rFonts w:ascii="Times New Roman" w:hAnsi="Times New Roman" w:cs="Times New Roman"/>
          <w:sz w:val="36"/>
          <w:szCs w:val="36"/>
        </w:rPr>
        <w:t xml:space="preserve"> - выделени</w:t>
      </w:r>
      <w:r w:rsidR="000A2F66">
        <w:rPr>
          <w:rFonts w:ascii="Times New Roman" w:hAnsi="Times New Roman" w:cs="Times New Roman"/>
          <w:sz w:val="36"/>
          <w:szCs w:val="36"/>
        </w:rPr>
        <w:t>е</w:t>
      </w:r>
      <w:r w:rsidR="00E844FD" w:rsidRPr="0058104D">
        <w:rPr>
          <w:rFonts w:ascii="Times New Roman" w:hAnsi="Times New Roman" w:cs="Times New Roman"/>
          <w:sz w:val="36"/>
          <w:szCs w:val="36"/>
        </w:rPr>
        <w:t xml:space="preserve"> средств </w:t>
      </w:r>
      <w:r w:rsidR="00340FD6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под потребность</w:t>
      </w:r>
      <w:r w:rsidR="00340FD6">
        <w:rPr>
          <w:rFonts w:ascii="Times New Roman" w:hAnsi="Times New Roman" w:cs="Times New Roman"/>
          <w:b/>
          <w:sz w:val="36"/>
          <w:szCs w:val="36"/>
        </w:rPr>
        <w:t>»</w:t>
      </w:r>
      <w:r w:rsidR="00340FD6">
        <w:rPr>
          <w:rFonts w:ascii="Times New Roman" w:hAnsi="Times New Roman" w:cs="Times New Roman"/>
          <w:sz w:val="36"/>
          <w:szCs w:val="36"/>
        </w:rPr>
        <w:t xml:space="preserve"> </w:t>
      </w:r>
      <w:r w:rsidR="00340FD6" w:rsidRPr="008C4056">
        <w:rPr>
          <w:rFonts w:ascii="Times New Roman" w:hAnsi="Times New Roman" w:cs="Times New Roman"/>
          <w:sz w:val="36"/>
          <w:szCs w:val="36"/>
        </w:rPr>
        <w:t>именно в тот момент времени, когда они</w:t>
      </w:r>
      <w:r w:rsidR="00340FD6">
        <w:rPr>
          <w:rFonts w:ascii="Times New Roman" w:hAnsi="Times New Roman" w:cs="Times New Roman"/>
          <w:sz w:val="36"/>
          <w:szCs w:val="36"/>
        </w:rPr>
        <w:t xml:space="preserve"> </w:t>
      </w:r>
      <w:r w:rsidR="00340FD6" w:rsidRPr="00696D32">
        <w:rPr>
          <w:rFonts w:ascii="Times New Roman" w:hAnsi="Times New Roman" w:cs="Times New Roman"/>
          <w:b/>
          <w:sz w:val="36"/>
          <w:szCs w:val="36"/>
        </w:rPr>
        <w:t>реально необходимы</w:t>
      </w:r>
      <w:r w:rsidR="00340FD6">
        <w:rPr>
          <w:rFonts w:ascii="Times New Roman" w:hAnsi="Times New Roman" w:cs="Times New Roman"/>
          <w:sz w:val="36"/>
          <w:szCs w:val="36"/>
        </w:rPr>
        <w:t xml:space="preserve"> для оплаты принятых обязательств. </w:t>
      </w:r>
    </w:p>
    <w:p w:rsidR="0041142B" w:rsidRDefault="00BB3A21" w:rsidP="00563C7E">
      <w:pPr>
        <w:pStyle w:val="a3"/>
        <w:spacing w:after="0" w:line="420" w:lineRule="atLeast"/>
        <w:ind w:left="0"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DC64F3">
        <w:rPr>
          <w:rFonts w:ascii="Times New Roman" w:hAnsi="Times New Roman" w:cs="Times New Roman"/>
          <w:sz w:val="36"/>
          <w:szCs w:val="36"/>
        </w:rPr>
        <w:t>рименение</w:t>
      </w:r>
      <w:r w:rsidR="00E844FD" w:rsidRPr="0058104D">
        <w:rPr>
          <w:rFonts w:ascii="Times New Roman" w:hAnsi="Times New Roman" w:cs="Times New Roman"/>
          <w:sz w:val="36"/>
          <w:szCs w:val="36"/>
        </w:rPr>
        <w:t xml:space="preserve"> механизма</w:t>
      </w:r>
      <w:r w:rsidR="003F0E39">
        <w:rPr>
          <w:rFonts w:ascii="Times New Roman" w:hAnsi="Times New Roman" w:cs="Times New Roman"/>
          <w:sz w:val="36"/>
          <w:szCs w:val="36"/>
        </w:rPr>
        <w:t xml:space="preserve"> </w:t>
      </w:r>
      <w:r w:rsidR="00DC64F3">
        <w:rPr>
          <w:rFonts w:ascii="Times New Roman" w:hAnsi="Times New Roman" w:cs="Times New Roman"/>
          <w:sz w:val="36"/>
          <w:szCs w:val="36"/>
        </w:rPr>
        <w:t xml:space="preserve">казначейского сопровождения </w:t>
      </w:r>
      <w:r w:rsidR="0020510E">
        <w:rPr>
          <w:rFonts w:ascii="Times New Roman" w:hAnsi="Times New Roman" w:cs="Times New Roman"/>
          <w:sz w:val="36"/>
          <w:szCs w:val="36"/>
        </w:rPr>
        <w:t xml:space="preserve">также </w:t>
      </w:r>
      <w:r w:rsidR="00E844FD" w:rsidRPr="0058104D">
        <w:rPr>
          <w:rFonts w:ascii="Times New Roman" w:hAnsi="Times New Roman" w:cs="Times New Roman"/>
          <w:sz w:val="36"/>
          <w:szCs w:val="36"/>
        </w:rPr>
        <w:t xml:space="preserve">позволило </w:t>
      </w:r>
      <w:r w:rsidR="00E05651" w:rsidRPr="003F0E39">
        <w:rPr>
          <w:rFonts w:ascii="Times New Roman" w:hAnsi="Times New Roman" w:cs="Times New Roman"/>
          <w:b/>
          <w:sz w:val="36"/>
          <w:szCs w:val="36"/>
        </w:rPr>
        <w:t xml:space="preserve">сократить уровень </w:t>
      </w:r>
      <w:r w:rsidR="000215D3" w:rsidRPr="003F0E39">
        <w:rPr>
          <w:rFonts w:ascii="Times New Roman" w:hAnsi="Times New Roman" w:cs="Times New Roman"/>
          <w:b/>
          <w:sz w:val="36"/>
          <w:szCs w:val="36"/>
        </w:rPr>
        <w:t>дебиторской задолженности</w:t>
      </w:r>
      <w:r w:rsidR="00E844FD" w:rsidRPr="0058104D">
        <w:rPr>
          <w:rFonts w:ascii="Times New Roman" w:hAnsi="Times New Roman" w:cs="Times New Roman"/>
          <w:sz w:val="36"/>
          <w:szCs w:val="36"/>
        </w:rPr>
        <w:t xml:space="preserve"> и </w:t>
      </w:r>
      <w:r w:rsidR="00E05651" w:rsidRPr="003F0E39">
        <w:rPr>
          <w:rFonts w:ascii="Times New Roman" w:hAnsi="Times New Roman" w:cs="Times New Roman"/>
          <w:b/>
          <w:sz w:val="36"/>
          <w:szCs w:val="36"/>
        </w:rPr>
        <w:t xml:space="preserve">остатков </w:t>
      </w:r>
      <w:r w:rsidR="00E844FD" w:rsidRPr="0058104D">
        <w:rPr>
          <w:rFonts w:ascii="Times New Roman" w:hAnsi="Times New Roman" w:cs="Times New Roman"/>
          <w:sz w:val="36"/>
          <w:szCs w:val="36"/>
        </w:rPr>
        <w:t>неиспользованных сре</w:t>
      </w:r>
      <w:proofErr w:type="gramStart"/>
      <w:r w:rsidR="00E844FD" w:rsidRPr="0058104D">
        <w:rPr>
          <w:rFonts w:ascii="Times New Roman" w:hAnsi="Times New Roman" w:cs="Times New Roman"/>
          <w:sz w:val="36"/>
          <w:szCs w:val="36"/>
        </w:rPr>
        <w:t>дств в ч</w:t>
      </w:r>
      <w:proofErr w:type="gramEnd"/>
      <w:r w:rsidR="00E844FD" w:rsidRPr="0058104D">
        <w:rPr>
          <w:rFonts w:ascii="Times New Roman" w:hAnsi="Times New Roman" w:cs="Times New Roman"/>
          <w:sz w:val="36"/>
          <w:szCs w:val="36"/>
        </w:rPr>
        <w:t xml:space="preserve">асти межбюджетных субсидий и субсидий юридическим лицам. </w:t>
      </w:r>
    </w:p>
    <w:p w:rsidR="0020510E" w:rsidRPr="0058104D" w:rsidRDefault="00E844FD" w:rsidP="00563C7E">
      <w:pPr>
        <w:pStyle w:val="a3"/>
        <w:spacing w:after="0" w:line="420" w:lineRule="atLeast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8104D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58104D">
        <w:rPr>
          <w:rFonts w:ascii="Times New Roman" w:hAnsi="Times New Roman" w:cs="Times New Roman"/>
          <w:i/>
          <w:sz w:val="28"/>
          <w:szCs w:val="28"/>
        </w:rPr>
        <w:t>:</w:t>
      </w:r>
      <w:r w:rsidRPr="0058104D">
        <w:rPr>
          <w:rFonts w:ascii="Times New Roman" w:hAnsi="Times New Roman" w:cs="Times New Roman"/>
          <w:sz w:val="28"/>
          <w:szCs w:val="28"/>
        </w:rPr>
        <w:t xml:space="preserve"> </w:t>
      </w:r>
      <w:r w:rsidRPr="0058104D">
        <w:rPr>
          <w:rFonts w:ascii="Times New Roman" w:hAnsi="Times New Roman" w:cs="Times New Roman"/>
          <w:i/>
          <w:sz w:val="28"/>
          <w:szCs w:val="28"/>
        </w:rPr>
        <w:t xml:space="preserve">на 01.01.2013 остатки целевых средств на счетах бюджетов субъектов Российской Федерации составляли 242,6 млрд. руб., а на 01.01.2017.- 6,0 млрд. руб. </w:t>
      </w:r>
    </w:p>
    <w:p w:rsidR="0020510E" w:rsidRPr="00B70C2E" w:rsidRDefault="0020510E" w:rsidP="00563C7E">
      <w:pPr>
        <w:pStyle w:val="a3"/>
        <w:spacing w:after="0" w:line="420" w:lineRule="atLeast"/>
        <w:ind w:left="0"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Благодаря</w:t>
      </w:r>
      <w:r w:rsidRPr="008C4056">
        <w:rPr>
          <w:rFonts w:ascii="Times New Roman" w:hAnsi="Times New Roman" w:cs="Times New Roman"/>
          <w:sz w:val="36"/>
          <w:szCs w:val="36"/>
        </w:rPr>
        <w:t xml:space="preserve"> это</w:t>
      </w:r>
      <w:r>
        <w:rPr>
          <w:rFonts w:ascii="Times New Roman" w:hAnsi="Times New Roman" w:cs="Times New Roman"/>
          <w:sz w:val="36"/>
          <w:szCs w:val="36"/>
        </w:rPr>
        <w:t>му</w:t>
      </w:r>
      <w:r w:rsidRPr="008C4056">
        <w:rPr>
          <w:rFonts w:ascii="Times New Roman" w:hAnsi="Times New Roman" w:cs="Times New Roman"/>
          <w:sz w:val="36"/>
          <w:szCs w:val="36"/>
        </w:rPr>
        <w:t xml:space="preserve"> механизм</w:t>
      </w:r>
      <w:r>
        <w:rPr>
          <w:rFonts w:ascii="Times New Roman" w:hAnsi="Times New Roman" w:cs="Times New Roman"/>
          <w:sz w:val="36"/>
          <w:szCs w:val="36"/>
        </w:rPr>
        <w:t>у обеспечено</w:t>
      </w:r>
      <w:r w:rsidRPr="00B70C2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целевое </w:t>
      </w:r>
      <w:r w:rsidRPr="00B70C2E">
        <w:rPr>
          <w:rFonts w:ascii="Times New Roman" w:hAnsi="Times New Roman" w:cs="Times New Roman"/>
          <w:b/>
          <w:sz w:val="36"/>
          <w:szCs w:val="36"/>
        </w:rPr>
        <w:t>использовани</w:t>
      </w:r>
      <w:r>
        <w:rPr>
          <w:rFonts w:ascii="Times New Roman" w:hAnsi="Times New Roman" w:cs="Times New Roman"/>
          <w:b/>
          <w:sz w:val="36"/>
          <w:szCs w:val="36"/>
        </w:rPr>
        <w:t>е</w:t>
      </w:r>
      <w:r w:rsidRPr="00B70C2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70C2E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оперативность </w:t>
      </w:r>
      <w:r w:rsidRPr="00B70C2E">
        <w:rPr>
          <w:rFonts w:ascii="Times New Roman" w:hAnsi="Times New Roman" w:cs="Times New Roman"/>
          <w:b/>
          <w:sz w:val="36"/>
          <w:szCs w:val="36"/>
        </w:rPr>
        <w:t>расходования</w:t>
      </w:r>
      <w:r w:rsidRPr="00DD04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B2002">
        <w:rPr>
          <w:rFonts w:ascii="Times New Roman" w:hAnsi="Times New Roman" w:cs="Times New Roman"/>
          <w:b/>
          <w:sz w:val="36"/>
          <w:szCs w:val="36"/>
        </w:rPr>
        <w:t>средств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B70C2E">
        <w:rPr>
          <w:rFonts w:ascii="Times New Roman" w:hAnsi="Times New Roman" w:cs="Times New Roman"/>
          <w:sz w:val="36"/>
          <w:szCs w:val="36"/>
        </w:rPr>
        <w:t xml:space="preserve">поскольку </w:t>
      </w:r>
      <w:r>
        <w:rPr>
          <w:rFonts w:ascii="Times New Roman" w:hAnsi="Times New Roman" w:cs="Times New Roman"/>
          <w:sz w:val="36"/>
          <w:szCs w:val="36"/>
        </w:rPr>
        <w:t xml:space="preserve">у </w:t>
      </w:r>
      <w:r w:rsidRPr="00B70C2E">
        <w:rPr>
          <w:rFonts w:ascii="Times New Roman" w:hAnsi="Times New Roman" w:cs="Times New Roman"/>
          <w:sz w:val="36"/>
          <w:szCs w:val="36"/>
        </w:rPr>
        <w:t>юридически</w:t>
      </w:r>
      <w:r>
        <w:rPr>
          <w:rFonts w:ascii="Times New Roman" w:hAnsi="Times New Roman" w:cs="Times New Roman"/>
          <w:sz w:val="36"/>
          <w:szCs w:val="36"/>
        </w:rPr>
        <w:t>х</w:t>
      </w:r>
      <w:r w:rsidRPr="00B70C2E">
        <w:rPr>
          <w:rFonts w:ascii="Times New Roman" w:hAnsi="Times New Roman" w:cs="Times New Roman"/>
          <w:sz w:val="36"/>
          <w:szCs w:val="36"/>
        </w:rPr>
        <w:t xml:space="preserve"> лиц </w:t>
      </w:r>
      <w:r w:rsidR="00155865">
        <w:rPr>
          <w:rFonts w:ascii="Times New Roman" w:hAnsi="Times New Roman" w:cs="Times New Roman"/>
          <w:sz w:val="36"/>
          <w:szCs w:val="36"/>
        </w:rPr>
        <w:t xml:space="preserve">(посредников) </w:t>
      </w:r>
      <w:r w:rsidRPr="00B70C2E">
        <w:rPr>
          <w:rFonts w:ascii="Times New Roman" w:hAnsi="Times New Roman" w:cs="Times New Roman"/>
          <w:sz w:val="36"/>
          <w:szCs w:val="36"/>
        </w:rPr>
        <w:t xml:space="preserve">отсутствует </w:t>
      </w:r>
      <w:r w:rsidR="00155865">
        <w:rPr>
          <w:rFonts w:ascii="Times New Roman" w:hAnsi="Times New Roman" w:cs="Times New Roman"/>
          <w:sz w:val="36"/>
          <w:szCs w:val="36"/>
        </w:rPr>
        <w:t xml:space="preserve">мотивация и </w:t>
      </w:r>
      <w:r w:rsidRPr="00B70C2E">
        <w:rPr>
          <w:rFonts w:ascii="Times New Roman" w:hAnsi="Times New Roman" w:cs="Times New Roman"/>
          <w:sz w:val="36"/>
          <w:szCs w:val="36"/>
        </w:rPr>
        <w:t xml:space="preserve">возможность </w:t>
      </w:r>
      <w:r>
        <w:rPr>
          <w:rFonts w:ascii="Times New Roman" w:hAnsi="Times New Roman" w:cs="Times New Roman"/>
          <w:sz w:val="36"/>
          <w:szCs w:val="36"/>
        </w:rPr>
        <w:t xml:space="preserve">их </w:t>
      </w:r>
      <w:r w:rsidRPr="00B70C2E">
        <w:rPr>
          <w:rFonts w:ascii="Times New Roman" w:hAnsi="Times New Roman" w:cs="Times New Roman"/>
          <w:sz w:val="36"/>
          <w:szCs w:val="36"/>
        </w:rPr>
        <w:t>отвлечения в различные финансовые инструменты</w:t>
      </w:r>
      <w:r w:rsidR="00155865">
        <w:rPr>
          <w:rFonts w:ascii="Times New Roman" w:hAnsi="Times New Roman" w:cs="Times New Roman"/>
          <w:sz w:val="36"/>
          <w:szCs w:val="36"/>
        </w:rPr>
        <w:t xml:space="preserve"> (так называемая прокрутка)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41142B" w:rsidRPr="0058104D" w:rsidRDefault="0041142B" w:rsidP="00563C7E">
      <w:pPr>
        <w:pStyle w:val="ab"/>
        <w:spacing w:line="420" w:lineRule="atLeast"/>
        <w:ind w:firstLine="851"/>
        <w:rPr>
          <w:i/>
          <w:szCs w:val="28"/>
        </w:rPr>
      </w:pPr>
    </w:p>
    <w:p w:rsidR="0058104D" w:rsidRDefault="00C8791B" w:rsidP="00563C7E">
      <w:pPr>
        <w:pStyle w:val="a3"/>
        <w:spacing w:after="0" w:line="420" w:lineRule="atLeast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B360BD">
        <w:rPr>
          <w:rFonts w:ascii="Times New Roman" w:hAnsi="Times New Roman" w:cs="Times New Roman"/>
          <w:sz w:val="36"/>
          <w:szCs w:val="36"/>
        </w:rPr>
        <w:t>Помимо этого, в прошлом году Казначейством</w:t>
      </w:r>
      <w:r w:rsidR="00DB6439">
        <w:rPr>
          <w:rFonts w:ascii="Times New Roman" w:hAnsi="Times New Roman" w:cs="Times New Roman"/>
          <w:sz w:val="36"/>
          <w:szCs w:val="36"/>
        </w:rPr>
        <w:t xml:space="preserve"> успешно решен</w:t>
      </w:r>
      <w:r w:rsidR="00B360BD">
        <w:rPr>
          <w:rFonts w:ascii="Times New Roman" w:hAnsi="Times New Roman" w:cs="Times New Roman"/>
          <w:sz w:val="36"/>
          <w:szCs w:val="36"/>
        </w:rPr>
        <w:t xml:space="preserve">а </w:t>
      </w:r>
      <w:r w:rsidR="00DB6439">
        <w:rPr>
          <w:rFonts w:ascii="Times New Roman" w:hAnsi="Times New Roman" w:cs="Times New Roman"/>
          <w:sz w:val="36"/>
          <w:szCs w:val="36"/>
        </w:rPr>
        <w:t>задач</w:t>
      </w:r>
      <w:r w:rsidR="00B360BD">
        <w:rPr>
          <w:rFonts w:ascii="Times New Roman" w:hAnsi="Times New Roman" w:cs="Times New Roman"/>
          <w:sz w:val="36"/>
          <w:szCs w:val="36"/>
        </w:rPr>
        <w:t>а</w:t>
      </w:r>
      <w:r w:rsidR="00DB6439">
        <w:rPr>
          <w:rFonts w:ascii="Times New Roman" w:hAnsi="Times New Roman" w:cs="Times New Roman"/>
          <w:sz w:val="36"/>
          <w:szCs w:val="36"/>
        </w:rPr>
        <w:t xml:space="preserve"> по </w:t>
      </w:r>
      <w:r w:rsidR="00E844FD" w:rsidRPr="0058104D">
        <w:rPr>
          <w:rFonts w:ascii="Times New Roman" w:hAnsi="Times New Roman" w:cs="Times New Roman"/>
          <w:b/>
          <w:sz w:val="36"/>
          <w:szCs w:val="36"/>
        </w:rPr>
        <w:t>переводу</w:t>
      </w:r>
      <w:r w:rsidR="00DB6439">
        <w:rPr>
          <w:rFonts w:ascii="Times New Roman" w:hAnsi="Times New Roman" w:cs="Times New Roman"/>
          <w:sz w:val="36"/>
          <w:szCs w:val="36"/>
        </w:rPr>
        <w:t xml:space="preserve"> </w:t>
      </w:r>
      <w:r w:rsidR="00DD6FF9">
        <w:rPr>
          <w:rFonts w:ascii="Times New Roman" w:hAnsi="Times New Roman" w:cs="Times New Roman"/>
          <w:sz w:val="36"/>
          <w:szCs w:val="36"/>
        </w:rPr>
        <w:t xml:space="preserve">на казначейские счета </w:t>
      </w:r>
      <w:r w:rsidR="00105C18">
        <w:rPr>
          <w:rFonts w:ascii="Times New Roman" w:hAnsi="Times New Roman" w:cs="Times New Roman"/>
          <w:b/>
          <w:sz w:val="36"/>
          <w:szCs w:val="36"/>
        </w:rPr>
        <w:t>неиспользованных</w:t>
      </w:r>
      <w:r w:rsidR="004D4399">
        <w:rPr>
          <w:rFonts w:ascii="Times New Roman" w:hAnsi="Times New Roman" w:cs="Times New Roman"/>
          <w:sz w:val="36"/>
          <w:szCs w:val="36"/>
        </w:rPr>
        <w:t xml:space="preserve"> </w:t>
      </w:r>
      <w:r w:rsidR="00E844FD" w:rsidRPr="0058104D">
        <w:rPr>
          <w:rFonts w:ascii="Times New Roman" w:hAnsi="Times New Roman" w:cs="Times New Roman"/>
          <w:b/>
          <w:sz w:val="36"/>
          <w:szCs w:val="36"/>
        </w:rPr>
        <w:t>остатков</w:t>
      </w:r>
      <w:r w:rsidR="00DB6439">
        <w:rPr>
          <w:rFonts w:ascii="Times New Roman" w:hAnsi="Times New Roman" w:cs="Times New Roman"/>
          <w:sz w:val="36"/>
          <w:szCs w:val="36"/>
        </w:rPr>
        <w:t xml:space="preserve"> </w:t>
      </w:r>
      <w:r w:rsidR="00DD6FF9">
        <w:rPr>
          <w:rFonts w:ascii="Times New Roman" w:hAnsi="Times New Roman" w:cs="Times New Roman"/>
          <w:sz w:val="36"/>
          <w:szCs w:val="36"/>
        </w:rPr>
        <w:t xml:space="preserve">целевых </w:t>
      </w:r>
      <w:r w:rsidR="00DB6439">
        <w:rPr>
          <w:rFonts w:ascii="Times New Roman" w:hAnsi="Times New Roman" w:cs="Times New Roman"/>
          <w:sz w:val="36"/>
          <w:szCs w:val="36"/>
        </w:rPr>
        <w:t>средств юридическим</w:t>
      </w:r>
      <w:r w:rsidR="0058104D">
        <w:rPr>
          <w:rFonts w:ascii="Times New Roman" w:hAnsi="Times New Roman" w:cs="Times New Roman"/>
          <w:sz w:val="36"/>
          <w:szCs w:val="36"/>
        </w:rPr>
        <w:t>и</w:t>
      </w:r>
      <w:r w:rsidR="00DB6439">
        <w:rPr>
          <w:rFonts w:ascii="Times New Roman" w:hAnsi="Times New Roman" w:cs="Times New Roman"/>
          <w:sz w:val="36"/>
          <w:szCs w:val="36"/>
        </w:rPr>
        <w:t xml:space="preserve"> лицам</w:t>
      </w:r>
      <w:r w:rsidR="0058104D">
        <w:rPr>
          <w:rFonts w:ascii="Times New Roman" w:hAnsi="Times New Roman" w:cs="Times New Roman"/>
          <w:sz w:val="36"/>
          <w:szCs w:val="36"/>
        </w:rPr>
        <w:t>и</w:t>
      </w:r>
      <w:r w:rsidR="00DD6FF9">
        <w:rPr>
          <w:rFonts w:ascii="Times New Roman" w:hAnsi="Times New Roman" w:cs="Times New Roman"/>
          <w:sz w:val="36"/>
          <w:szCs w:val="36"/>
        </w:rPr>
        <w:t>.</w:t>
      </w:r>
      <w:r w:rsidR="003F7172">
        <w:rPr>
          <w:rFonts w:ascii="Times New Roman" w:hAnsi="Times New Roman" w:cs="Times New Roman"/>
          <w:sz w:val="36"/>
          <w:szCs w:val="36"/>
        </w:rPr>
        <w:t xml:space="preserve"> </w:t>
      </w:r>
      <w:r w:rsidR="00E844FD" w:rsidRPr="0058104D">
        <w:rPr>
          <w:rFonts w:ascii="Times New Roman" w:hAnsi="Times New Roman" w:cs="Times New Roman"/>
          <w:sz w:val="36"/>
          <w:szCs w:val="36"/>
        </w:rPr>
        <w:t xml:space="preserve">В результате на казначейские счета поступило </w:t>
      </w:r>
      <w:r w:rsidR="00E844FD" w:rsidRPr="0058104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147,</w:t>
      </w:r>
      <w:r w:rsidR="0004545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8</w:t>
      </w:r>
      <w:r w:rsidR="00045459" w:rsidRPr="005810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844FD" w:rsidRPr="0058104D">
        <w:rPr>
          <w:rFonts w:ascii="Times New Roman" w:hAnsi="Times New Roman" w:cs="Times New Roman"/>
          <w:b/>
          <w:sz w:val="36"/>
          <w:szCs w:val="36"/>
        </w:rPr>
        <w:t>млрд. руб.</w:t>
      </w:r>
      <w:r w:rsidR="00D548C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1142B" w:rsidRDefault="004D4399" w:rsidP="00563C7E">
      <w:pPr>
        <w:pStyle w:val="a3"/>
        <w:spacing w:after="0" w:line="420" w:lineRule="atLeast"/>
        <w:ind w:left="0"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То есть </w:t>
      </w:r>
      <w:r w:rsidR="00D548C5">
        <w:rPr>
          <w:rFonts w:ascii="Times New Roman" w:hAnsi="Times New Roman" w:cs="Times New Roman"/>
          <w:sz w:val="36"/>
          <w:szCs w:val="36"/>
        </w:rPr>
        <w:t>выделенные</w:t>
      </w:r>
      <w:r w:rsidR="00DD6FF9">
        <w:rPr>
          <w:rFonts w:ascii="Times New Roman" w:hAnsi="Times New Roman" w:cs="Times New Roman"/>
          <w:sz w:val="36"/>
          <w:szCs w:val="36"/>
        </w:rPr>
        <w:t xml:space="preserve"> из бюджета </w:t>
      </w:r>
      <w:r w:rsidR="00ED6C49">
        <w:rPr>
          <w:rFonts w:ascii="Times New Roman" w:hAnsi="Times New Roman" w:cs="Times New Roman"/>
          <w:sz w:val="36"/>
          <w:szCs w:val="36"/>
        </w:rPr>
        <w:t>деньги</w:t>
      </w:r>
      <w:r w:rsidR="00DD6FF9">
        <w:rPr>
          <w:rFonts w:ascii="Times New Roman" w:hAnsi="Times New Roman" w:cs="Times New Roman"/>
          <w:sz w:val="36"/>
          <w:szCs w:val="36"/>
        </w:rPr>
        <w:t xml:space="preserve"> </w:t>
      </w:r>
      <w:r w:rsidR="003F7172">
        <w:rPr>
          <w:rFonts w:ascii="Times New Roman" w:hAnsi="Times New Roman" w:cs="Times New Roman"/>
          <w:sz w:val="36"/>
          <w:szCs w:val="36"/>
        </w:rPr>
        <w:t xml:space="preserve">лежали на </w:t>
      </w:r>
      <w:r w:rsidR="00F54C5A">
        <w:rPr>
          <w:rFonts w:ascii="Times New Roman" w:hAnsi="Times New Roman" w:cs="Times New Roman"/>
          <w:sz w:val="36"/>
          <w:szCs w:val="36"/>
        </w:rPr>
        <w:t xml:space="preserve">банковских </w:t>
      </w:r>
      <w:r w:rsidR="003F7172">
        <w:rPr>
          <w:rFonts w:ascii="Times New Roman" w:hAnsi="Times New Roman" w:cs="Times New Roman"/>
          <w:sz w:val="36"/>
          <w:szCs w:val="36"/>
        </w:rPr>
        <w:t>счетах юр</w:t>
      </w:r>
      <w:r w:rsidR="00F54C5A">
        <w:rPr>
          <w:rFonts w:ascii="Times New Roman" w:hAnsi="Times New Roman" w:cs="Times New Roman"/>
          <w:sz w:val="36"/>
          <w:szCs w:val="36"/>
        </w:rPr>
        <w:t xml:space="preserve">идических </w:t>
      </w:r>
      <w:r w:rsidR="003F7172">
        <w:rPr>
          <w:rFonts w:ascii="Times New Roman" w:hAnsi="Times New Roman" w:cs="Times New Roman"/>
          <w:sz w:val="36"/>
          <w:szCs w:val="36"/>
        </w:rPr>
        <w:t>лиц, принося им выгоду</w:t>
      </w:r>
      <w:r w:rsidR="00B50DBA">
        <w:rPr>
          <w:rFonts w:ascii="Times New Roman" w:hAnsi="Times New Roman" w:cs="Times New Roman"/>
          <w:sz w:val="36"/>
          <w:szCs w:val="36"/>
        </w:rPr>
        <w:t xml:space="preserve">, </w:t>
      </w:r>
      <w:r w:rsidR="00155865">
        <w:rPr>
          <w:rFonts w:ascii="Times New Roman" w:hAnsi="Times New Roman" w:cs="Times New Roman"/>
          <w:sz w:val="36"/>
          <w:szCs w:val="36"/>
        </w:rPr>
        <w:t>а не государству</w:t>
      </w:r>
      <w:r w:rsidR="003F7172">
        <w:rPr>
          <w:rFonts w:ascii="Times New Roman" w:hAnsi="Times New Roman" w:cs="Times New Roman"/>
          <w:sz w:val="36"/>
          <w:szCs w:val="36"/>
        </w:rPr>
        <w:t xml:space="preserve">, </w:t>
      </w:r>
      <w:r w:rsidR="001E407C">
        <w:rPr>
          <w:rFonts w:ascii="Times New Roman" w:hAnsi="Times New Roman" w:cs="Times New Roman"/>
          <w:sz w:val="36"/>
          <w:szCs w:val="36"/>
        </w:rPr>
        <w:t xml:space="preserve">и </w:t>
      </w:r>
      <w:r w:rsidR="006F0875">
        <w:rPr>
          <w:rFonts w:ascii="Times New Roman" w:hAnsi="Times New Roman" w:cs="Times New Roman"/>
          <w:sz w:val="36"/>
          <w:szCs w:val="36"/>
        </w:rPr>
        <w:t>не работали</w:t>
      </w:r>
      <w:r w:rsidR="00F54C5A">
        <w:rPr>
          <w:rFonts w:ascii="Times New Roman" w:hAnsi="Times New Roman" w:cs="Times New Roman"/>
          <w:sz w:val="36"/>
          <w:szCs w:val="36"/>
        </w:rPr>
        <w:t xml:space="preserve"> на</w:t>
      </w:r>
      <w:r w:rsidR="001E407C">
        <w:rPr>
          <w:rFonts w:ascii="Times New Roman" w:hAnsi="Times New Roman" w:cs="Times New Roman"/>
          <w:sz w:val="36"/>
          <w:szCs w:val="36"/>
        </w:rPr>
        <w:t xml:space="preserve"> цел</w:t>
      </w:r>
      <w:r w:rsidR="00F54C5A">
        <w:rPr>
          <w:rFonts w:ascii="Times New Roman" w:hAnsi="Times New Roman" w:cs="Times New Roman"/>
          <w:sz w:val="36"/>
          <w:szCs w:val="36"/>
        </w:rPr>
        <w:t>и</w:t>
      </w:r>
      <w:r w:rsidR="001E407C">
        <w:rPr>
          <w:rFonts w:ascii="Times New Roman" w:hAnsi="Times New Roman" w:cs="Times New Roman"/>
          <w:sz w:val="36"/>
          <w:szCs w:val="36"/>
        </w:rPr>
        <w:t xml:space="preserve"> </w:t>
      </w:r>
      <w:r w:rsidR="00155865">
        <w:rPr>
          <w:rFonts w:ascii="Times New Roman" w:hAnsi="Times New Roman" w:cs="Times New Roman"/>
          <w:sz w:val="36"/>
          <w:szCs w:val="36"/>
        </w:rPr>
        <w:t xml:space="preserve">их </w:t>
      </w:r>
      <w:r w:rsidR="001E407C">
        <w:rPr>
          <w:rFonts w:ascii="Times New Roman" w:hAnsi="Times New Roman" w:cs="Times New Roman"/>
          <w:sz w:val="36"/>
          <w:szCs w:val="36"/>
        </w:rPr>
        <w:t>предоставления</w:t>
      </w:r>
      <w:r w:rsidR="0058104D">
        <w:rPr>
          <w:rFonts w:ascii="Times New Roman" w:hAnsi="Times New Roman" w:cs="Times New Roman"/>
          <w:sz w:val="36"/>
          <w:szCs w:val="36"/>
        </w:rPr>
        <w:t>, что недопустимо.</w:t>
      </w:r>
    </w:p>
    <w:p w:rsidR="0041142B" w:rsidRDefault="00CB723F" w:rsidP="00563C7E">
      <w:pPr>
        <w:pStyle w:val="a3"/>
        <w:tabs>
          <w:tab w:val="left" w:pos="709"/>
        </w:tabs>
        <w:spacing w:after="0" w:line="42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Механизм казначейского сопровождения необходимо </w:t>
      </w:r>
      <w:r w:rsidR="00647724" w:rsidRPr="00E844FD">
        <w:rPr>
          <w:rFonts w:ascii="Times New Roman" w:hAnsi="Times New Roman" w:cs="Times New Roman"/>
          <w:b/>
          <w:sz w:val="36"/>
          <w:szCs w:val="36"/>
        </w:rPr>
        <w:t>развивать</w:t>
      </w:r>
      <w:r w:rsidR="006477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844FD" w:rsidRPr="0058104D">
        <w:rPr>
          <w:rFonts w:ascii="Times New Roman" w:hAnsi="Times New Roman" w:cs="Times New Roman"/>
          <w:b/>
          <w:sz w:val="36"/>
          <w:szCs w:val="36"/>
        </w:rPr>
        <w:t>дальше</w:t>
      </w:r>
      <w:r w:rsidR="00616761">
        <w:rPr>
          <w:rFonts w:ascii="Times New Roman" w:hAnsi="Times New Roman" w:cs="Times New Roman"/>
          <w:sz w:val="36"/>
          <w:szCs w:val="36"/>
        </w:rPr>
        <w:t xml:space="preserve">. С </w:t>
      </w:r>
      <w:r>
        <w:rPr>
          <w:rFonts w:ascii="Times New Roman" w:hAnsi="Times New Roman" w:cs="Times New Roman"/>
          <w:sz w:val="36"/>
          <w:szCs w:val="36"/>
        </w:rPr>
        <w:t xml:space="preserve">учетом задач, поставленных </w:t>
      </w:r>
      <w:r w:rsidR="009D3E17" w:rsidRPr="00F06E04">
        <w:rPr>
          <w:rFonts w:ascii="Times New Roman" w:hAnsi="Times New Roman" w:cs="Times New Roman"/>
          <w:sz w:val="36"/>
          <w:szCs w:val="36"/>
        </w:rPr>
        <w:t>Президент</w:t>
      </w:r>
      <w:r>
        <w:rPr>
          <w:rFonts w:ascii="Times New Roman" w:hAnsi="Times New Roman" w:cs="Times New Roman"/>
          <w:sz w:val="36"/>
          <w:szCs w:val="36"/>
        </w:rPr>
        <w:t>ом</w:t>
      </w:r>
      <w:r w:rsidR="009D3E17" w:rsidRPr="00F06E04">
        <w:rPr>
          <w:rFonts w:ascii="Times New Roman" w:hAnsi="Times New Roman" w:cs="Times New Roman"/>
          <w:sz w:val="36"/>
          <w:szCs w:val="36"/>
        </w:rPr>
        <w:t xml:space="preserve"> и Правительств</w:t>
      </w:r>
      <w:r>
        <w:rPr>
          <w:rFonts w:ascii="Times New Roman" w:hAnsi="Times New Roman" w:cs="Times New Roman"/>
          <w:sz w:val="36"/>
          <w:szCs w:val="36"/>
        </w:rPr>
        <w:t>ом</w:t>
      </w:r>
      <w:r w:rsidR="00616761">
        <w:rPr>
          <w:rFonts w:ascii="Times New Roman" w:hAnsi="Times New Roman" w:cs="Times New Roman"/>
          <w:sz w:val="36"/>
          <w:szCs w:val="36"/>
        </w:rPr>
        <w:t xml:space="preserve"> Российской Федерации в</w:t>
      </w:r>
      <w:r>
        <w:rPr>
          <w:rFonts w:ascii="Times New Roman" w:hAnsi="Times New Roman" w:cs="Times New Roman"/>
          <w:sz w:val="36"/>
          <w:szCs w:val="36"/>
        </w:rPr>
        <w:t xml:space="preserve"> 2017 году</w:t>
      </w:r>
      <w:r w:rsidR="00870217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6734C">
        <w:rPr>
          <w:rFonts w:ascii="Times New Roman" w:hAnsi="Times New Roman" w:cs="Times New Roman"/>
          <w:sz w:val="36"/>
          <w:szCs w:val="36"/>
        </w:rPr>
        <w:t>Казначейству</w:t>
      </w:r>
      <w:r w:rsidR="00616761" w:rsidRPr="00616761">
        <w:rPr>
          <w:rFonts w:ascii="Times New Roman" w:hAnsi="Times New Roman" w:cs="Times New Roman"/>
          <w:sz w:val="36"/>
          <w:szCs w:val="36"/>
        </w:rPr>
        <w:t xml:space="preserve"> </w:t>
      </w:r>
      <w:r w:rsidR="00616761">
        <w:rPr>
          <w:rFonts w:ascii="Times New Roman" w:hAnsi="Times New Roman" w:cs="Times New Roman"/>
          <w:sz w:val="36"/>
          <w:szCs w:val="36"/>
        </w:rPr>
        <w:t>необходимо</w:t>
      </w:r>
      <w:r w:rsidR="00BE2FF8">
        <w:rPr>
          <w:rFonts w:ascii="Times New Roman" w:hAnsi="Times New Roman" w:cs="Times New Roman"/>
          <w:sz w:val="36"/>
          <w:szCs w:val="36"/>
        </w:rPr>
        <w:t>:</w:t>
      </w:r>
    </w:p>
    <w:p w:rsidR="00BB7410" w:rsidRDefault="00B50DBA" w:rsidP="00563C7E">
      <w:pPr>
        <w:pStyle w:val="a3"/>
        <w:tabs>
          <w:tab w:val="left" w:pos="0"/>
        </w:tabs>
        <w:spacing w:after="0" w:line="420" w:lineRule="atLeast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ab/>
      </w:r>
      <w:r w:rsidRPr="006020F8">
        <w:rPr>
          <w:rFonts w:ascii="Times New Roman" w:hAnsi="Times New Roman" w:cs="Times New Roman"/>
          <w:sz w:val="36"/>
          <w:szCs w:val="36"/>
        </w:rPr>
        <w:t>1-е</w:t>
      </w:r>
      <w:r>
        <w:rPr>
          <w:rFonts w:ascii="Times New Roman" w:hAnsi="Times New Roman" w:cs="Times New Roman"/>
          <w:sz w:val="36"/>
          <w:szCs w:val="36"/>
        </w:rPr>
        <w:t>.</w:t>
      </w:r>
      <w:r w:rsidR="00667274">
        <w:rPr>
          <w:rFonts w:ascii="Times New Roman" w:hAnsi="Times New Roman" w:cs="Times New Roman"/>
          <w:sz w:val="36"/>
          <w:szCs w:val="36"/>
        </w:rPr>
        <w:t> </w:t>
      </w:r>
      <w:r w:rsidRPr="006020F8">
        <w:rPr>
          <w:rFonts w:ascii="Times New Roman" w:hAnsi="Times New Roman" w:cs="Times New Roman"/>
          <w:sz w:val="36"/>
          <w:szCs w:val="36"/>
        </w:rPr>
        <w:t>о</w:t>
      </w:r>
      <w:r w:rsidR="00893E27" w:rsidRPr="00B50DBA">
        <w:rPr>
          <w:rFonts w:ascii="Times New Roman" w:hAnsi="Times New Roman" w:cs="Times New Roman"/>
          <w:sz w:val="36"/>
          <w:szCs w:val="36"/>
        </w:rPr>
        <w:t>беспечить</w:t>
      </w:r>
      <w:r w:rsidR="00893E27" w:rsidRPr="00C8791B">
        <w:rPr>
          <w:rFonts w:ascii="Times New Roman" w:hAnsi="Times New Roman" w:cs="Times New Roman"/>
          <w:sz w:val="36"/>
          <w:szCs w:val="36"/>
        </w:rPr>
        <w:t xml:space="preserve"> </w:t>
      </w:r>
      <w:r w:rsidR="00CA50A5" w:rsidRPr="008C4056">
        <w:rPr>
          <w:rFonts w:ascii="Times New Roman" w:hAnsi="Times New Roman" w:cs="Times New Roman"/>
          <w:sz w:val="36"/>
          <w:szCs w:val="36"/>
        </w:rPr>
        <w:t xml:space="preserve">казначейское сопровождение </w:t>
      </w:r>
      <w:r w:rsidR="009D3E17">
        <w:rPr>
          <w:rFonts w:ascii="Times New Roman" w:hAnsi="Times New Roman" w:cs="Times New Roman"/>
          <w:sz w:val="36"/>
          <w:szCs w:val="36"/>
        </w:rPr>
        <w:t>расчетов</w:t>
      </w:r>
      <w:r w:rsidR="00CA50A5" w:rsidRPr="008C4056">
        <w:rPr>
          <w:rFonts w:ascii="Times New Roman" w:hAnsi="Times New Roman" w:cs="Times New Roman"/>
          <w:sz w:val="36"/>
          <w:szCs w:val="36"/>
        </w:rPr>
        <w:t xml:space="preserve"> </w:t>
      </w:r>
      <w:r w:rsidR="00CA50A5" w:rsidRPr="00696D32">
        <w:rPr>
          <w:rFonts w:ascii="Times New Roman" w:hAnsi="Times New Roman" w:cs="Times New Roman"/>
          <w:b/>
          <w:sz w:val="36"/>
          <w:szCs w:val="36"/>
        </w:rPr>
        <w:t>по государственному оборонному заказу</w:t>
      </w:r>
      <w:r w:rsidR="008702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70217" w:rsidRPr="0058104D">
        <w:rPr>
          <w:rFonts w:ascii="Times New Roman" w:hAnsi="Times New Roman" w:cs="Times New Roman"/>
          <w:sz w:val="36"/>
          <w:szCs w:val="36"/>
        </w:rPr>
        <w:t>(кроме Минобороны России)</w:t>
      </w:r>
      <w:r w:rsidR="00BE2FF8" w:rsidRPr="0058104D">
        <w:rPr>
          <w:rFonts w:ascii="Times New Roman" w:hAnsi="Times New Roman" w:cs="Times New Roman"/>
          <w:sz w:val="36"/>
          <w:szCs w:val="36"/>
        </w:rPr>
        <w:t>;</w:t>
      </w:r>
    </w:p>
    <w:p w:rsidR="00F76FA2" w:rsidRPr="006020F8" w:rsidRDefault="005A5C34" w:rsidP="00563C7E">
      <w:pPr>
        <w:pStyle w:val="a3"/>
        <w:tabs>
          <w:tab w:val="left" w:pos="1134"/>
          <w:tab w:val="left" w:pos="1418"/>
          <w:tab w:val="left" w:pos="1560"/>
        </w:tabs>
        <w:spacing w:after="0" w:line="42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="00B50DBA">
        <w:rPr>
          <w:rFonts w:ascii="Times New Roman" w:hAnsi="Times New Roman" w:cs="Times New Roman"/>
          <w:sz w:val="36"/>
          <w:szCs w:val="36"/>
        </w:rPr>
        <w:t>–е.</w:t>
      </w:r>
      <w:r w:rsidR="00667274">
        <w:rPr>
          <w:rFonts w:ascii="Times New Roman" w:hAnsi="Times New Roman" w:cs="Times New Roman"/>
          <w:sz w:val="36"/>
          <w:szCs w:val="36"/>
        </w:rPr>
        <w:t> </w:t>
      </w:r>
      <w:r w:rsidR="00E844FD" w:rsidRPr="006020F8">
        <w:rPr>
          <w:rFonts w:ascii="Times New Roman" w:hAnsi="Times New Roman" w:cs="Times New Roman"/>
          <w:sz w:val="36"/>
          <w:szCs w:val="36"/>
        </w:rPr>
        <w:t xml:space="preserve">обеспечить </w:t>
      </w:r>
      <w:r w:rsidR="00BE2FF8" w:rsidRPr="006020F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интеграци</w:t>
      </w:r>
      <w:r w:rsidR="001B311E" w:rsidRPr="006020F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ю</w:t>
      </w:r>
      <w:r w:rsidR="00E844FD" w:rsidRPr="006020F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казначейского</w:t>
      </w:r>
      <w:r w:rsidR="003C45D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</w:t>
      </w:r>
      <w:r w:rsidR="00E844FD" w:rsidRPr="006020F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опровождения с </w:t>
      </w:r>
      <w:proofErr w:type="gramStart"/>
      <w:r w:rsidR="00E844FD" w:rsidRPr="006020F8">
        <w:rPr>
          <w:rFonts w:ascii="Times New Roman" w:hAnsi="Times New Roman" w:cs="Times New Roman"/>
          <w:color w:val="000000" w:themeColor="text1"/>
          <w:sz w:val="36"/>
          <w:szCs w:val="36"/>
        </w:rPr>
        <w:t>банковским</w:t>
      </w:r>
      <w:proofErr w:type="gramEnd"/>
      <w:r w:rsidR="00E844FD" w:rsidRPr="006020F8">
        <w:rPr>
          <w:rFonts w:ascii="Times New Roman" w:hAnsi="Times New Roman" w:cs="Times New Roman"/>
          <w:color w:val="000000" w:themeColor="text1"/>
          <w:sz w:val="36"/>
          <w:szCs w:val="36"/>
        </w:rPr>
        <w:t>;</w:t>
      </w:r>
    </w:p>
    <w:p w:rsidR="00BB7410" w:rsidRPr="006020F8" w:rsidRDefault="00B50DBA" w:rsidP="00563C7E">
      <w:pPr>
        <w:spacing w:after="0" w:line="42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3-е.</w:t>
      </w:r>
      <w:r w:rsidR="00667274">
        <w:rPr>
          <w:rFonts w:ascii="Times New Roman" w:hAnsi="Times New Roman" w:cs="Times New Roman"/>
          <w:color w:val="000000" w:themeColor="text1"/>
          <w:sz w:val="36"/>
          <w:szCs w:val="36"/>
        </w:rPr>
        <w:t> </w:t>
      </w:r>
      <w:r w:rsidR="00F76FA2" w:rsidRPr="006020F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обеспечить предоставление авансов по государственным контрактам </w:t>
      </w:r>
      <w:r w:rsidR="00375092" w:rsidRPr="006020F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«под </w:t>
      </w:r>
      <w:r w:rsidR="00F76FA2" w:rsidRPr="006020F8">
        <w:rPr>
          <w:rFonts w:ascii="Times New Roman" w:hAnsi="Times New Roman" w:cs="Times New Roman"/>
          <w:color w:val="000000" w:themeColor="text1"/>
          <w:sz w:val="36"/>
          <w:szCs w:val="36"/>
        </w:rPr>
        <w:t>потребност</w:t>
      </w:r>
      <w:r w:rsidR="00375092" w:rsidRPr="006020F8">
        <w:rPr>
          <w:rFonts w:ascii="Times New Roman" w:hAnsi="Times New Roman" w:cs="Times New Roman"/>
          <w:color w:val="000000" w:themeColor="text1"/>
          <w:sz w:val="36"/>
          <w:szCs w:val="36"/>
        </w:rPr>
        <w:t>ь»</w:t>
      </w:r>
      <w:r w:rsidR="00F76FA2" w:rsidRPr="006020F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используя механизм </w:t>
      </w:r>
      <w:r w:rsidR="00E844FD" w:rsidRPr="006020F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казначейского ак</w:t>
      </w:r>
      <w:r w:rsidR="00375092" w:rsidRPr="006020F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</w:t>
      </w:r>
      <w:r w:rsidR="00E844FD" w:rsidRPr="006020F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редитива</w:t>
      </w:r>
      <w:r w:rsidR="00F76FA2" w:rsidRPr="006020F8">
        <w:rPr>
          <w:rFonts w:ascii="Times New Roman" w:hAnsi="Times New Roman" w:cs="Times New Roman"/>
          <w:color w:val="000000" w:themeColor="text1"/>
          <w:sz w:val="36"/>
          <w:szCs w:val="36"/>
        </w:rPr>
        <w:t>;</w:t>
      </w:r>
    </w:p>
    <w:p w:rsidR="00F55A7D" w:rsidRPr="006020F8" w:rsidRDefault="00B50DBA" w:rsidP="00563C7E">
      <w:pPr>
        <w:tabs>
          <w:tab w:val="left" w:pos="0"/>
          <w:tab w:val="left" w:pos="993"/>
          <w:tab w:val="left" w:pos="1560"/>
        </w:tabs>
        <w:spacing w:after="0" w:line="42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4-е.</w:t>
      </w:r>
      <w:r w:rsidR="00667274">
        <w:rPr>
          <w:rFonts w:ascii="Times New Roman" w:hAnsi="Times New Roman" w:cs="Times New Roman"/>
          <w:sz w:val="36"/>
          <w:szCs w:val="36"/>
        </w:rPr>
        <w:t> </w:t>
      </w:r>
      <w:r w:rsidR="00870217" w:rsidRPr="006020F8">
        <w:rPr>
          <w:rFonts w:ascii="Times New Roman" w:hAnsi="Times New Roman" w:cs="Times New Roman"/>
          <w:sz w:val="36"/>
          <w:szCs w:val="36"/>
        </w:rPr>
        <w:t xml:space="preserve">создать и применять </w:t>
      </w:r>
      <w:r w:rsidR="00E844FD" w:rsidRPr="006020F8">
        <w:rPr>
          <w:rFonts w:ascii="Times New Roman" w:hAnsi="Times New Roman" w:cs="Times New Roman"/>
          <w:b/>
          <w:sz w:val="36"/>
          <w:szCs w:val="36"/>
        </w:rPr>
        <w:t xml:space="preserve">дополнительные инструменты </w:t>
      </w:r>
      <w:proofErr w:type="gramStart"/>
      <w:r w:rsidR="00E844FD" w:rsidRPr="006020F8">
        <w:rPr>
          <w:rFonts w:ascii="Times New Roman" w:hAnsi="Times New Roman" w:cs="Times New Roman"/>
          <w:b/>
          <w:sz w:val="36"/>
          <w:szCs w:val="36"/>
        </w:rPr>
        <w:t>контроля</w:t>
      </w:r>
      <w:r w:rsidR="00870217" w:rsidRPr="006020F8">
        <w:rPr>
          <w:rFonts w:ascii="Times New Roman" w:hAnsi="Times New Roman" w:cs="Times New Roman"/>
          <w:sz w:val="36"/>
          <w:szCs w:val="36"/>
        </w:rPr>
        <w:t xml:space="preserve"> за</w:t>
      </w:r>
      <w:proofErr w:type="gramEnd"/>
      <w:r w:rsidR="00870217" w:rsidRPr="006020F8">
        <w:rPr>
          <w:rFonts w:ascii="Times New Roman" w:hAnsi="Times New Roman" w:cs="Times New Roman"/>
          <w:sz w:val="36"/>
          <w:szCs w:val="36"/>
        </w:rPr>
        <w:t xml:space="preserve"> исполнением государственных контрактов по всей системе кооперации соисполнителей</w:t>
      </w:r>
      <w:r w:rsidR="00F55A7D" w:rsidRPr="006020F8">
        <w:rPr>
          <w:rFonts w:ascii="Times New Roman" w:hAnsi="Times New Roman" w:cs="Times New Roman"/>
          <w:sz w:val="36"/>
          <w:szCs w:val="36"/>
        </w:rPr>
        <w:t>;</w:t>
      </w:r>
    </w:p>
    <w:p w:rsidR="00BB7410" w:rsidRDefault="00B50DBA" w:rsidP="00563C7E">
      <w:pPr>
        <w:tabs>
          <w:tab w:val="left" w:pos="0"/>
        </w:tabs>
        <w:spacing w:after="0" w:line="42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5-е.</w:t>
      </w:r>
      <w:r w:rsidR="00667274">
        <w:rPr>
          <w:rFonts w:ascii="Times New Roman" w:hAnsi="Times New Roman" w:cs="Times New Roman"/>
          <w:sz w:val="36"/>
          <w:szCs w:val="36"/>
        </w:rPr>
        <w:t> </w:t>
      </w:r>
      <w:r w:rsidR="00F55A7D" w:rsidRPr="006020F8">
        <w:rPr>
          <w:rFonts w:ascii="Times New Roman" w:hAnsi="Times New Roman" w:cs="Times New Roman"/>
          <w:sz w:val="36"/>
          <w:szCs w:val="36"/>
        </w:rPr>
        <w:t>распространить механизм предоставления средств «под потребность»</w:t>
      </w:r>
      <w:r w:rsidR="008B4E63" w:rsidRPr="006020F8">
        <w:rPr>
          <w:rFonts w:ascii="Times New Roman" w:hAnsi="Times New Roman" w:cs="Times New Roman"/>
          <w:sz w:val="36"/>
          <w:szCs w:val="36"/>
        </w:rPr>
        <w:t xml:space="preserve"> </w:t>
      </w:r>
      <w:r w:rsidR="00E844FD" w:rsidRPr="006020F8">
        <w:rPr>
          <w:rFonts w:ascii="Times New Roman" w:hAnsi="Times New Roman" w:cs="Times New Roman"/>
          <w:b/>
          <w:sz w:val="36"/>
          <w:szCs w:val="36"/>
        </w:rPr>
        <w:t>до конечного получателя</w:t>
      </w:r>
      <w:r w:rsidR="008B4E63" w:rsidRPr="006020F8">
        <w:rPr>
          <w:rFonts w:ascii="Times New Roman" w:hAnsi="Times New Roman" w:cs="Times New Roman"/>
          <w:sz w:val="36"/>
          <w:szCs w:val="36"/>
        </w:rPr>
        <w:t xml:space="preserve"> при предоставлении межбюджетных субсидий</w:t>
      </w:r>
      <w:r w:rsidR="00F55A7D" w:rsidRPr="006020F8">
        <w:rPr>
          <w:rFonts w:ascii="Times New Roman" w:hAnsi="Times New Roman" w:cs="Times New Roman"/>
          <w:sz w:val="36"/>
          <w:szCs w:val="36"/>
        </w:rPr>
        <w:t>.</w:t>
      </w:r>
    </w:p>
    <w:p w:rsidR="007F1A65" w:rsidRDefault="005B14A5" w:rsidP="00563C7E">
      <w:pPr>
        <w:tabs>
          <w:tab w:val="left" w:pos="0"/>
        </w:tabs>
        <w:spacing w:after="0" w:line="42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Остановлюсь подробнее на двух вопросах из вышеперечисленных задач.</w:t>
      </w:r>
    </w:p>
    <w:p w:rsidR="005B14A5" w:rsidRDefault="005B14A5" w:rsidP="00563C7E">
      <w:pPr>
        <w:tabs>
          <w:tab w:val="left" w:pos="0"/>
        </w:tabs>
        <w:spacing w:after="0" w:line="42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части </w:t>
      </w:r>
      <w:proofErr w:type="spellStart"/>
      <w:r>
        <w:rPr>
          <w:rFonts w:ascii="Times New Roman" w:hAnsi="Times New Roman" w:cs="Times New Roman"/>
          <w:sz w:val="36"/>
          <w:szCs w:val="36"/>
        </w:rPr>
        <w:t>гособоронзаказа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Казначейству необходимо обеспечить </w:t>
      </w:r>
      <w:r w:rsidR="007C24AB" w:rsidRPr="00025667">
        <w:rPr>
          <w:rFonts w:ascii="Times New Roman" w:hAnsi="Times New Roman" w:cs="Times New Roman"/>
          <w:b/>
          <w:sz w:val="36"/>
          <w:szCs w:val="36"/>
        </w:rPr>
        <w:t>полный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7C24AB" w:rsidRPr="00025667">
        <w:rPr>
          <w:rFonts w:ascii="Times New Roman" w:hAnsi="Times New Roman" w:cs="Times New Roman"/>
          <w:b/>
          <w:sz w:val="36"/>
          <w:szCs w:val="36"/>
        </w:rPr>
        <w:t>контроль</w:t>
      </w:r>
      <w:r>
        <w:rPr>
          <w:rFonts w:ascii="Times New Roman" w:hAnsi="Times New Roman" w:cs="Times New Roman"/>
          <w:sz w:val="36"/>
          <w:szCs w:val="36"/>
        </w:rPr>
        <w:t xml:space="preserve"> за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расчетами по контрактам на всех уровнях кооперации.</w:t>
      </w:r>
      <w:r w:rsidR="005C7795">
        <w:rPr>
          <w:rFonts w:ascii="Times New Roman" w:hAnsi="Times New Roman" w:cs="Times New Roman"/>
          <w:sz w:val="36"/>
          <w:szCs w:val="36"/>
        </w:rPr>
        <w:t xml:space="preserve"> Вы должны знать в лицо каждого исполнителя по государственному оборонному </w:t>
      </w:r>
      <w:r w:rsidR="005C7795">
        <w:rPr>
          <w:rFonts w:ascii="Times New Roman" w:hAnsi="Times New Roman" w:cs="Times New Roman"/>
          <w:sz w:val="36"/>
          <w:szCs w:val="36"/>
        </w:rPr>
        <w:lastRenderedPageBreak/>
        <w:t>заказу, обеспечить им надлежащий уровень сервисов и качественное обслуживание, реализовать для них понятные технологии.</w:t>
      </w:r>
    </w:p>
    <w:p w:rsidR="005C7795" w:rsidRPr="006020F8" w:rsidRDefault="005C7795" w:rsidP="00563C7E">
      <w:pPr>
        <w:tabs>
          <w:tab w:val="left" w:pos="0"/>
        </w:tabs>
        <w:spacing w:after="0" w:line="42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Прошу вас на местах оказывать исполнителям </w:t>
      </w:r>
      <w:proofErr w:type="spellStart"/>
      <w:r>
        <w:rPr>
          <w:rFonts w:ascii="Times New Roman" w:hAnsi="Times New Roman" w:cs="Times New Roman"/>
          <w:sz w:val="36"/>
          <w:szCs w:val="36"/>
        </w:rPr>
        <w:t>гособоронзаказа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всю необходимую помощь по открытию счетов, оформлению документов</w:t>
      </w:r>
      <w:r w:rsidR="00ED23B0">
        <w:rPr>
          <w:rFonts w:ascii="Times New Roman" w:hAnsi="Times New Roman" w:cs="Times New Roman"/>
          <w:sz w:val="36"/>
          <w:szCs w:val="36"/>
        </w:rPr>
        <w:t xml:space="preserve">, проведению платежей </w:t>
      </w:r>
      <w:r>
        <w:rPr>
          <w:rFonts w:ascii="Times New Roman" w:hAnsi="Times New Roman" w:cs="Times New Roman"/>
          <w:sz w:val="36"/>
          <w:szCs w:val="36"/>
        </w:rPr>
        <w:t xml:space="preserve">и другим возникающим вопросам. </w:t>
      </w:r>
    </w:p>
    <w:p w:rsidR="00D667CE" w:rsidRDefault="00D667CE" w:rsidP="00563C7E">
      <w:pPr>
        <w:pStyle w:val="a3"/>
        <w:tabs>
          <w:tab w:val="left" w:pos="1134"/>
        </w:tabs>
        <w:spacing w:after="0" w:line="42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Решение задачи по </w:t>
      </w:r>
      <w:r w:rsidR="007C24AB" w:rsidRPr="00025667">
        <w:rPr>
          <w:rFonts w:ascii="Times New Roman" w:hAnsi="Times New Roman" w:cs="Times New Roman"/>
          <w:b/>
          <w:sz w:val="36"/>
          <w:szCs w:val="36"/>
        </w:rPr>
        <w:t>контролю на всех уровнях кооперации</w:t>
      </w:r>
      <w:r>
        <w:rPr>
          <w:rFonts w:ascii="Times New Roman" w:hAnsi="Times New Roman" w:cs="Times New Roman"/>
          <w:sz w:val="36"/>
          <w:szCs w:val="36"/>
        </w:rPr>
        <w:t xml:space="preserve"> требует применения новых требований к исполнителям государственного заказа. </w:t>
      </w:r>
    </w:p>
    <w:p w:rsidR="000125A7" w:rsidRDefault="00DB4D2B">
      <w:pPr>
        <w:pStyle w:val="a3"/>
        <w:tabs>
          <w:tab w:val="left" w:pos="1134"/>
        </w:tabs>
        <w:spacing w:after="0" w:line="42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Полагаю, что головные исполнители</w:t>
      </w:r>
      <w:r w:rsidR="009A3A4B">
        <w:rPr>
          <w:rFonts w:ascii="Times New Roman" w:hAnsi="Times New Roman" w:cs="Times New Roman"/>
          <w:sz w:val="36"/>
          <w:szCs w:val="36"/>
        </w:rPr>
        <w:t xml:space="preserve"> и исполнители </w:t>
      </w:r>
      <w:r>
        <w:rPr>
          <w:rFonts w:ascii="Times New Roman" w:hAnsi="Times New Roman" w:cs="Times New Roman"/>
          <w:sz w:val="36"/>
          <w:szCs w:val="36"/>
        </w:rPr>
        <w:t xml:space="preserve"> по </w:t>
      </w:r>
      <w:r w:rsidR="009A3A4B">
        <w:rPr>
          <w:rFonts w:ascii="Times New Roman" w:hAnsi="Times New Roman" w:cs="Times New Roman"/>
          <w:sz w:val="36"/>
          <w:szCs w:val="36"/>
        </w:rPr>
        <w:t xml:space="preserve">государственному </w:t>
      </w:r>
      <w:r>
        <w:rPr>
          <w:rFonts w:ascii="Times New Roman" w:hAnsi="Times New Roman" w:cs="Times New Roman"/>
          <w:sz w:val="36"/>
          <w:szCs w:val="36"/>
        </w:rPr>
        <w:t xml:space="preserve">контракту должны вести </w:t>
      </w:r>
      <w:r w:rsidR="007C24AB" w:rsidRPr="00025667">
        <w:rPr>
          <w:rFonts w:ascii="Times New Roman" w:hAnsi="Times New Roman" w:cs="Times New Roman"/>
          <w:b/>
          <w:sz w:val="36"/>
          <w:szCs w:val="36"/>
        </w:rPr>
        <w:t>раздельный учет затрат</w:t>
      </w:r>
      <w:r w:rsidR="009A3A4B">
        <w:rPr>
          <w:rFonts w:ascii="Times New Roman" w:hAnsi="Times New Roman" w:cs="Times New Roman"/>
          <w:sz w:val="36"/>
          <w:szCs w:val="36"/>
        </w:rPr>
        <w:t>, связанных с его выполнением</w:t>
      </w:r>
      <w:r w:rsidR="00861481">
        <w:rPr>
          <w:rFonts w:ascii="Times New Roman" w:hAnsi="Times New Roman" w:cs="Times New Roman"/>
          <w:sz w:val="36"/>
          <w:szCs w:val="36"/>
        </w:rPr>
        <w:t>, по каждо</w:t>
      </w:r>
      <w:r w:rsidR="00287832">
        <w:rPr>
          <w:rFonts w:ascii="Times New Roman" w:hAnsi="Times New Roman" w:cs="Times New Roman"/>
          <w:sz w:val="36"/>
          <w:szCs w:val="36"/>
        </w:rPr>
        <w:t>й</w:t>
      </w:r>
      <w:r w:rsidR="00861481">
        <w:rPr>
          <w:rFonts w:ascii="Times New Roman" w:hAnsi="Times New Roman" w:cs="Times New Roman"/>
          <w:sz w:val="36"/>
          <w:szCs w:val="36"/>
        </w:rPr>
        <w:t xml:space="preserve"> государственно</w:t>
      </w:r>
      <w:r w:rsidR="00287832">
        <w:rPr>
          <w:rFonts w:ascii="Times New Roman" w:hAnsi="Times New Roman" w:cs="Times New Roman"/>
          <w:sz w:val="36"/>
          <w:szCs w:val="36"/>
        </w:rPr>
        <w:t>й</w:t>
      </w:r>
      <w:r w:rsidR="00861481">
        <w:rPr>
          <w:rFonts w:ascii="Times New Roman" w:hAnsi="Times New Roman" w:cs="Times New Roman"/>
          <w:sz w:val="36"/>
          <w:szCs w:val="36"/>
        </w:rPr>
        <w:t xml:space="preserve"> зак</w:t>
      </w:r>
      <w:r w:rsidR="00287832">
        <w:rPr>
          <w:rFonts w:ascii="Times New Roman" w:hAnsi="Times New Roman" w:cs="Times New Roman"/>
          <w:sz w:val="36"/>
          <w:szCs w:val="36"/>
        </w:rPr>
        <w:t>упке.</w:t>
      </w:r>
    </w:p>
    <w:p w:rsidR="00A967AB" w:rsidRDefault="00A967AB" w:rsidP="00563C7E">
      <w:pPr>
        <w:pStyle w:val="a3"/>
        <w:tabs>
          <w:tab w:val="left" w:pos="1134"/>
        </w:tabs>
        <w:spacing w:after="0" w:line="42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Кроме того, считаю необходимым установить обязанность головных исполнителей и исполнителей  по государственному контракту </w:t>
      </w:r>
      <w:proofErr w:type="gramStart"/>
      <w:r>
        <w:rPr>
          <w:rFonts w:ascii="Times New Roman" w:hAnsi="Times New Roman" w:cs="Times New Roman"/>
          <w:sz w:val="36"/>
          <w:szCs w:val="36"/>
        </w:rPr>
        <w:t>раскрывать и представлять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 Казначейство</w:t>
      </w:r>
      <w:r w:rsidR="00D667CE">
        <w:rPr>
          <w:rFonts w:ascii="Times New Roman" w:hAnsi="Times New Roman" w:cs="Times New Roman"/>
          <w:sz w:val="36"/>
          <w:szCs w:val="36"/>
        </w:rPr>
        <w:t xml:space="preserve"> </w:t>
      </w:r>
      <w:r w:rsidR="007C24AB" w:rsidRPr="00025667">
        <w:rPr>
          <w:rFonts w:ascii="Times New Roman" w:hAnsi="Times New Roman" w:cs="Times New Roman"/>
          <w:b/>
          <w:sz w:val="36"/>
          <w:szCs w:val="36"/>
        </w:rPr>
        <w:t>информацию о структуре цены  контракта</w:t>
      </w:r>
      <w:r w:rsidR="00D667CE">
        <w:rPr>
          <w:rFonts w:ascii="Times New Roman" w:hAnsi="Times New Roman" w:cs="Times New Roman"/>
          <w:sz w:val="36"/>
          <w:szCs w:val="36"/>
        </w:rPr>
        <w:t xml:space="preserve"> до и после </w:t>
      </w:r>
      <w:r>
        <w:rPr>
          <w:rFonts w:ascii="Times New Roman" w:hAnsi="Times New Roman" w:cs="Times New Roman"/>
          <w:sz w:val="36"/>
          <w:szCs w:val="36"/>
        </w:rPr>
        <w:t xml:space="preserve">его </w:t>
      </w:r>
      <w:r w:rsidR="00D667CE">
        <w:rPr>
          <w:rFonts w:ascii="Times New Roman" w:hAnsi="Times New Roman" w:cs="Times New Roman"/>
          <w:sz w:val="36"/>
          <w:szCs w:val="36"/>
        </w:rPr>
        <w:t>исполнения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07449" w:rsidRDefault="00274B52" w:rsidP="00563C7E">
      <w:pPr>
        <w:pStyle w:val="a3"/>
        <w:tabs>
          <w:tab w:val="left" w:pos="1134"/>
        </w:tabs>
        <w:spacing w:after="0" w:line="42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Само же Казначейство должно осуществлять </w:t>
      </w:r>
      <w:r w:rsidR="007C24AB" w:rsidRPr="00025667">
        <w:rPr>
          <w:rFonts w:ascii="Times New Roman" w:hAnsi="Times New Roman" w:cs="Times New Roman"/>
          <w:b/>
          <w:sz w:val="36"/>
          <w:szCs w:val="36"/>
        </w:rPr>
        <w:t>непрерывный контроль</w:t>
      </w:r>
      <w:r>
        <w:rPr>
          <w:rFonts w:ascii="Times New Roman" w:hAnsi="Times New Roman" w:cs="Times New Roman"/>
          <w:sz w:val="36"/>
          <w:szCs w:val="36"/>
        </w:rPr>
        <w:t xml:space="preserve"> на всех этапах «жизненного цикла» закупки</w:t>
      </w:r>
      <w:r w:rsidR="00F70E72">
        <w:rPr>
          <w:rFonts w:ascii="Times New Roman" w:hAnsi="Times New Roman" w:cs="Times New Roman"/>
          <w:sz w:val="36"/>
          <w:szCs w:val="36"/>
        </w:rPr>
        <w:t>, включая проверку фактического исполнения обязательств по государственному контракту</w:t>
      </w:r>
      <w:r w:rsidR="009635F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74B52" w:rsidRDefault="00A246B3" w:rsidP="00563C7E">
      <w:pPr>
        <w:pStyle w:val="a3"/>
        <w:tabs>
          <w:tab w:val="left" w:pos="1134"/>
        </w:tabs>
        <w:spacing w:after="0" w:line="42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="00107449">
        <w:rPr>
          <w:rFonts w:ascii="Times New Roman" w:hAnsi="Times New Roman" w:cs="Times New Roman"/>
          <w:sz w:val="36"/>
          <w:szCs w:val="36"/>
        </w:rPr>
        <w:t>ако</w:t>
      </w:r>
      <w:r>
        <w:rPr>
          <w:rFonts w:ascii="Times New Roman" w:hAnsi="Times New Roman" w:cs="Times New Roman"/>
          <w:sz w:val="36"/>
          <w:szCs w:val="36"/>
        </w:rPr>
        <w:t>й</w:t>
      </w:r>
      <w:r w:rsidR="00107449">
        <w:rPr>
          <w:rFonts w:ascii="Times New Roman" w:hAnsi="Times New Roman" w:cs="Times New Roman"/>
          <w:sz w:val="36"/>
          <w:szCs w:val="36"/>
        </w:rPr>
        <w:t xml:space="preserve"> контрол</w:t>
      </w:r>
      <w:r>
        <w:rPr>
          <w:rFonts w:ascii="Times New Roman" w:hAnsi="Times New Roman" w:cs="Times New Roman"/>
          <w:sz w:val="36"/>
          <w:szCs w:val="36"/>
        </w:rPr>
        <w:t>ь</w:t>
      </w:r>
      <w:r w:rsidR="009635F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потребует</w:t>
      </w:r>
      <w:r w:rsidR="009635FC">
        <w:rPr>
          <w:rFonts w:ascii="Times New Roman" w:hAnsi="Times New Roman" w:cs="Times New Roman"/>
          <w:sz w:val="36"/>
          <w:szCs w:val="36"/>
        </w:rPr>
        <w:t xml:space="preserve"> </w:t>
      </w:r>
      <w:r w:rsidR="007C24AB" w:rsidRPr="00025667">
        <w:rPr>
          <w:rFonts w:ascii="Times New Roman" w:hAnsi="Times New Roman" w:cs="Times New Roman"/>
          <w:b/>
          <w:sz w:val="36"/>
          <w:szCs w:val="36"/>
        </w:rPr>
        <w:t>тесного взаимодействия</w:t>
      </w:r>
      <w:r>
        <w:rPr>
          <w:rFonts w:ascii="Times New Roman" w:hAnsi="Times New Roman" w:cs="Times New Roman"/>
          <w:sz w:val="36"/>
          <w:szCs w:val="36"/>
        </w:rPr>
        <w:t xml:space="preserve"> Казначейства</w:t>
      </w:r>
      <w:r w:rsidR="00274B52">
        <w:rPr>
          <w:rFonts w:ascii="Times New Roman" w:hAnsi="Times New Roman" w:cs="Times New Roman"/>
          <w:sz w:val="36"/>
          <w:szCs w:val="36"/>
        </w:rPr>
        <w:t xml:space="preserve"> с </w:t>
      </w:r>
      <w:r w:rsidR="007C24AB" w:rsidRPr="00025667">
        <w:rPr>
          <w:rFonts w:ascii="Times New Roman" w:hAnsi="Times New Roman" w:cs="Times New Roman"/>
          <w:b/>
          <w:sz w:val="36"/>
          <w:szCs w:val="36"/>
        </w:rPr>
        <w:t>ФНС России</w:t>
      </w:r>
      <w:r w:rsidR="005A2A9D">
        <w:rPr>
          <w:rFonts w:ascii="Times New Roman" w:hAnsi="Times New Roman" w:cs="Times New Roman"/>
          <w:sz w:val="36"/>
          <w:szCs w:val="36"/>
        </w:rPr>
        <w:t xml:space="preserve"> и иными контрольными органами, включая </w:t>
      </w:r>
      <w:proofErr w:type="spellStart"/>
      <w:r w:rsidR="00274B52">
        <w:rPr>
          <w:rFonts w:ascii="Times New Roman" w:hAnsi="Times New Roman" w:cs="Times New Roman"/>
          <w:sz w:val="36"/>
          <w:szCs w:val="36"/>
        </w:rPr>
        <w:t>Росфинмониторинг</w:t>
      </w:r>
      <w:proofErr w:type="spellEnd"/>
      <w:r w:rsidR="00274B52">
        <w:rPr>
          <w:rFonts w:ascii="Times New Roman" w:hAnsi="Times New Roman" w:cs="Times New Roman"/>
          <w:sz w:val="36"/>
          <w:szCs w:val="36"/>
        </w:rPr>
        <w:t>.</w:t>
      </w:r>
    </w:p>
    <w:p w:rsidR="009A3A4B" w:rsidRDefault="009A3A4B" w:rsidP="009A3A4B">
      <w:pPr>
        <w:pStyle w:val="a3"/>
        <w:tabs>
          <w:tab w:val="left" w:pos="1134"/>
        </w:tabs>
        <w:spacing w:after="0" w:line="42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Поручаю Казначейств</w:t>
      </w:r>
      <w:r w:rsidR="00EC2D3E">
        <w:rPr>
          <w:rFonts w:ascii="Times New Roman" w:hAnsi="Times New Roman" w:cs="Times New Roman"/>
          <w:sz w:val="36"/>
          <w:szCs w:val="36"/>
        </w:rPr>
        <w:t>у</w:t>
      </w:r>
      <w:r>
        <w:rPr>
          <w:rFonts w:ascii="Times New Roman" w:hAnsi="Times New Roman" w:cs="Times New Roman"/>
          <w:sz w:val="36"/>
          <w:szCs w:val="36"/>
        </w:rPr>
        <w:t xml:space="preserve"> совместно с Минфином России </w:t>
      </w:r>
      <w:r w:rsidRPr="0058104D">
        <w:rPr>
          <w:rFonts w:ascii="Times New Roman" w:hAnsi="Times New Roman" w:cs="Times New Roman"/>
          <w:b/>
          <w:sz w:val="36"/>
          <w:szCs w:val="36"/>
        </w:rPr>
        <w:t>представить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8104D">
        <w:rPr>
          <w:rFonts w:ascii="Times New Roman" w:hAnsi="Times New Roman" w:cs="Times New Roman"/>
          <w:b/>
          <w:sz w:val="36"/>
          <w:szCs w:val="36"/>
        </w:rPr>
        <w:t>дорожную карту</w:t>
      </w:r>
      <w:r>
        <w:rPr>
          <w:rFonts w:ascii="Times New Roman" w:hAnsi="Times New Roman" w:cs="Times New Roman"/>
          <w:sz w:val="36"/>
          <w:szCs w:val="36"/>
        </w:rPr>
        <w:t xml:space="preserve"> по реализации поручения Президента Российской Федерации по казначейскому сопровождению государственных контрактов в сфере </w:t>
      </w:r>
      <w:proofErr w:type="spellStart"/>
      <w:r>
        <w:rPr>
          <w:rFonts w:ascii="Times New Roman" w:hAnsi="Times New Roman" w:cs="Times New Roman"/>
          <w:sz w:val="36"/>
          <w:szCs w:val="36"/>
        </w:rPr>
        <w:t>гособоронзаказа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с учетом высказанных предложений. </w:t>
      </w:r>
    </w:p>
    <w:p w:rsidR="00A651DB" w:rsidRDefault="00A651DB" w:rsidP="00563C7E">
      <w:pPr>
        <w:pStyle w:val="a3"/>
        <w:tabs>
          <w:tab w:val="left" w:pos="1134"/>
        </w:tabs>
        <w:spacing w:after="0" w:line="42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651DB" w:rsidRDefault="00A651DB" w:rsidP="00563C7E">
      <w:pPr>
        <w:pStyle w:val="a3"/>
        <w:tabs>
          <w:tab w:val="left" w:pos="1134"/>
        </w:tabs>
        <w:spacing w:after="0" w:line="42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651DB" w:rsidRDefault="00A651DB" w:rsidP="00563C7E">
      <w:pPr>
        <w:pStyle w:val="a3"/>
        <w:tabs>
          <w:tab w:val="left" w:pos="1134"/>
        </w:tabs>
        <w:spacing w:after="0" w:line="42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55865" w:rsidRDefault="00FB7CF1" w:rsidP="00025667">
      <w:pPr>
        <w:pStyle w:val="a3"/>
        <w:numPr>
          <w:ilvl w:val="0"/>
          <w:numId w:val="19"/>
        </w:numPr>
        <w:tabs>
          <w:tab w:val="left" w:pos="1134"/>
        </w:tabs>
        <w:spacing w:after="0" w:line="42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Контроль и надзор в финансово-бюджетной сфере</w:t>
      </w:r>
    </w:p>
    <w:p w:rsidR="00FB7CF1" w:rsidRPr="00FB7CF1" w:rsidRDefault="00FB7CF1" w:rsidP="00025667">
      <w:pPr>
        <w:pStyle w:val="a3"/>
        <w:tabs>
          <w:tab w:val="left" w:pos="1134"/>
        </w:tabs>
        <w:spacing w:after="0" w:line="420" w:lineRule="atLeast"/>
        <w:ind w:left="1080"/>
        <w:rPr>
          <w:rFonts w:ascii="Times New Roman" w:hAnsi="Times New Roman" w:cs="Times New Roman"/>
          <w:sz w:val="36"/>
          <w:szCs w:val="36"/>
        </w:rPr>
      </w:pPr>
    </w:p>
    <w:p w:rsidR="0041142B" w:rsidRPr="006020F8" w:rsidRDefault="005A5C34" w:rsidP="00563C7E">
      <w:pPr>
        <w:tabs>
          <w:tab w:val="left" w:pos="0"/>
          <w:tab w:val="left" w:pos="993"/>
        </w:tabs>
        <w:spacing w:after="0" w:line="42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B52F7E" w:rsidRPr="006020F8">
        <w:rPr>
          <w:rFonts w:ascii="Times New Roman" w:hAnsi="Times New Roman" w:cs="Times New Roman"/>
          <w:sz w:val="36"/>
          <w:szCs w:val="36"/>
        </w:rPr>
        <w:t>В</w:t>
      </w:r>
      <w:r w:rsidR="001B311E" w:rsidRPr="006020F8">
        <w:rPr>
          <w:rFonts w:ascii="Times New Roman" w:hAnsi="Times New Roman" w:cs="Times New Roman"/>
          <w:sz w:val="36"/>
          <w:szCs w:val="36"/>
        </w:rPr>
        <w:t xml:space="preserve"> прошлом году Казначейств</w:t>
      </w:r>
      <w:r w:rsidR="005642F9" w:rsidRPr="006020F8">
        <w:rPr>
          <w:rFonts w:ascii="Times New Roman" w:hAnsi="Times New Roman" w:cs="Times New Roman"/>
          <w:sz w:val="36"/>
          <w:szCs w:val="36"/>
        </w:rPr>
        <w:t>у</w:t>
      </w:r>
      <w:r w:rsidR="00CB723F" w:rsidRPr="006020F8">
        <w:rPr>
          <w:rFonts w:ascii="Times New Roman" w:hAnsi="Times New Roman" w:cs="Times New Roman"/>
          <w:sz w:val="36"/>
          <w:szCs w:val="36"/>
        </w:rPr>
        <w:t xml:space="preserve"> России</w:t>
      </w:r>
      <w:r w:rsidR="001B311E" w:rsidRPr="006020F8">
        <w:rPr>
          <w:rFonts w:ascii="Times New Roman" w:hAnsi="Times New Roman" w:cs="Times New Roman"/>
          <w:sz w:val="36"/>
          <w:szCs w:val="36"/>
        </w:rPr>
        <w:t xml:space="preserve"> </w:t>
      </w:r>
      <w:r w:rsidR="005642F9" w:rsidRPr="006020F8">
        <w:rPr>
          <w:rFonts w:ascii="Times New Roman" w:hAnsi="Times New Roman" w:cs="Times New Roman"/>
          <w:sz w:val="36"/>
          <w:szCs w:val="36"/>
        </w:rPr>
        <w:t xml:space="preserve">были переданы полномочия </w:t>
      </w:r>
      <w:r w:rsidR="001B311E" w:rsidRPr="006020F8">
        <w:rPr>
          <w:rFonts w:ascii="Times New Roman" w:hAnsi="Times New Roman" w:cs="Times New Roman"/>
          <w:b/>
          <w:sz w:val="36"/>
          <w:szCs w:val="36"/>
        </w:rPr>
        <w:t>п</w:t>
      </w:r>
      <w:r w:rsidR="00BC759A" w:rsidRPr="006020F8">
        <w:rPr>
          <w:rFonts w:ascii="Times New Roman" w:hAnsi="Times New Roman" w:cs="Times New Roman"/>
          <w:b/>
          <w:sz w:val="36"/>
          <w:szCs w:val="36"/>
        </w:rPr>
        <w:t>о контролю и надзору</w:t>
      </w:r>
      <w:r w:rsidR="00BC759A" w:rsidRPr="006020F8">
        <w:rPr>
          <w:rFonts w:ascii="Times New Roman" w:hAnsi="Times New Roman" w:cs="Times New Roman"/>
          <w:sz w:val="36"/>
          <w:szCs w:val="36"/>
        </w:rPr>
        <w:t xml:space="preserve"> в финансово-бюджетной сфере. </w:t>
      </w:r>
    </w:p>
    <w:p w:rsidR="0041142B" w:rsidRDefault="00BC759A" w:rsidP="00563C7E">
      <w:pPr>
        <w:pStyle w:val="a3"/>
        <w:tabs>
          <w:tab w:val="left" w:pos="0"/>
          <w:tab w:val="left" w:pos="1134"/>
        </w:tabs>
        <w:spacing w:after="0" w:line="42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Отмечу, что в целом задачи по осуществлению контрольных мероприятий Федеральным казначейством</w:t>
      </w:r>
      <w:r w:rsidRPr="00D80BF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B2002">
        <w:rPr>
          <w:rFonts w:ascii="Times New Roman" w:hAnsi="Times New Roman" w:cs="Times New Roman"/>
          <w:b/>
          <w:sz w:val="36"/>
          <w:szCs w:val="36"/>
        </w:rPr>
        <w:t>были выполнены</w:t>
      </w:r>
      <w:r w:rsidR="008B2002">
        <w:rPr>
          <w:rFonts w:ascii="Times New Roman" w:hAnsi="Times New Roman" w:cs="Times New Roman"/>
          <w:sz w:val="36"/>
          <w:szCs w:val="36"/>
        </w:rPr>
        <w:t>.</w:t>
      </w:r>
    </w:p>
    <w:p w:rsidR="0041142B" w:rsidRDefault="008B2002" w:rsidP="00563C7E">
      <w:pPr>
        <w:pStyle w:val="a3"/>
        <w:tabs>
          <w:tab w:val="left" w:pos="709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F67A9B">
        <w:rPr>
          <w:rFonts w:ascii="Times New Roman" w:hAnsi="Times New Roman" w:cs="Times New Roman"/>
          <w:sz w:val="36"/>
          <w:szCs w:val="36"/>
        </w:rPr>
        <w:t xml:space="preserve">В </w:t>
      </w:r>
      <w:r w:rsidR="00155865">
        <w:rPr>
          <w:rFonts w:ascii="Times New Roman" w:hAnsi="Times New Roman" w:cs="Times New Roman"/>
          <w:sz w:val="36"/>
          <w:szCs w:val="36"/>
        </w:rPr>
        <w:t xml:space="preserve">текущем </w:t>
      </w:r>
      <w:r w:rsidR="00F67A9B">
        <w:rPr>
          <w:rFonts w:ascii="Times New Roman" w:hAnsi="Times New Roman" w:cs="Times New Roman"/>
          <w:sz w:val="36"/>
          <w:szCs w:val="36"/>
        </w:rPr>
        <w:t>году Казначейству России н</w:t>
      </w:r>
      <w:r w:rsidR="00E844FD" w:rsidRPr="0058104D">
        <w:rPr>
          <w:rFonts w:ascii="Times New Roman" w:hAnsi="Times New Roman" w:cs="Times New Roman"/>
          <w:sz w:val="36"/>
          <w:szCs w:val="36"/>
        </w:rPr>
        <w:t xml:space="preserve">еобходимо создать </w:t>
      </w:r>
      <w:r w:rsidR="00E844FD" w:rsidRPr="0058104D">
        <w:rPr>
          <w:rFonts w:ascii="Times New Roman" w:hAnsi="Times New Roman" w:cs="Times New Roman"/>
          <w:b/>
          <w:sz w:val="36"/>
          <w:szCs w:val="36"/>
        </w:rPr>
        <w:t>современную систему</w:t>
      </w:r>
      <w:r w:rsidR="00E844FD" w:rsidRPr="0058104D">
        <w:rPr>
          <w:rFonts w:ascii="Times New Roman" w:hAnsi="Times New Roman" w:cs="Times New Roman"/>
          <w:sz w:val="36"/>
          <w:szCs w:val="36"/>
        </w:rPr>
        <w:t xml:space="preserve"> </w:t>
      </w:r>
      <w:r w:rsidR="00FA5581">
        <w:rPr>
          <w:rFonts w:ascii="Times New Roman" w:hAnsi="Times New Roman" w:cs="Times New Roman"/>
          <w:sz w:val="36"/>
          <w:szCs w:val="36"/>
        </w:rPr>
        <w:t xml:space="preserve">внутреннего </w:t>
      </w:r>
      <w:r w:rsidR="00E844FD" w:rsidRPr="0058104D">
        <w:rPr>
          <w:rFonts w:ascii="Times New Roman" w:hAnsi="Times New Roman" w:cs="Times New Roman"/>
          <w:sz w:val="36"/>
          <w:szCs w:val="36"/>
        </w:rPr>
        <w:t xml:space="preserve">государственного финансового контроля, </w:t>
      </w:r>
      <w:r>
        <w:rPr>
          <w:rFonts w:ascii="Times New Roman" w:hAnsi="Times New Roman" w:cs="Times New Roman"/>
          <w:sz w:val="36"/>
          <w:szCs w:val="36"/>
        </w:rPr>
        <w:t xml:space="preserve">используя для этого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риск-ориентированный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подход</w:t>
      </w:r>
      <w:r>
        <w:rPr>
          <w:rFonts w:ascii="Times New Roman" w:hAnsi="Times New Roman" w:cs="Times New Roman"/>
          <w:sz w:val="36"/>
          <w:szCs w:val="36"/>
        </w:rPr>
        <w:t>.</w:t>
      </w:r>
      <w:r w:rsidR="00661A3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1142B" w:rsidRDefault="004539CE" w:rsidP="00563C7E">
      <w:pPr>
        <w:pStyle w:val="a3"/>
        <w:tabs>
          <w:tab w:val="left" w:pos="709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69244C">
        <w:rPr>
          <w:rFonts w:ascii="Times New Roman" w:hAnsi="Times New Roman" w:cs="Times New Roman"/>
          <w:sz w:val="36"/>
          <w:szCs w:val="36"/>
        </w:rPr>
        <w:t>В</w:t>
      </w:r>
      <w:r w:rsidR="00BC759A" w:rsidRPr="00CD6D41">
        <w:rPr>
          <w:rFonts w:ascii="Times New Roman" w:hAnsi="Times New Roman" w:cs="Times New Roman"/>
          <w:sz w:val="36"/>
          <w:szCs w:val="36"/>
        </w:rPr>
        <w:t>се процедуры</w:t>
      </w:r>
      <w:r w:rsidR="00661A3E">
        <w:rPr>
          <w:rFonts w:ascii="Times New Roman" w:hAnsi="Times New Roman" w:cs="Times New Roman"/>
          <w:sz w:val="36"/>
          <w:szCs w:val="36"/>
        </w:rPr>
        <w:t xml:space="preserve"> и результаты </w:t>
      </w:r>
      <w:r w:rsidR="00BC759A" w:rsidRPr="00CD6D41">
        <w:rPr>
          <w:rFonts w:ascii="Times New Roman" w:hAnsi="Times New Roman" w:cs="Times New Roman"/>
          <w:sz w:val="36"/>
          <w:szCs w:val="36"/>
        </w:rPr>
        <w:t xml:space="preserve">контроля должны быть </w:t>
      </w:r>
      <w:r w:rsidR="00BC759A" w:rsidRPr="00163DF5">
        <w:rPr>
          <w:rFonts w:ascii="Times New Roman" w:hAnsi="Times New Roman" w:cs="Times New Roman"/>
          <w:b/>
          <w:sz w:val="36"/>
          <w:szCs w:val="36"/>
        </w:rPr>
        <w:t>понятными и прозрачными</w:t>
      </w:r>
      <w:r w:rsidR="00BC759A" w:rsidRPr="00CD6D41">
        <w:rPr>
          <w:rFonts w:ascii="Times New Roman" w:hAnsi="Times New Roman" w:cs="Times New Roman"/>
          <w:sz w:val="36"/>
          <w:szCs w:val="36"/>
        </w:rPr>
        <w:t xml:space="preserve"> для внешней среды. Для этого необходимо </w:t>
      </w:r>
      <w:r w:rsidR="00BC759A">
        <w:rPr>
          <w:rFonts w:ascii="Times New Roman" w:hAnsi="Times New Roman" w:cs="Times New Roman"/>
          <w:sz w:val="36"/>
          <w:szCs w:val="36"/>
        </w:rPr>
        <w:t>принять</w:t>
      </w:r>
      <w:r w:rsidR="00BC759A" w:rsidRPr="00CD6D41">
        <w:rPr>
          <w:rFonts w:ascii="Times New Roman" w:hAnsi="Times New Roman" w:cs="Times New Roman"/>
          <w:sz w:val="36"/>
          <w:szCs w:val="36"/>
        </w:rPr>
        <w:t xml:space="preserve"> </w:t>
      </w:r>
      <w:r w:rsidR="00BC759A" w:rsidRPr="00163DF5">
        <w:rPr>
          <w:rFonts w:ascii="Times New Roman" w:hAnsi="Times New Roman" w:cs="Times New Roman"/>
          <w:b/>
          <w:sz w:val="36"/>
          <w:szCs w:val="36"/>
        </w:rPr>
        <w:t>единые стандарты контроля</w:t>
      </w:r>
      <w:r w:rsidR="00BC759A">
        <w:rPr>
          <w:rFonts w:ascii="Times New Roman" w:hAnsi="Times New Roman" w:cs="Times New Roman"/>
          <w:b/>
          <w:sz w:val="36"/>
          <w:szCs w:val="36"/>
        </w:rPr>
        <w:t xml:space="preserve"> и утвердить классификатор нарушений</w:t>
      </w:r>
      <w:r w:rsidR="00FA5581">
        <w:rPr>
          <w:rFonts w:ascii="Times New Roman" w:hAnsi="Times New Roman" w:cs="Times New Roman"/>
          <w:sz w:val="36"/>
          <w:szCs w:val="36"/>
        </w:rPr>
        <w:t>.</w:t>
      </w:r>
    </w:p>
    <w:p w:rsidR="0058104D" w:rsidRDefault="00FA5581" w:rsidP="00563C7E">
      <w:pPr>
        <w:pStyle w:val="a3"/>
        <w:tabs>
          <w:tab w:val="left" w:pos="709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69244C">
        <w:rPr>
          <w:rFonts w:ascii="Times New Roman" w:hAnsi="Times New Roman" w:cs="Times New Roman"/>
          <w:sz w:val="36"/>
          <w:szCs w:val="36"/>
        </w:rPr>
        <w:t>При этом</w:t>
      </w:r>
      <w:r w:rsidR="0069244C" w:rsidRPr="00CD6D41">
        <w:rPr>
          <w:rFonts w:ascii="Times New Roman" w:hAnsi="Times New Roman" w:cs="Times New Roman"/>
          <w:sz w:val="36"/>
          <w:szCs w:val="36"/>
        </w:rPr>
        <w:t xml:space="preserve"> </w:t>
      </w:r>
      <w:r w:rsidR="0069244C">
        <w:rPr>
          <w:rFonts w:ascii="Times New Roman" w:hAnsi="Times New Roman" w:cs="Times New Roman"/>
          <w:sz w:val="36"/>
          <w:szCs w:val="36"/>
        </w:rPr>
        <w:t>п</w:t>
      </w:r>
      <w:r>
        <w:rPr>
          <w:rFonts w:ascii="Times New Roman" w:hAnsi="Times New Roman" w:cs="Times New Roman"/>
          <w:sz w:val="36"/>
          <w:szCs w:val="36"/>
        </w:rPr>
        <w:t xml:space="preserve">оддерживаю подход, </w:t>
      </w:r>
      <w:r w:rsidR="0069244C">
        <w:rPr>
          <w:rFonts w:ascii="Times New Roman" w:hAnsi="Times New Roman" w:cs="Times New Roman"/>
          <w:sz w:val="36"/>
          <w:szCs w:val="36"/>
        </w:rPr>
        <w:t xml:space="preserve">уже </w:t>
      </w:r>
      <w:r>
        <w:rPr>
          <w:rFonts w:ascii="Times New Roman" w:hAnsi="Times New Roman" w:cs="Times New Roman"/>
          <w:sz w:val="36"/>
          <w:szCs w:val="36"/>
        </w:rPr>
        <w:t xml:space="preserve">используемый Казначейством, при котором результаты проверок рассматриваются </w:t>
      </w:r>
      <w:r w:rsidR="00647724">
        <w:rPr>
          <w:rFonts w:ascii="Times New Roman" w:hAnsi="Times New Roman" w:cs="Times New Roman"/>
          <w:b/>
          <w:sz w:val="36"/>
          <w:szCs w:val="36"/>
        </w:rPr>
        <w:t>коллегиально</w:t>
      </w:r>
      <w:r>
        <w:rPr>
          <w:rFonts w:ascii="Times New Roman" w:hAnsi="Times New Roman" w:cs="Times New Roman"/>
          <w:sz w:val="36"/>
          <w:szCs w:val="36"/>
        </w:rPr>
        <w:t xml:space="preserve"> с участием проверяемых организаций.</w:t>
      </w:r>
      <w:r w:rsidR="0069244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1142B" w:rsidRDefault="005A5C34" w:rsidP="00563C7E">
      <w:pPr>
        <w:pStyle w:val="a3"/>
        <w:tabs>
          <w:tab w:val="left" w:pos="709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69244C">
        <w:rPr>
          <w:rFonts w:ascii="Times New Roman" w:hAnsi="Times New Roman" w:cs="Times New Roman"/>
          <w:sz w:val="36"/>
          <w:szCs w:val="36"/>
        </w:rPr>
        <w:t xml:space="preserve">Это дает возможность </w:t>
      </w:r>
      <w:r w:rsidR="002B71FA">
        <w:rPr>
          <w:rFonts w:ascii="Times New Roman" w:hAnsi="Times New Roman" w:cs="Times New Roman"/>
          <w:sz w:val="36"/>
          <w:szCs w:val="36"/>
        </w:rPr>
        <w:t xml:space="preserve">Казначейству </w:t>
      </w:r>
      <w:r w:rsidR="0069244C">
        <w:rPr>
          <w:rFonts w:ascii="Times New Roman" w:hAnsi="Times New Roman" w:cs="Times New Roman"/>
          <w:sz w:val="36"/>
          <w:szCs w:val="36"/>
        </w:rPr>
        <w:t xml:space="preserve">сделать </w:t>
      </w:r>
      <w:r w:rsidR="00E844FD" w:rsidRPr="0058104D">
        <w:rPr>
          <w:rFonts w:ascii="Times New Roman" w:hAnsi="Times New Roman" w:cs="Times New Roman"/>
          <w:b/>
          <w:sz w:val="36"/>
          <w:szCs w:val="36"/>
        </w:rPr>
        <w:t>объективные выводы</w:t>
      </w:r>
      <w:r w:rsidR="0069244C">
        <w:rPr>
          <w:rFonts w:ascii="Times New Roman" w:hAnsi="Times New Roman" w:cs="Times New Roman"/>
          <w:sz w:val="36"/>
          <w:szCs w:val="36"/>
        </w:rPr>
        <w:t xml:space="preserve"> по провер</w:t>
      </w:r>
      <w:r w:rsidR="002B71FA">
        <w:rPr>
          <w:rFonts w:ascii="Times New Roman" w:hAnsi="Times New Roman" w:cs="Times New Roman"/>
          <w:sz w:val="36"/>
          <w:szCs w:val="36"/>
        </w:rPr>
        <w:t>кам.</w:t>
      </w:r>
      <w:r w:rsidR="0069244C">
        <w:rPr>
          <w:rFonts w:ascii="Times New Roman" w:hAnsi="Times New Roman" w:cs="Times New Roman"/>
          <w:sz w:val="36"/>
          <w:szCs w:val="36"/>
        </w:rPr>
        <w:t xml:space="preserve"> </w:t>
      </w:r>
      <w:r w:rsidR="002B71FA">
        <w:rPr>
          <w:rFonts w:ascii="Times New Roman" w:hAnsi="Times New Roman" w:cs="Times New Roman"/>
          <w:sz w:val="36"/>
          <w:szCs w:val="36"/>
        </w:rPr>
        <w:t xml:space="preserve">А для проверяемых организаций </w:t>
      </w:r>
      <w:r w:rsidR="00D86B12">
        <w:rPr>
          <w:rFonts w:ascii="Times New Roman" w:hAnsi="Times New Roman" w:cs="Times New Roman"/>
          <w:sz w:val="36"/>
          <w:szCs w:val="36"/>
        </w:rPr>
        <w:t>такая форма</w:t>
      </w:r>
      <w:r w:rsidR="002B71FA">
        <w:rPr>
          <w:rFonts w:ascii="Times New Roman" w:hAnsi="Times New Roman" w:cs="Times New Roman"/>
          <w:sz w:val="36"/>
          <w:szCs w:val="36"/>
        </w:rPr>
        <w:t xml:space="preserve"> </w:t>
      </w:r>
      <w:r w:rsidR="00647724">
        <w:rPr>
          <w:rFonts w:ascii="Times New Roman" w:hAnsi="Times New Roman" w:cs="Times New Roman"/>
          <w:sz w:val="36"/>
          <w:szCs w:val="36"/>
        </w:rPr>
        <w:t>не менее</w:t>
      </w:r>
      <w:r w:rsidR="002B71FA">
        <w:rPr>
          <w:rFonts w:ascii="Times New Roman" w:hAnsi="Times New Roman" w:cs="Times New Roman"/>
          <w:sz w:val="36"/>
          <w:szCs w:val="36"/>
        </w:rPr>
        <w:t xml:space="preserve"> полез</w:t>
      </w:r>
      <w:r w:rsidR="00D86B12">
        <w:rPr>
          <w:rFonts w:ascii="Times New Roman" w:hAnsi="Times New Roman" w:cs="Times New Roman"/>
          <w:sz w:val="36"/>
          <w:szCs w:val="36"/>
        </w:rPr>
        <w:t>на</w:t>
      </w:r>
      <w:r w:rsidR="002B71FA">
        <w:rPr>
          <w:rFonts w:ascii="Times New Roman" w:hAnsi="Times New Roman" w:cs="Times New Roman"/>
          <w:sz w:val="36"/>
          <w:szCs w:val="36"/>
        </w:rPr>
        <w:t xml:space="preserve">, поскольку </w:t>
      </w:r>
      <w:r w:rsidR="00797898">
        <w:rPr>
          <w:rFonts w:ascii="Times New Roman" w:hAnsi="Times New Roman" w:cs="Times New Roman"/>
          <w:b/>
          <w:sz w:val="36"/>
          <w:szCs w:val="36"/>
        </w:rPr>
        <w:t>она способствует</w:t>
      </w:r>
      <w:r w:rsidR="0069244C">
        <w:rPr>
          <w:rFonts w:ascii="Times New Roman" w:hAnsi="Times New Roman" w:cs="Times New Roman"/>
          <w:sz w:val="36"/>
          <w:szCs w:val="36"/>
        </w:rPr>
        <w:t xml:space="preserve"> </w:t>
      </w:r>
      <w:r w:rsidR="00010537" w:rsidRPr="0058104D">
        <w:rPr>
          <w:rFonts w:ascii="Times New Roman" w:hAnsi="Times New Roman" w:cs="Times New Roman"/>
          <w:b/>
          <w:sz w:val="36"/>
          <w:szCs w:val="36"/>
        </w:rPr>
        <w:t>улучш</w:t>
      </w:r>
      <w:r w:rsidR="00797898">
        <w:rPr>
          <w:rFonts w:ascii="Times New Roman" w:hAnsi="Times New Roman" w:cs="Times New Roman"/>
          <w:b/>
          <w:sz w:val="36"/>
          <w:szCs w:val="36"/>
        </w:rPr>
        <w:t>ению их</w:t>
      </w:r>
      <w:r w:rsidR="002B71FA">
        <w:rPr>
          <w:rFonts w:ascii="Times New Roman" w:hAnsi="Times New Roman" w:cs="Times New Roman"/>
          <w:sz w:val="36"/>
          <w:szCs w:val="36"/>
        </w:rPr>
        <w:t xml:space="preserve"> финансов</w:t>
      </w:r>
      <w:r w:rsidR="00797898">
        <w:rPr>
          <w:rFonts w:ascii="Times New Roman" w:hAnsi="Times New Roman" w:cs="Times New Roman"/>
          <w:sz w:val="36"/>
          <w:szCs w:val="36"/>
        </w:rPr>
        <w:t>ой</w:t>
      </w:r>
      <w:r w:rsidR="002B71FA">
        <w:rPr>
          <w:rFonts w:ascii="Times New Roman" w:hAnsi="Times New Roman" w:cs="Times New Roman"/>
          <w:sz w:val="36"/>
          <w:szCs w:val="36"/>
        </w:rPr>
        <w:t xml:space="preserve"> дисци</w:t>
      </w:r>
      <w:r w:rsidR="00F3153C">
        <w:rPr>
          <w:rFonts w:ascii="Times New Roman" w:hAnsi="Times New Roman" w:cs="Times New Roman"/>
          <w:sz w:val="36"/>
          <w:szCs w:val="36"/>
        </w:rPr>
        <w:t>п</w:t>
      </w:r>
      <w:r w:rsidR="002B71FA">
        <w:rPr>
          <w:rFonts w:ascii="Times New Roman" w:hAnsi="Times New Roman" w:cs="Times New Roman"/>
          <w:sz w:val="36"/>
          <w:szCs w:val="36"/>
        </w:rPr>
        <w:t>лин</w:t>
      </w:r>
      <w:r w:rsidR="00797898">
        <w:rPr>
          <w:rFonts w:ascii="Times New Roman" w:hAnsi="Times New Roman" w:cs="Times New Roman"/>
          <w:sz w:val="36"/>
          <w:szCs w:val="36"/>
        </w:rPr>
        <w:t>ы</w:t>
      </w:r>
      <w:r w:rsidR="0069244C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55865" w:rsidRDefault="00155865" w:rsidP="00563C7E">
      <w:pPr>
        <w:pStyle w:val="a3"/>
        <w:tabs>
          <w:tab w:val="left" w:pos="709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Поручаю Федеральному казначейству внедрить в текущем году такой инструмент предупреждений о возможных фактах нарушений</w:t>
      </w:r>
      <w:r w:rsidR="00CF2C27">
        <w:rPr>
          <w:rFonts w:ascii="Times New Roman" w:hAnsi="Times New Roman" w:cs="Times New Roman"/>
          <w:sz w:val="36"/>
          <w:szCs w:val="36"/>
        </w:rPr>
        <w:t xml:space="preserve"> как </w:t>
      </w:r>
      <w:r w:rsidR="00CF2C27" w:rsidRPr="006020F8">
        <w:rPr>
          <w:rFonts w:ascii="Times New Roman" w:hAnsi="Times New Roman" w:cs="Times New Roman"/>
          <w:b/>
          <w:sz w:val="36"/>
          <w:szCs w:val="36"/>
        </w:rPr>
        <w:t>обзорные письма</w:t>
      </w:r>
      <w:r w:rsidR="00CF2C27">
        <w:rPr>
          <w:rFonts w:ascii="Times New Roman" w:hAnsi="Times New Roman" w:cs="Times New Roman"/>
          <w:sz w:val="36"/>
          <w:szCs w:val="36"/>
        </w:rPr>
        <w:t xml:space="preserve"> по результатам проверок, направляемые в федеральные органы исполнительной власти и субъекты Российской Федерации.</w:t>
      </w:r>
    </w:p>
    <w:p w:rsidR="0041142B" w:rsidRDefault="00FA5581" w:rsidP="00563C7E">
      <w:pPr>
        <w:pStyle w:val="a3"/>
        <w:tabs>
          <w:tab w:val="left" w:pos="709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Считаю, что </w:t>
      </w:r>
      <w:r w:rsidR="00E52E16">
        <w:rPr>
          <w:rFonts w:ascii="Times New Roman" w:hAnsi="Times New Roman" w:cs="Times New Roman"/>
          <w:sz w:val="36"/>
          <w:szCs w:val="36"/>
        </w:rPr>
        <w:t xml:space="preserve">результаты </w:t>
      </w:r>
      <w:r w:rsidR="00F92723">
        <w:rPr>
          <w:rFonts w:ascii="Times New Roman" w:hAnsi="Times New Roman" w:cs="Times New Roman"/>
          <w:sz w:val="36"/>
          <w:szCs w:val="36"/>
        </w:rPr>
        <w:t>контрольно-надзорн</w:t>
      </w:r>
      <w:r w:rsidR="00E52E16">
        <w:rPr>
          <w:rFonts w:ascii="Times New Roman" w:hAnsi="Times New Roman" w:cs="Times New Roman"/>
          <w:sz w:val="36"/>
          <w:szCs w:val="36"/>
        </w:rPr>
        <w:t>ой</w:t>
      </w:r>
      <w:r w:rsidR="00F92723">
        <w:rPr>
          <w:rFonts w:ascii="Times New Roman" w:hAnsi="Times New Roman" w:cs="Times New Roman"/>
          <w:sz w:val="36"/>
          <w:szCs w:val="36"/>
        </w:rPr>
        <w:t xml:space="preserve"> деятельност</w:t>
      </w:r>
      <w:r w:rsidR="00E52E16">
        <w:rPr>
          <w:rFonts w:ascii="Times New Roman" w:hAnsi="Times New Roman" w:cs="Times New Roman"/>
          <w:sz w:val="36"/>
          <w:szCs w:val="36"/>
        </w:rPr>
        <w:t>и</w:t>
      </w:r>
      <w:r w:rsidR="00F92723">
        <w:rPr>
          <w:rFonts w:ascii="Times New Roman" w:hAnsi="Times New Roman" w:cs="Times New Roman"/>
          <w:sz w:val="36"/>
          <w:szCs w:val="36"/>
        </w:rPr>
        <w:t xml:space="preserve"> </w:t>
      </w:r>
      <w:r w:rsidR="00E52E16">
        <w:rPr>
          <w:rFonts w:ascii="Times New Roman" w:hAnsi="Times New Roman" w:cs="Times New Roman"/>
          <w:sz w:val="36"/>
          <w:szCs w:val="36"/>
        </w:rPr>
        <w:t xml:space="preserve">Казначейства </w:t>
      </w:r>
      <w:r w:rsidR="00FA4233">
        <w:rPr>
          <w:rFonts w:ascii="Times New Roman" w:hAnsi="Times New Roman" w:cs="Times New Roman"/>
          <w:sz w:val="36"/>
          <w:szCs w:val="36"/>
        </w:rPr>
        <w:t>должны</w:t>
      </w:r>
      <w:r w:rsidR="00E52E16">
        <w:rPr>
          <w:rFonts w:ascii="Times New Roman" w:hAnsi="Times New Roman" w:cs="Times New Roman"/>
          <w:sz w:val="36"/>
          <w:szCs w:val="36"/>
        </w:rPr>
        <w:t xml:space="preserve"> </w:t>
      </w:r>
      <w:r w:rsidR="00E52E16" w:rsidRPr="006020F8">
        <w:rPr>
          <w:rFonts w:ascii="Times New Roman" w:hAnsi="Times New Roman" w:cs="Times New Roman"/>
          <w:b/>
          <w:sz w:val="36"/>
          <w:szCs w:val="36"/>
        </w:rPr>
        <w:t>помогать</w:t>
      </w:r>
      <w:r w:rsidR="00E52E16">
        <w:rPr>
          <w:rFonts w:ascii="Times New Roman" w:hAnsi="Times New Roman" w:cs="Times New Roman"/>
          <w:sz w:val="36"/>
          <w:szCs w:val="36"/>
        </w:rPr>
        <w:t xml:space="preserve"> </w:t>
      </w:r>
      <w:r w:rsidR="0016234E">
        <w:rPr>
          <w:rFonts w:ascii="Times New Roman" w:hAnsi="Times New Roman" w:cs="Times New Roman"/>
          <w:sz w:val="36"/>
          <w:szCs w:val="36"/>
        </w:rPr>
        <w:t xml:space="preserve">Минфину России </w:t>
      </w:r>
      <w:r w:rsidR="00E52E16">
        <w:rPr>
          <w:rFonts w:ascii="Times New Roman" w:hAnsi="Times New Roman" w:cs="Times New Roman"/>
          <w:sz w:val="36"/>
          <w:szCs w:val="36"/>
        </w:rPr>
        <w:t>при совершенствовании нормативно-правового регулирования</w:t>
      </w:r>
      <w:r w:rsidR="00FA4233">
        <w:rPr>
          <w:rFonts w:ascii="Times New Roman" w:hAnsi="Times New Roman" w:cs="Times New Roman"/>
          <w:sz w:val="36"/>
          <w:szCs w:val="36"/>
        </w:rPr>
        <w:t xml:space="preserve"> в сфере государственных финансов</w:t>
      </w:r>
      <w:r w:rsidR="000C11A0">
        <w:rPr>
          <w:rFonts w:ascii="Times New Roman" w:hAnsi="Times New Roman" w:cs="Times New Roman"/>
          <w:sz w:val="36"/>
          <w:szCs w:val="36"/>
        </w:rPr>
        <w:t>.</w:t>
      </w:r>
    </w:p>
    <w:p w:rsidR="000016D4" w:rsidRDefault="000016D4" w:rsidP="00563C7E">
      <w:pPr>
        <w:pStyle w:val="a3"/>
        <w:tabs>
          <w:tab w:val="left" w:pos="709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0016D4" w:rsidRDefault="00FB7CF1" w:rsidP="00025667">
      <w:pPr>
        <w:pStyle w:val="a3"/>
        <w:numPr>
          <w:ilvl w:val="0"/>
          <w:numId w:val="19"/>
        </w:numPr>
        <w:tabs>
          <w:tab w:val="left" w:pos="1134"/>
        </w:tabs>
        <w:spacing w:after="0" w:line="42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Контроль уровня </w:t>
      </w:r>
      <w:proofErr w:type="spellStart"/>
      <w:r>
        <w:rPr>
          <w:rFonts w:ascii="Times New Roman" w:hAnsi="Times New Roman" w:cs="Times New Roman"/>
          <w:sz w:val="36"/>
          <w:szCs w:val="36"/>
        </w:rPr>
        <w:t>софинансирования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при предоставлении межбюджетных субсидий</w:t>
      </w:r>
    </w:p>
    <w:p w:rsidR="00FB7CF1" w:rsidRPr="00FB7CF1" w:rsidRDefault="00FB7CF1" w:rsidP="00025667">
      <w:pPr>
        <w:pStyle w:val="a3"/>
        <w:tabs>
          <w:tab w:val="left" w:pos="1134"/>
        </w:tabs>
        <w:spacing w:after="0" w:line="420" w:lineRule="atLeast"/>
        <w:ind w:left="1080"/>
        <w:rPr>
          <w:rFonts w:ascii="Times New Roman" w:hAnsi="Times New Roman" w:cs="Times New Roman"/>
          <w:sz w:val="36"/>
          <w:szCs w:val="36"/>
        </w:rPr>
      </w:pPr>
    </w:p>
    <w:p w:rsidR="0041142B" w:rsidRDefault="00C77CC3" w:rsidP="00563C7E">
      <w:pPr>
        <w:pStyle w:val="a3"/>
        <w:tabs>
          <w:tab w:val="left" w:pos="993"/>
        </w:tabs>
        <w:spacing w:after="0" w:line="420" w:lineRule="atLeast"/>
        <w:ind w:left="0"/>
        <w:jc w:val="both"/>
      </w:pPr>
      <w:r>
        <w:rPr>
          <w:rFonts w:ascii="Times New Roman" w:hAnsi="Times New Roman" w:cs="Times New Roman"/>
          <w:sz w:val="36"/>
          <w:szCs w:val="36"/>
        </w:rPr>
        <w:tab/>
      </w:r>
      <w:bookmarkStart w:id="0" w:name="player_bm_00758280"/>
      <w:bookmarkEnd w:id="0"/>
      <w:r w:rsidR="000954EE">
        <w:rPr>
          <w:rFonts w:ascii="Times New Roman" w:hAnsi="Times New Roman" w:cs="Times New Roman"/>
          <w:sz w:val="36"/>
          <w:szCs w:val="36"/>
        </w:rPr>
        <w:t>Развивая тему контроля</w:t>
      </w:r>
      <w:r w:rsidR="00AB1B4E" w:rsidRPr="00BA14A8">
        <w:rPr>
          <w:rFonts w:ascii="Times New Roman" w:hAnsi="Times New Roman" w:cs="Times New Roman"/>
          <w:sz w:val="36"/>
          <w:szCs w:val="36"/>
        </w:rPr>
        <w:t xml:space="preserve">, </w:t>
      </w:r>
      <w:r w:rsidR="000954EE">
        <w:rPr>
          <w:rFonts w:ascii="Times New Roman" w:hAnsi="Times New Roman" w:cs="Times New Roman"/>
          <w:sz w:val="36"/>
          <w:szCs w:val="36"/>
        </w:rPr>
        <w:t xml:space="preserve">хочу отметить, что </w:t>
      </w:r>
      <w:r w:rsidR="00AB1B4E" w:rsidRPr="00BA14A8">
        <w:rPr>
          <w:rFonts w:ascii="Times New Roman" w:hAnsi="Times New Roman" w:cs="Times New Roman"/>
          <w:sz w:val="36"/>
          <w:szCs w:val="36"/>
        </w:rPr>
        <w:t xml:space="preserve">самым эффективным видом контроля является </w:t>
      </w:r>
      <w:r w:rsidR="009935EC" w:rsidRPr="0058104D">
        <w:rPr>
          <w:rFonts w:ascii="Times New Roman" w:hAnsi="Times New Roman" w:cs="Times New Roman"/>
          <w:sz w:val="36"/>
          <w:szCs w:val="36"/>
        </w:rPr>
        <w:t xml:space="preserve">такой </w:t>
      </w:r>
      <w:r w:rsidR="00E844FD" w:rsidRPr="00F75E50">
        <w:rPr>
          <w:rFonts w:ascii="Times New Roman" w:hAnsi="Times New Roman" w:cs="Times New Roman"/>
          <w:sz w:val="36"/>
          <w:szCs w:val="36"/>
        </w:rPr>
        <w:t>контроль</w:t>
      </w:r>
      <w:r w:rsidR="00AB1B4E" w:rsidRPr="00BA14A8">
        <w:rPr>
          <w:rFonts w:ascii="Times New Roman" w:hAnsi="Times New Roman" w:cs="Times New Roman"/>
          <w:sz w:val="36"/>
          <w:szCs w:val="36"/>
        </w:rPr>
        <w:t xml:space="preserve">, </w:t>
      </w:r>
      <w:r w:rsidR="009935EC">
        <w:rPr>
          <w:rFonts w:ascii="Times New Roman" w:hAnsi="Times New Roman" w:cs="Times New Roman"/>
          <w:sz w:val="36"/>
          <w:szCs w:val="36"/>
        </w:rPr>
        <w:t>при котором</w:t>
      </w:r>
      <w:r w:rsidR="00AB1B4E" w:rsidRPr="00BA14A8">
        <w:rPr>
          <w:rFonts w:ascii="Times New Roman" w:hAnsi="Times New Roman" w:cs="Times New Roman"/>
          <w:sz w:val="36"/>
          <w:szCs w:val="36"/>
        </w:rPr>
        <w:t xml:space="preserve"> сами </w:t>
      </w:r>
      <w:r w:rsidR="00AB1B4E" w:rsidRPr="0058104D">
        <w:rPr>
          <w:rFonts w:ascii="Times New Roman" w:hAnsi="Times New Roman" w:cs="Times New Roman"/>
          <w:b/>
          <w:sz w:val="36"/>
          <w:szCs w:val="36"/>
        </w:rPr>
        <w:t>бизнес</w:t>
      </w:r>
      <w:r w:rsidR="009935EC" w:rsidRPr="0058104D">
        <w:rPr>
          <w:rFonts w:ascii="Times New Roman" w:hAnsi="Times New Roman" w:cs="Times New Roman"/>
          <w:b/>
          <w:sz w:val="36"/>
          <w:szCs w:val="36"/>
        </w:rPr>
        <w:t>-</w:t>
      </w:r>
      <w:r w:rsidR="00AB1B4E" w:rsidRPr="0058104D">
        <w:rPr>
          <w:rFonts w:ascii="Times New Roman" w:hAnsi="Times New Roman" w:cs="Times New Roman"/>
          <w:b/>
          <w:sz w:val="36"/>
          <w:szCs w:val="36"/>
        </w:rPr>
        <w:t xml:space="preserve">процессы </w:t>
      </w:r>
      <w:r w:rsidR="000954EE" w:rsidRPr="0058104D">
        <w:rPr>
          <w:rFonts w:ascii="Times New Roman" w:hAnsi="Times New Roman" w:cs="Times New Roman"/>
          <w:b/>
          <w:sz w:val="36"/>
          <w:szCs w:val="36"/>
        </w:rPr>
        <w:t>выстроены</w:t>
      </w:r>
      <w:r w:rsidR="000954EE">
        <w:rPr>
          <w:rFonts w:ascii="Times New Roman" w:hAnsi="Times New Roman" w:cs="Times New Roman"/>
          <w:sz w:val="36"/>
          <w:szCs w:val="36"/>
        </w:rPr>
        <w:t xml:space="preserve"> таким образом, что они </w:t>
      </w:r>
      <w:r w:rsidR="00E844FD" w:rsidRPr="0058104D">
        <w:rPr>
          <w:rFonts w:ascii="Times New Roman" w:hAnsi="Times New Roman" w:cs="Times New Roman"/>
          <w:b/>
          <w:sz w:val="36"/>
          <w:szCs w:val="36"/>
        </w:rPr>
        <w:t>не позволяют</w:t>
      </w:r>
      <w:r w:rsidR="00AB1B4E" w:rsidRPr="00BA14A8">
        <w:rPr>
          <w:rFonts w:ascii="Times New Roman" w:hAnsi="Times New Roman" w:cs="Times New Roman"/>
          <w:sz w:val="36"/>
          <w:szCs w:val="36"/>
        </w:rPr>
        <w:t xml:space="preserve"> </w:t>
      </w:r>
      <w:r w:rsidR="00391001">
        <w:rPr>
          <w:rFonts w:ascii="Times New Roman" w:hAnsi="Times New Roman" w:cs="Times New Roman"/>
          <w:sz w:val="36"/>
          <w:szCs w:val="36"/>
        </w:rPr>
        <w:t>совершать</w:t>
      </w:r>
      <w:r w:rsidR="00AB1B4E" w:rsidRPr="00BA14A8">
        <w:rPr>
          <w:rFonts w:ascii="Times New Roman" w:hAnsi="Times New Roman" w:cs="Times New Roman"/>
          <w:sz w:val="36"/>
          <w:szCs w:val="36"/>
        </w:rPr>
        <w:t xml:space="preserve"> нарушения.</w:t>
      </w:r>
    </w:p>
    <w:p w:rsidR="0041142B" w:rsidRDefault="00AB1B4E" w:rsidP="00563C7E">
      <w:pPr>
        <w:pStyle w:val="a3"/>
        <w:tabs>
          <w:tab w:val="left" w:pos="0"/>
          <w:tab w:val="left" w:pos="993"/>
          <w:tab w:val="left" w:pos="1134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Примером такого контроля является </w:t>
      </w:r>
      <w:r w:rsidR="00F75E50">
        <w:rPr>
          <w:rFonts w:ascii="Times New Roman" w:hAnsi="Times New Roman" w:cs="Times New Roman"/>
          <w:sz w:val="36"/>
          <w:szCs w:val="36"/>
        </w:rPr>
        <w:t xml:space="preserve">применяемый </w:t>
      </w:r>
      <w:r w:rsidR="001A10EE">
        <w:rPr>
          <w:rFonts w:ascii="Times New Roman" w:hAnsi="Times New Roman" w:cs="Times New Roman"/>
          <w:sz w:val="36"/>
          <w:szCs w:val="36"/>
        </w:rPr>
        <w:t xml:space="preserve">Казначейством </w:t>
      </w:r>
      <w:r w:rsidR="00F75E50">
        <w:rPr>
          <w:rFonts w:ascii="Times New Roman" w:hAnsi="Times New Roman" w:cs="Times New Roman"/>
          <w:sz w:val="36"/>
          <w:szCs w:val="36"/>
        </w:rPr>
        <w:t xml:space="preserve">с 2017 года </w:t>
      </w:r>
      <w:r>
        <w:rPr>
          <w:rFonts w:ascii="Times New Roman" w:hAnsi="Times New Roman" w:cs="Times New Roman"/>
          <w:sz w:val="36"/>
          <w:szCs w:val="36"/>
        </w:rPr>
        <w:t>контроль</w:t>
      </w:r>
      <w:r w:rsidR="00C57BA0" w:rsidRPr="00C57BA0">
        <w:rPr>
          <w:rFonts w:ascii="Times New Roman" w:hAnsi="Times New Roman" w:cs="Times New Roman"/>
          <w:sz w:val="36"/>
          <w:szCs w:val="36"/>
        </w:rPr>
        <w:t xml:space="preserve"> </w:t>
      </w:r>
      <w:r w:rsidR="00C57BA0">
        <w:rPr>
          <w:rFonts w:ascii="Times New Roman" w:hAnsi="Times New Roman" w:cs="Times New Roman"/>
          <w:sz w:val="36"/>
          <w:szCs w:val="36"/>
        </w:rPr>
        <w:t xml:space="preserve">на </w:t>
      </w:r>
      <w:proofErr w:type="spellStart"/>
      <w:r w:rsidR="00E844FD" w:rsidRPr="0058104D">
        <w:rPr>
          <w:rFonts w:ascii="Times New Roman" w:hAnsi="Times New Roman" w:cs="Times New Roman"/>
          <w:b/>
          <w:sz w:val="36"/>
          <w:szCs w:val="36"/>
        </w:rPr>
        <w:t>непревышение</w:t>
      </w:r>
      <w:proofErr w:type="spellEnd"/>
      <w:r w:rsidR="00C57BA0">
        <w:rPr>
          <w:rFonts w:ascii="Times New Roman" w:hAnsi="Times New Roman" w:cs="Times New Roman"/>
          <w:sz w:val="36"/>
          <w:szCs w:val="36"/>
        </w:rPr>
        <w:t xml:space="preserve"> </w:t>
      </w:r>
      <w:r w:rsidR="00E844FD" w:rsidRPr="0058104D">
        <w:rPr>
          <w:rFonts w:ascii="Times New Roman" w:hAnsi="Times New Roman" w:cs="Times New Roman"/>
          <w:b/>
          <w:sz w:val="36"/>
          <w:szCs w:val="36"/>
        </w:rPr>
        <w:t xml:space="preserve">уровня </w:t>
      </w:r>
      <w:proofErr w:type="spellStart"/>
      <w:r w:rsidR="00E844FD" w:rsidRPr="0058104D">
        <w:rPr>
          <w:rFonts w:ascii="Times New Roman" w:hAnsi="Times New Roman" w:cs="Times New Roman"/>
          <w:b/>
          <w:sz w:val="36"/>
          <w:szCs w:val="36"/>
        </w:rPr>
        <w:t>софинансирования</w:t>
      </w:r>
      <w:proofErr w:type="spellEnd"/>
      <w:r w:rsidR="00C57BA0">
        <w:rPr>
          <w:rFonts w:ascii="Times New Roman" w:hAnsi="Times New Roman" w:cs="Times New Roman"/>
          <w:sz w:val="36"/>
          <w:szCs w:val="36"/>
        </w:rPr>
        <w:t xml:space="preserve"> при предоставлении межбюджетных </w:t>
      </w:r>
      <w:r w:rsidR="00D9094C">
        <w:rPr>
          <w:rFonts w:ascii="Times New Roman" w:hAnsi="Times New Roman" w:cs="Times New Roman"/>
          <w:sz w:val="36"/>
          <w:szCs w:val="36"/>
        </w:rPr>
        <w:t>субсидий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41142B" w:rsidRDefault="00AB1B4E" w:rsidP="00563C7E">
      <w:pPr>
        <w:pStyle w:val="a3"/>
        <w:tabs>
          <w:tab w:val="left" w:pos="0"/>
          <w:tab w:val="left" w:pos="993"/>
          <w:tab w:val="left" w:pos="1134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В прошлые</w:t>
      </w:r>
      <w:r w:rsidR="00991863">
        <w:rPr>
          <w:rFonts w:ascii="Times New Roman" w:hAnsi="Times New Roman" w:cs="Times New Roman"/>
          <w:sz w:val="36"/>
          <w:szCs w:val="36"/>
        </w:rPr>
        <w:t xml:space="preserve"> же</w:t>
      </w:r>
      <w:r>
        <w:rPr>
          <w:rFonts w:ascii="Times New Roman" w:hAnsi="Times New Roman" w:cs="Times New Roman"/>
          <w:sz w:val="36"/>
          <w:szCs w:val="36"/>
        </w:rPr>
        <w:t xml:space="preserve"> годы субъект</w:t>
      </w:r>
      <w:r w:rsidR="00D9094C">
        <w:rPr>
          <w:rFonts w:ascii="Times New Roman" w:hAnsi="Times New Roman" w:cs="Times New Roman"/>
          <w:sz w:val="36"/>
          <w:szCs w:val="36"/>
        </w:rPr>
        <w:t>ы</w:t>
      </w:r>
      <w:r>
        <w:rPr>
          <w:rFonts w:ascii="Times New Roman" w:hAnsi="Times New Roman" w:cs="Times New Roman"/>
          <w:sz w:val="36"/>
          <w:szCs w:val="36"/>
        </w:rPr>
        <w:t xml:space="preserve"> Российской Федерации не всегда </w:t>
      </w:r>
      <w:r w:rsidR="00391001">
        <w:rPr>
          <w:rFonts w:ascii="Times New Roman" w:hAnsi="Times New Roman" w:cs="Times New Roman"/>
          <w:sz w:val="36"/>
          <w:szCs w:val="36"/>
        </w:rPr>
        <w:t>в полном объеме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9094C">
        <w:rPr>
          <w:rFonts w:ascii="Times New Roman" w:hAnsi="Times New Roman" w:cs="Times New Roman"/>
          <w:sz w:val="36"/>
          <w:szCs w:val="36"/>
        </w:rPr>
        <w:t>исполн</w:t>
      </w:r>
      <w:r w:rsidR="00391001">
        <w:rPr>
          <w:rFonts w:ascii="Times New Roman" w:hAnsi="Times New Roman" w:cs="Times New Roman"/>
          <w:sz w:val="36"/>
          <w:szCs w:val="36"/>
        </w:rPr>
        <w:t>яли</w:t>
      </w:r>
      <w:r w:rsidR="00D9094C">
        <w:rPr>
          <w:rFonts w:ascii="Times New Roman" w:hAnsi="Times New Roman" w:cs="Times New Roman"/>
          <w:sz w:val="36"/>
          <w:szCs w:val="36"/>
        </w:rPr>
        <w:t xml:space="preserve"> </w:t>
      </w:r>
      <w:r w:rsidR="00AB5356">
        <w:rPr>
          <w:rFonts w:ascii="Times New Roman" w:hAnsi="Times New Roman" w:cs="Times New Roman"/>
          <w:sz w:val="36"/>
          <w:szCs w:val="36"/>
        </w:rPr>
        <w:t xml:space="preserve">свои </w:t>
      </w:r>
      <w:r w:rsidR="00D9094C">
        <w:rPr>
          <w:rFonts w:ascii="Times New Roman" w:hAnsi="Times New Roman" w:cs="Times New Roman"/>
          <w:sz w:val="36"/>
          <w:szCs w:val="36"/>
        </w:rPr>
        <w:t>обязательств</w:t>
      </w:r>
      <w:r w:rsidR="00391001">
        <w:rPr>
          <w:rFonts w:ascii="Times New Roman" w:hAnsi="Times New Roman" w:cs="Times New Roman"/>
          <w:sz w:val="36"/>
          <w:szCs w:val="36"/>
        </w:rPr>
        <w:t>а</w:t>
      </w:r>
      <w:r w:rsidR="00D9094C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B5356">
        <w:rPr>
          <w:rFonts w:ascii="Times New Roman" w:hAnsi="Times New Roman" w:cs="Times New Roman"/>
          <w:sz w:val="36"/>
          <w:szCs w:val="36"/>
        </w:rPr>
        <w:t xml:space="preserve">которые </w:t>
      </w:r>
      <w:proofErr w:type="spellStart"/>
      <w:r>
        <w:rPr>
          <w:rFonts w:ascii="Times New Roman" w:hAnsi="Times New Roman" w:cs="Times New Roman"/>
          <w:sz w:val="36"/>
          <w:szCs w:val="36"/>
        </w:rPr>
        <w:t>софинансир</w:t>
      </w:r>
      <w:r w:rsidR="00AB5356">
        <w:rPr>
          <w:rFonts w:ascii="Times New Roman" w:hAnsi="Times New Roman" w:cs="Times New Roman"/>
          <w:sz w:val="36"/>
          <w:szCs w:val="36"/>
        </w:rPr>
        <w:t>овал</w:t>
      </w:r>
      <w:r w:rsidR="000016D4">
        <w:rPr>
          <w:rFonts w:ascii="Times New Roman" w:hAnsi="Times New Roman" w:cs="Times New Roman"/>
          <w:sz w:val="36"/>
          <w:szCs w:val="36"/>
        </w:rPr>
        <w:t>ись</w:t>
      </w:r>
      <w:proofErr w:type="spellEnd"/>
      <w:r w:rsidR="000016D4">
        <w:rPr>
          <w:rFonts w:ascii="Times New Roman" w:hAnsi="Times New Roman" w:cs="Times New Roman"/>
          <w:sz w:val="36"/>
          <w:szCs w:val="36"/>
        </w:rPr>
        <w:t xml:space="preserve"> из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016D4">
        <w:rPr>
          <w:rFonts w:ascii="Times New Roman" w:hAnsi="Times New Roman" w:cs="Times New Roman"/>
          <w:sz w:val="36"/>
          <w:szCs w:val="36"/>
        </w:rPr>
        <w:t xml:space="preserve">федерального </w:t>
      </w:r>
      <w:r w:rsidR="00D9094C">
        <w:rPr>
          <w:rFonts w:ascii="Times New Roman" w:hAnsi="Times New Roman" w:cs="Times New Roman"/>
          <w:sz w:val="36"/>
          <w:szCs w:val="36"/>
        </w:rPr>
        <w:t>бюджет</w:t>
      </w:r>
      <w:r w:rsidR="000016D4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41142B" w:rsidRDefault="00687141" w:rsidP="00563C7E">
      <w:pPr>
        <w:pStyle w:val="a3"/>
        <w:autoSpaceDE w:val="0"/>
        <w:autoSpaceDN w:val="0"/>
        <w:spacing w:after="0" w:line="420" w:lineRule="atLeast"/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Поручаю</w:t>
      </w:r>
      <w:r w:rsidR="00965667" w:rsidRPr="00563F04">
        <w:rPr>
          <w:rFonts w:ascii="Times New Roman" w:hAnsi="Times New Roman" w:cs="Times New Roman"/>
          <w:sz w:val="36"/>
          <w:szCs w:val="36"/>
        </w:rPr>
        <w:t xml:space="preserve"> </w:t>
      </w:r>
      <w:r w:rsidR="005F18E2">
        <w:rPr>
          <w:rFonts w:ascii="Times New Roman" w:hAnsi="Times New Roman" w:cs="Times New Roman"/>
          <w:sz w:val="36"/>
          <w:szCs w:val="36"/>
        </w:rPr>
        <w:t>К</w:t>
      </w:r>
      <w:r w:rsidR="00965667" w:rsidRPr="00563F04">
        <w:rPr>
          <w:rFonts w:ascii="Times New Roman" w:hAnsi="Times New Roman" w:cs="Times New Roman"/>
          <w:sz w:val="36"/>
          <w:szCs w:val="36"/>
        </w:rPr>
        <w:t>азначейств</w:t>
      </w:r>
      <w:r>
        <w:rPr>
          <w:rFonts w:ascii="Times New Roman" w:hAnsi="Times New Roman" w:cs="Times New Roman"/>
          <w:sz w:val="36"/>
          <w:szCs w:val="36"/>
        </w:rPr>
        <w:t>у под руководством Минфина России</w:t>
      </w:r>
      <w:r w:rsidR="00965667" w:rsidRPr="00563F04">
        <w:rPr>
          <w:rFonts w:ascii="Times New Roman" w:hAnsi="Times New Roman" w:cs="Times New Roman"/>
          <w:sz w:val="36"/>
          <w:szCs w:val="36"/>
        </w:rPr>
        <w:t xml:space="preserve"> </w:t>
      </w:r>
      <w:r w:rsidR="00965667" w:rsidRPr="00563F04">
        <w:rPr>
          <w:rFonts w:ascii="Times New Roman" w:hAnsi="Times New Roman" w:cs="Times New Roman"/>
          <w:b/>
          <w:sz w:val="36"/>
          <w:szCs w:val="36"/>
        </w:rPr>
        <w:t>провести инвентаризацию</w:t>
      </w:r>
      <w:r w:rsidR="00965667" w:rsidRPr="00563F04">
        <w:rPr>
          <w:rFonts w:ascii="Times New Roman" w:hAnsi="Times New Roman" w:cs="Times New Roman"/>
          <w:sz w:val="36"/>
          <w:szCs w:val="36"/>
        </w:rPr>
        <w:t xml:space="preserve"> исполнения </w:t>
      </w:r>
      <w:r w:rsidR="00C614F3">
        <w:rPr>
          <w:rFonts w:ascii="Times New Roman" w:hAnsi="Times New Roman" w:cs="Times New Roman"/>
          <w:sz w:val="36"/>
          <w:szCs w:val="36"/>
        </w:rPr>
        <w:t xml:space="preserve">указанных </w:t>
      </w:r>
      <w:r w:rsidR="00965667" w:rsidRPr="00563F04">
        <w:rPr>
          <w:rFonts w:ascii="Times New Roman" w:hAnsi="Times New Roman" w:cs="Times New Roman"/>
          <w:sz w:val="36"/>
          <w:szCs w:val="36"/>
        </w:rPr>
        <w:t>расходных обязательств</w:t>
      </w:r>
      <w:r w:rsidR="00C614F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за 2015-2016 годы</w:t>
      </w:r>
      <w:r w:rsidR="00965667" w:rsidRPr="00563F04">
        <w:rPr>
          <w:rFonts w:ascii="Times New Roman" w:hAnsi="Times New Roman" w:cs="Times New Roman"/>
          <w:sz w:val="36"/>
          <w:szCs w:val="36"/>
        </w:rPr>
        <w:t>.</w:t>
      </w:r>
    </w:p>
    <w:p w:rsidR="00A464A8" w:rsidRDefault="005F18E2" w:rsidP="00563C7E">
      <w:pPr>
        <w:autoSpaceDE w:val="0"/>
        <w:autoSpaceDN w:val="0"/>
        <w:spacing w:after="0" w:line="420" w:lineRule="atLeast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</w:t>
      </w:r>
      <w:r w:rsidR="00965667">
        <w:rPr>
          <w:rFonts w:ascii="Times New Roman" w:hAnsi="Times New Roman" w:cs="Times New Roman"/>
          <w:sz w:val="36"/>
          <w:szCs w:val="36"/>
        </w:rPr>
        <w:t xml:space="preserve"> в случае выявления фактов </w:t>
      </w:r>
      <w:r w:rsidR="00AF7101">
        <w:rPr>
          <w:rFonts w:ascii="Times New Roman" w:hAnsi="Times New Roman" w:cs="Times New Roman"/>
          <w:sz w:val="36"/>
          <w:szCs w:val="36"/>
        </w:rPr>
        <w:t xml:space="preserve">превышения </w:t>
      </w:r>
      <w:r w:rsidR="00A66A40">
        <w:rPr>
          <w:rFonts w:ascii="Times New Roman" w:hAnsi="Times New Roman" w:cs="Times New Roman"/>
          <w:sz w:val="36"/>
          <w:szCs w:val="36"/>
        </w:rPr>
        <w:t xml:space="preserve">Российской Федерацией </w:t>
      </w:r>
      <w:r w:rsidR="00AF7101">
        <w:rPr>
          <w:rFonts w:ascii="Times New Roman" w:hAnsi="Times New Roman" w:cs="Times New Roman"/>
          <w:sz w:val="36"/>
          <w:szCs w:val="36"/>
        </w:rPr>
        <w:t>уровня</w:t>
      </w:r>
      <w:r w:rsidR="0096566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65667">
        <w:rPr>
          <w:rFonts w:ascii="Times New Roman" w:hAnsi="Times New Roman" w:cs="Times New Roman"/>
          <w:sz w:val="36"/>
          <w:szCs w:val="36"/>
        </w:rPr>
        <w:t>софинансирования</w:t>
      </w:r>
      <w:proofErr w:type="spellEnd"/>
      <w:r w:rsidR="00965667">
        <w:rPr>
          <w:rFonts w:ascii="Times New Roman" w:hAnsi="Times New Roman" w:cs="Times New Roman"/>
          <w:sz w:val="36"/>
          <w:szCs w:val="36"/>
        </w:rPr>
        <w:t xml:space="preserve">, </w:t>
      </w:r>
      <w:r w:rsidR="00A464A8">
        <w:rPr>
          <w:rFonts w:ascii="Times New Roman" w:hAnsi="Times New Roman" w:cs="Times New Roman"/>
          <w:sz w:val="36"/>
          <w:szCs w:val="36"/>
        </w:rPr>
        <w:t>необходимо</w:t>
      </w:r>
      <w:r w:rsidR="00965667">
        <w:rPr>
          <w:rFonts w:ascii="Times New Roman" w:hAnsi="Times New Roman" w:cs="Times New Roman"/>
          <w:sz w:val="36"/>
          <w:szCs w:val="36"/>
        </w:rPr>
        <w:t xml:space="preserve"> определи</w:t>
      </w:r>
      <w:r w:rsidR="00A464A8">
        <w:rPr>
          <w:rFonts w:ascii="Times New Roman" w:hAnsi="Times New Roman" w:cs="Times New Roman"/>
          <w:sz w:val="36"/>
          <w:szCs w:val="36"/>
        </w:rPr>
        <w:t>ть</w:t>
      </w:r>
      <w:r w:rsidR="00965667">
        <w:rPr>
          <w:rFonts w:ascii="Times New Roman" w:hAnsi="Times New Roman" w:cs="Times New Roman"/>
          <w:sz w:val="36"/>
          <w:szCs w:val="36"/>
        </w:rPr>
        <w:t xml:space="preserve"> суммы средств, </w:t>
      </w:r>
      <w:r w:rsidR="00965667" w:rsidRPr="00563F04">
        <w:rPr>
          <w:rFonts w:ascii="Times New Roman" w:hAnsi="Times New Roman" w:cs="Times New Roman"/>
          <w:b/>
          <w:sz w:val="36"/>
          <w:szCs w:val="36"/>
        </w:rPr>
        <w:t xml:space="preserve">подлежащие </w:t>
      </w:r>
      <w:r w:rsidR="006076A7">
        <w:rPr>
          <w:rFonts w:ascii="Times New Roman" w:hAnsi="Times New Roman" w:cs="Times New Roman"/>
          <w:b/>
          <w:sz w:val="36"/>
          <w:szCs w:val="36"/>
        </w:rPr>
        <w:t>возврату</w:t>
      </w:r>
      <w:r w:rsidR="00965667" w:rsidRPr="00563F04">
        <w:rPr>
          <w:rFonts w:ascii="Times New Roman" w:hAnsi="Times New Roman" w:cs="Times New Roman"/>
          <w:sz w:val="36"/>
          <w:szCs w:val="36"/>
        </w:rPr>
        <w:t xml:space="preserve"> </w:t>
      </w:r>
      <w:r w:rsidR="00965667">
        <w:rPr>
          <w:rFonts w:ascii="Times New Roman" w:hAnsi="Times New Roman" w:cs="Times New Roman"/>
          <w:sz w:val="36"/>
          <w:szCs w:val="36"/>
        </w:rPr>
        <w:t>в федеральный бюджет</w:t>
      </w:r>
      <w:r w:rsidR="00A464A8">
        <w:rPr>
          <w:rFonts w:ascii="Times New Roman" w:hAnsi="Times New Roman" w:cs="Times New Roman"/>
          <w:sz w:val="36"/>
          <w:szCs w:val="36"/>
        </w:rPr>
        <w:t xml:space="preserve">. Не исключена и обратная ситуация. </w:t>
      </w:r>
      <w:r w:rsidR="0068714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1142B" w:rsidRDefault="0041142B" w:rsidP="00563C7E">
      <w:pPr>
        <w:autoSpaceDE w:val="0"/>
        <w:autoSpaceDN w:val="0"/>
        <w:spacing w:after="0" w:line="420" w:lineRule="atLeast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991745" w:rsidRDefault="00FB7CF1" w:rsidP="00025667">
      <w:pPr>
        <w:pStyle w:val="a3"/>
        <w:numPr>
          <w:ilvl w:val="0"/>
          <w:numId w:val="19"/>
        </w:numPr>
        <w:autoSpaceDE w:val="0"/>
        <w:autoSpaceDN w:val="0"/>
        <w:spacing w:after="0" w:line="42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Управление ликвидностью </w:t>
      </w:r>
    </w:p>
    <w:p w:rsidR="00FB7CF1" w:rsidRPr="00FB7CF1" w:rsidRDefault="00FB7CF1" w:rsidP="00025667">
      <w:pPr>
        <w:pStyle w:val="a3"/>
        <w:autoSpaceDE w:val="0"/>
        <w:autoSpaceDN w:val="0"/>
        <w:spacing w:after="0" w:line="420" w:lineRule="atLeast"/>
        <w:ind w:left="1080"/>
        <w:rPr>
          <w:rFonts w:ascii="Times New Roman" w:hAnsi="Times New Roman" w:cs="Times New Roman"/>
          <w:sz w:val="36"/>
          <w:szCs w:val="36"/>
        </w:rPr>
      </w:pPr>
    </w:p>
    <w:p w:rsidR="0041142B" w:rsidRPr="0058104D" w:rsidRDefault="005A5C34" w:rsidP="00563C7E">
      <w:pPr>
        <w:pStyle w:val="a3"/>
        <w:tabs>
          <w:tab w:val="left" w:pos="0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E844FD" w:rsidRPr="0058104D">
        <w:rPr>
          <w:rFonts w:ascii="Times New Roman" w:hAnsi="Times New Roman" w:cs="Times New Roman"/>
          <w:sz w:val="36"/>
          <w:szCs w:val="36"/>
        </w:rPr>
        <w:t>Еще одн</w:t>
      </w:r>
      <w:r w:rsidR="0016728B">
        <w:rPr>
          <w:rFonts w:ascii="Times New Roman" w:hAnsi="Times New Roman" w:cs="Times New Roman"/>
          <w:sz w:val="36"/>
          <w:szCs w:val="36"/>
        </w:rPr>
        <w:t>а</w:t>
      </w:r>
      <w:r w:rsidR="00E844FD" w:rsidRPr="0058104D">
        <w:rPr>
          <w:rFonts w:ascii="Times New Roman" w:hAnsi="Times New Roman" w:cs="Times New Roman"/>
          <w:sz w:val="36"/>
          <w:szCs w:val="36"/>
        </w:rPr>
        <w:t xml:space="preserve"> важная задача </w:t>
      </w:r>
      <w:r w:rsidR="0016728B">
        <w:rPr>
          <w:rFonts w:ascii="Times New Roman" w:hAnsi="Times New Roman" w:cs="Times New Roman"/>
          <w:sz w:val="36"/>
          <w:szCs w:val="36"/>
        </w:rPr>
        <w:t>К</w:t>
      </w:r>
      <w:r w:rsidR="00E844FD" w:rsidRPr="0058104D">
        <w:rPr>
          <w:rFonts w:ascii="Times New Roman" w:hAnsi="Times New Roman" w:cs="Times New Roman"/>
          <w:sz w:val="36"/>
          <w:szCs w:val="36"/>
        </w:rPr>
        <w:t>азначейства связ</w:t>
      </w:r>
      <w:r w:rsidR="0020510E">
        <w:rPr>
          <w:rFonts w:ascii="Times New Roman" w:hAnsi="Times New Roman" w:cs="Times New Roman"/>
          <w:sz w:val="36"/>
          <w:szCs w:val="36"/>
        </w:rPr>
        <w:t>а</w:t>
      </w:r>
      <w:r w:rsidR="00E844FD" w:rsidRPr="0058104D">
        <w:rPr>
          <w:rFonts w:ascii="Times New Roman" w:hAnsi="Times New Roman" w:cs="Times New Roman"/>
          <w:sz w:val="36"/>
          <w:szCs w:val="36"/>
        </w:rPr>
        <w:t xml:space="preserve">на с </w:t>
      </w:r>
      <w:r w:rsidR="00E844FD" w:rsidRPr="0058104D">
        <w:rPr>
          <w:rFonts w:ascii="Times New Roman" w:hAnsi="Times New Roman" w:cs="Times New Roman"/>
          <w:b/>
          <w:sz w:val="36"/>
          <w:szCs w:val="36"/>
        </w:rPr>
        <w:t>управлением ликвидностью Единого казначейского счета</w:t>
      </w:r>
      <w:r w:rsidR="00E844FD" w:rsidRPr="0058104D">
        <w:rPr>
          <w:rFonts w:ascii="Times New Roman" w:hAnsi="Times New Roman" w:cs="Times New Roman"/>
          <w:sz w:val="36"/>
          <w:szCs w:val="36"/>
        </w:rPr>
        <w:t>.</w:t>
      </w:r>
    </w:p>
    <w:p w:rsidR="00BB7410" w:rsidRDefault="00D80BFA" w:rsidP="00563C7E">
      <w:pPr>
        <w:pStyle w:val="a3"/>
        <w:tabs>
          <w:tab w:val="left" w:pos="1134"/>
          <w:tab w:val="left" w:pos="1200"/>
        </w:tabs>
        <w:autoSpaceDE w:val="0"/>
        <w:autoSpaceDN w:val="0"/>
        <w:adjustRightInd w:val="0"/>
        <w:spacing w:after="0" w:line="420" w:lineRule="atLeast"/>
        <w:ind w:left="0"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</w:t>
      </w:r>
      <w:r w:rsidR="005F060E">
        <w:rPr>
          <w:rFonts w:ascii="Times New Roman" w:hAnsi="Times New Roman" w:cs="Times New Roman"/>
          <w:sz w:val="36"/>
          <w:szCs w:val="36"/>
        </w:rPr>
        <w:t>очу отметить</w:t>
      </w:r>
      <w:r w:rsidR="00CC3973">
        <w:rPr>
          <w:rFonts w:ascii="Times New Roman" w:hAnsi="Times New Roman" w:cs="Times New Roman"/>
          <w:sz w:val="36"/>
          <w:szCs w:val="36"/>
        </w:rPr>
        <w:t>, что Казначейство осуществляет эффективное управление вверенными ему ресурсами.</w:t>
      </w:r>
    </w:p>
    <w:p w:rsidR="0041142B" w:rsidRPr="0058104D" w:rsidRDefault="00E844FD" w:rsidP="00563C7E">
      <w:pPr>
        <w:pStyle w:val="a3"/>
        <w:tabs>
          <w:tab w:val="left" w:pos="1134"/>
          <w:tab w:val="left" w:pos="1200"/>
        </w:tabs>
        <w:autoSpaceDE w:val="0"/>
        <w:autoSpaceDN w:val="0"/>
        <w:adjustRightInd w:val="0"/>
        <w:spacing w:after="0" w:line="420" w:lineRule="atLeast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8104D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58104D">
        <w:rPr>
          <w:rFonts w:ascii="Times New Roman" w:hAnsi="Times New Roman" w:cs="Times New Roman"/>
          <w:i/>
          <w:sz w:val="28"/>
          <w:szCs w:val="28"/>
        </w:rPr>
        <w:t xml:space="preserve">: доходы от управления ликвидностью единого казначейского счет по итогам прошлого года составили 82,7 млрд. руб. </w:t>
      </w:r>
    </w:p>
    <w:p w:rsidR="00BB7410" w:rsidRDefault="00586FB3" w:rsidP="00563C7E">
      <w:pPr>
        <w:pStyle w:val="a3"/>
        <w:tabs>
          <w:tab w:val="left" w:pos="1134"/>
          <w:tab w:val="left" w:pos="1200"/>
        </w:tabs>
        <w:autoSpaceDE w:val="0"/>
        <w:autoSpaceDN w:val="0"/>
        <w:adjustRightInd w:val="0"/>
        <w:spacing w:after="0" w:line="420" w:lineRule="atLeast"/>
        <w:ind w:left="0"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5F060E">
        <w:rPr>
          <w:rFonts w:ascii="Times New Roman" w:hAnsi="Times New Roman" w:cs="Times New Roman"/>
          <w:sz w:val="36"/>
          <w:szCs w:val="36"/>
        </w:rPr>
        <w:t xml:space="preserve">читаю возможным </w:t>
      </w:r>
      <w:r w:rsidR="00266A1A">
        <w:rPr>
          <w:rFonts w:ascii="Times New Roman" w:hAnsi="Times New Roman" w:cs="Times New Roman"/>
          <w:b/>
          <w:sz w:val="36"/>
          <w:szCs w:val="36"/>
        </w:rPr>
        <w:t xml:space="preserve">развивать новые </w:t>
      </w:r>
      <w:r w:rsidR="00411320" w:rsidRPr="00235F48">
        <w:rPr>
          <w:rFonts w:ascii="Times New Roman" w:hAnsi="Times New Roman" w:cs="Times New Roman"/>
          <w:sz w:val="36"/>
          <w:szCs w:val="36"/>
        </w:rPr>
        <w:t>инструменты размещения</w:t>
      </w:r>
      <w:r w:rsidR="00943B51">
        <w:rPr>
          <w:rFonts w:ascii="Times New Roman" w:hAnsi="Times New Roman" w:cs="Times New Roman"/>
          <w:sz w:val="36"/>
          <w:szCs w:val="36"/>
        </w:rPr>
        <w:t xml:space="preserve"> средств</w:t>
      </w:r>
      <w:r w:rsidR="00266A1A">
        <w:rPr>
          <w:rFonts w:ascii="Times New Roman" w:hAnsi="Times New Roman" w:cs="Times New Roman"/>
          <w:sz w:val="36"/>
          <w:szCs w:val="36"/>
        </w:rPr>
        <w:t xml:space="preserve"> федерального бюджета</w:t>
      </w:r>
      <w:r w:rsidR="00943B51">
        <w:rPr>
          <w:rFonts w:ascii="Times New Roman" w:hAnsi="Times New Roman" w:cs="Times New Roman"/>
          <w:sz w:val="36"/>
          <w:szCs w:val="36"/>
        </w:rPr>
        <w:t xml:space="preserve">, совершенствуя </w:t>
      </w:r>
      <w:r w:rsidR="00943B51">
        <w:rPr>
          <w:rFonts w:ascii="Times New Roman" w:hAnsi="Times New Roman" w:cs="Times New Roman"/>
          <w:sz w:val="36"/>
          <w:szCs w:val="36"/>
        </w:rPr>
        <w:lastRenderedPageBreak/>
        <w:t xml:space="preserve">механизм </w:t>
      </w:r>
      <w:proofErr w:type="spellStart"/>
      <w:r w:rsidR="00E844FD" w:rsidRPr="0058104D">
        <w:rPr>
          <w:rFonts w:ascii="Times New Roman" w:hAnsi="Times New Roman" w:cs="Times New Roman"/>
          <w:b/>
          <w:sz w:val="36"/>
          <w:szCs w:val="36"/>
        </w:rPr>
        <w:t>таргетирования</w:t>
      </w:r>
      <w:proofErr w:type="spellEnd"/>
      <w:r w:rsidR="00E844FD" w:rsidRPr="0058104D">
        <w:rPr>
          <w:rFonts w:ascii="Times New Roman" w:hAnsi="Times New Roman" w:cs="Times New Roman"/>
          <w:b/>
          <w:sz w:val="36"/>
          <w:szCs w:val="36"/>
        </w:rPr>
        <w:t xml:space="preserve"> остатков средств</w:t>
      </w:r>
      <w:r w:rsidR="00943B51">
        <w:rPr>
          <w:rFonts w:ascii="Times New Roman" w:hAnsi="Times New Roman" w:cs="Times New Roman"/>
          <w:sz w:val="36"/>
          <w:szCs w:val="36"/>
        </w:rPr>
        <w:t xml:space="preserve"> на Едином казначейском счете</w:t>
      </w:r>
      <w:r w:rsidR="00411320" w:rsidRPr="00235F48">
        <w:rPr>
          <w:rFonts w:ascii="Times New Roman" w:hAnsi="Times New Roman" w:cs="Times New Roman"/>
          <w:sz w:val="36"/>
          <w:szCs w:val="36"/>
        </w:rPr>
        <w:t>.</w:t>
      </w:r>
    </w:p>
    <w:p w:rsidR="00BB7410" w:rsidRDefault="00CE66C9" w:rsidP="00563C7E">
      <w:pPr>
        <w:pStyle w:val="a3"/>
        <w:spacing w:after="0" w:line="420" w:lineRule="atLeast"/>
        <w:ind w:left="0"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этом году Казначейству необходимо обеспечить</w:t>
      </w:r>
      <w:r w:rsidR="00411320" w:rsidRPr="00235F48">
        <w:rPr>
          <w:rFonts w:ascii="Times New Roman" w:hAnsi="Times New Roman" w:cs="Times New Roman"/>
          <w:sz w:val="36"/>
          <w:szCs w:val="36"/>
        </w:rPr>
        <w:t xml:space="preserve"> размещение средств на </w:t>
      </w:r>
      <w:r w:rsidR="00411320" w:rsidRPr="0058104D">
        <w:rPr>
          <w:rFonts w:ascii="Times New Roman" w:hAnsi="Times New Roman" w:cs="Times New Roman"/>
          <w:sz w:val="36"/>
          <w:szCs w:val="36"/>
        </w:rPr>
        <w:t>пополняемые банковские депозиты</w:t>
      </w:r>
      <w:r w:rsidR="00411320" w:rsidRPr="00235F48">
        <w:rPr>
          <w:rFonts w:ascii="Times New Roman" w:hAnsi="Times New Roman" w:cs="Times New Roman"/>
          <w:sz w:val="36"/>
          <w:szCs w:val="36"/>
        </w:rPr>
        <w:t xml:space="preserve"> </w:t>
      </w:r>
      <w:r w:rsidR="00411320" w:rsidRPr="00721C1C">
        <w:rPr>
          <w:rFonts w:ascii="Times New Roman" w:hAnsi="Times New Roman" w:cs="Times New Roman"/>
          <w:b/>
          <w:sz w:val="36"/>
          <w:szCs w:val="36"/>
        </w:rPr>
        <w:t>с правом их досрочного отзыва</w:t>
      </w:r>
      <w:r w:rsidR="009022AF">
        <w:rPr>
          <w:rFonts w:ascii="Times New Roman" w:hAnsi="Times New Roman" w:cs="Times New Roman"/>
          <w:sz w:val="36"/>
          <w:szCs w:val="36"/>
        </w:rPr>
        <w:t xml:space="preserve"> или </w:t>
      </w:r>
      <w:r w:rsidR="009022AF" w:rsidRPr="00721C1C">
        <w:rPr>
          <w:rFonts w:ascii="Times New Roman" w:hAnsi="Times New Roman" w:cs="Times New Roman"/>
          <w:b/>
          <w:sz w:val="36"/>
          <w:szCs w:val="36"/>
        </w:rPr>
        <w:t>под залог иностранной валюты</w:t>
      </w:r>
      <w:r w:rsidR="00721C1C">
        <w:rPr>
          <w:rFonts w:ascii="Times New Roman" w:hAnsi="Times New Roman" w:cs="Times New Roman"/>
          <w:sz w:val="36"/>
          <w:szCs w:val="36"/>
        </w:rPr>
        <w:t xml:space="preserve"> (</w:t>
      </w:r>
      <w:r w:rsidR="00721C1C" w:rsidRPr="00721C1C">
        <w:rPr>
          <w:rFonts w:ascii="Times New Roman" w:hAnsi="Times New Roman" w:cs="Times New Roman"/>
          <w:b/>
          <w:sz w:val="36"/>
          <w:szCs w:val="36"/>
        </w:rPr>
        <w:t>валютные СВОП</w:t>
      </w:r>
      <w:r w:rsidR="00721C1C">
        <w:rPr>
          <w:rFonts w:ascii="Times New Roman" w:hAnsi="Times New Roman" w:cs="Times New Roman"/>
          <w:sz w:val="36"/>
          <w:szCs w:val="36"/>
        </w:rPr>
        <w:t>)</w:t>
      </w:r>
      <w:r w:rsidR="009022AF">
        <w:rPr>
          <w:rFonts w:ascii="Times New Roman" w:hAnsi="Times New Roman" w:cs="Times New Roman"/>
          <w:sz w:val="36"/>
          <w:szCs w:val="36"/>
        </w:rPr>
        <w:t>.</w:t>
      </w:r>
    </w:p>
    <w:p w:rsidR="0041142B" w:rsidRDefault="009022AF" w:rsidP="00563C7E">
      <w:pPr>
        <w:pStyle w:val="a3"/>
        <w:tabs>
          <w:tab w:val="left" w:pos="709"/>
          <w:tab w:val="left" w:pos="1276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9022AF">
        <w:rPr>
          <w:rFonts w:ascii="Times New Roman" w:hAnsi="Times New Roman" w:cs="Times New Roman"/>
          <w:sz w:val="36"/>
          <w:szCs w:val="36"/>
        </w:rPr>
        <w:t xml:space="preserve">При этом отмечу, что приоритетом в деятельности </w:t>
      </w:r>
      <w:r w:rsidR="00266A1A"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>азначейства должно оставаться</w:t>
      </w:r>
      <w:r w:rsidRPr="009022AF">
        <w:rPr>
          <w:rFonts w:ascii="Times New Roman" w:hAnsi="Times New Roman" w:cs="Times New Roman"/>
          <w:sz w:val="36"/>
          <w:szCs w:val="36"/>
        </w:rPr>
        <w:t xml:space="preserve"> </w:t>
      </w:r>
      <w:r w:rsidRPr="00721C1C">
        <w:rPr>
          <w:rFonts w:ascii="Times New Roman" w:hAnsi="Times New Roman" w:cs="Times New Roman"/>
          <w:b/>
          <w:sz w:val="36"/>
          <w:szCs w:val="36"/>
        </w:rPr>
        <w:t xml:space="preserve">безусловное </w:t>
      </w:r>
      <w:r w:rsidR="00991745">
        <w:rPr>
          <w:rFonts w:ascii="Times New Roman" w:hAnsi="Times New Roman" w:cs="Times New Roman"/>
          <w:b/>
          <w:sz w:val="36"/>
          <w:szCs w:val="36"/>
        </w:rPr>
        <w:t xml:space="preserve">обеспечение денежными средствами </w:t>
      </w:r>
      <w:r w:rsidR="00991745" w:rsidRPr="00721C1C">
        <w:rPr>
          <w:rFonts w:ascii="Times New Roman" w:hAnsi="Times New Roman" w:cs="Times New Roman"/>
          <w:b/>
          <w:sz w:val="36"/>
          <w:szCs w:val="36"/>
        </w:rPr>
        <w:t>исполнени</w:t>
      </w:r>
      <w:r w:rsidR="00991745">
        <w:rPr>
          <w:rFonts w:ascii="Times New Roman" w:hAnsi="Times New Roman" w:cs="Times New Roman"/>
          <w:b/>
          <w:sz w:val="36"/>
          <w:szCs w:val="36"/>
        </w:rPr>
        <w:t>я</w:t>
      </w:r>
      <w:r w:rsidR="00991745" w:rsidRPr="00721C1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21C1C">
        <w:rPr>
          <w:rFonts w:ascii="Times New Roman" w:hAnsi="Times New Roman" w:cs="Times New Roman"/>
          <w:b/>
          <w:sz w:val="36"/>
          <w:szCs w:val="36"/>
        </w:rPr>
        <w:t xml:space="preserve">всех обязательств </w:t>
      </w:r>
      <w:r w:rsidR="00991745">
        <w:rPr>
          <w:rFonts w:ascii="Times New Roman" w:hAnsi="Times New Roman" w:cs="Times New Roman"/>
          <w:b/>
          <w:sz w:val="36"/>
          <w:szCs w:val="36"/>
        </w:rPr>
        <w:t>Российской Федерации</w:t>
      </w:r>
      <w:r w:rsidRPr="009022AF">
        <w:rPr>
          <w:rFonts w:ascii="Times New Roman" w:hAnsi="Times New Roman" w:cs="Times New Roman"/>
          <w:sz w:val="36"/>
          <w:szCs w:val="36"/>
        </w:rPr>
        <w:t>.</w:t>
      </w:r>
    </w:p>
    <w:p w:rsidR="00266A1A" w:rsidRDefault="00266A1A" w:rsidP="00563C7E">
      <w:pPr>
        <w:pStyle w:val="a3"/>
        <w:tabs>
          <w:tab w:val="left" w:pos="709"/>
          <w:tab w:val="left" w:pos="1276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991745" w:rsidRDefault="00FB7CF1" w:rsidP="00025667">
      <w:pPr>
        <w:pStyle w:val="a3"/>
        <w:numPr>
          <w:ilvl w:val="0"/>
          <w:numId w:val="19"/>
        </w:numPr>
        <w:tabs>
          <w:tab w:val="left" w:pos="709"/>
          <w:tab w:val="left" w:pos="1276"/>
        </w:tabs>
        <w:spacing w:after="0" w:line="42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Развитие системы казначейских платежей</w:t>
      </w:r>
    </w:p>
    <w:p w:rsidR="00FB7CF1" w:rsidRPr="00FB7CF1" w:rsidRDefault="00FB7CF1" w:rsidP="00563C7E">
      <w:pPr>
        <w:pStyle w:val="a3"/>
        <w:tabs>
          <w:tab w:val="left" w:pos="709"/>
          <w:tab w:val="left" w:pos="1276"/>
        </w:tabs>
        <w:spacing w:after="0" w:line="420" w:lineRule="atLeast"/>
        <w:ind w:left="0"/>
        <w:jc w:val="center"/>
        <w:rPr>
          <w:rFonts w:ascii="Times New Roman" w:hAnsi="Times New Roman" w:cs="Times New Roman"/>
          <w:sz w:val="36"/>
          <w:szCs w:val="36"/>
        </w:rPr>
      </w:pPr>
    </w:p>
    <w:p w:rsidR="002C0274" w:rsidRPr="0058104D" w:rsidRDefault="000C74E6" w:rsidP="00563C7E">
      <w:pPr>
        <w:spacing w:after="0" w:line="42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tab/>
      </w:r>
      <w:r w:rsidR="002C0274" w:rsidRPr="0058104D">
        <w:rPr>
          <w:rFonts w:ascii="Times New Roman" w:hAnsi="Times New Roman" w:cs="Times New Roman"/>
          <w:sz w:val="36"/>
          <w:szCs w:val="36"/>
        </w:rPr>
        <w:t xml:space="preserve">Казначейство России должно стать «бюджетной платежной системой» - расчетным центром для сектора государственного управления. </w:t>
      </w:r>
    </w:p>
    <w:p w:rsidR="002C0274" w:rsidRDefault="002C0274" w:rsidP="00563C7E">
      <w:pPr>
        <w:pStyle w:val="a3"/>
        <w:tabs>
          <w:tab w:val="left" w:pos="0"/>
          <w:tab w:val="left" w:pos="709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Это</w:t>
      </w:r>
      <w:r w:rsidRPr="000C74E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163DF5">
        <w:rPr>
          <w:rFonts w:ascii="Times New Roman" w:hAnsi="Times New Roman" w:cs="Times New Roman"/>
          <w:b/>
          <w:sz w:val="36"/>
          <w:szCs w:val="36"/>
        </w:rPr>
        <w:t>повысит ликвидность</w:t>
      </w:r>
      <w:r>
        <w:rPr>
          <w:rFonts w:ascii="Times New Roman" w:hAnsi="Times New Roman" w:cs="Times New Roman"/>
          <w:b/>
          <w:sz w:val="36"/>
          <w:szCs w:val="36"/>
        </w:rPr>
        <w:t xml:space="preserve"> единого </w:t>
      </w:r>
      <w:r w:rsidRPr="000C74E6">
        <w:rPr>
          <w:rFonts w:ascii="Times New Roman" w:hAnsi="Times New Roman" w:cs="Times New Roman"/>
          <w:sz w:val="36"/>
          <w:szCs w:val="36"/>
        </w:rPr>
        <w:t>казначейского счета и обеспечит</w:t>
      </w:r>
      <w:proofErr w:type="gramEnd"/>
      <w:r w:rsidRPr="000C74E6">
        <w:rPr>
          <w:rFonts w:ascii="Times New Roman" w:hAnsi="Times New Roman" w:cs="Times New Roman"/>
          <w:sz w:val="36"/>
          <w:szCs w:val="36"/>
        </w:rPr>
        <w:t xml:space="preserve"> всех участников бюджетного процесса </w:t>
      </w:r>
      <w:r w:rsidRPr="00163DF5">
        <w:rPr>
          <w:rFonts w:ascii="Times New Roman" w:hAnsi="Times New Roman" w:cs="Times New Roman"/>
          <w:b/>
          <w:sz w:val="36"/>
          <w:szCs w:val="36"/>
        </w:rPr>
        <w:t>современными платежными услугами</w:t>
      </w:r>
      <w:r w:rsidRPr="000C74E6">
        <w:rPr>
          <w:rFonts w:ascii="Times New Roman" w:hAnsi="Times New Roman" w:cs="Times New Roman"/>
          <w:sz w:val="36"/>
          <w:szCs w:val="36"/>
        </w:rPr>
        <w:t xml:space="preserve"> </w:t>
      </w:r>
      <w:r w:rsidRPr="00163DF5">
        <w:rPr>
          <w:rFonts w:ascii="Times New Roman" w:hAnsi="Times New Roman" w:cs="Times New Roman"/>
          <w:b/>
          <w:sz w:val="36"/>
          <w:szCs w:val="36"/>
        </w:rPr>
        <w:t>и сервисами,</w:t>
      </w:r>
      <w:r w:rsidRPr="000C74E6">
        <w:rPr>
          <w:rFonts w:ascii="Times New Roman" w:hAnsi="Times New Roman" w:cs="Times New Roman"/>
          <w:sz w:val="36"/>
          <w:szCs w:val="36"/>
        </w:rPr>
        <w:t xml:space="preserve"> используемыми в банковской практике.</w:t>
      </w:r>
    </w:p>
    <w:p w:rsidR="008E597F" w:rsidRPr="006020F8" w:rsidRDefault="00B76408" w:rsidP="00563C7E">
      <w:pPr>
        <w:widowControl w:val="0"/>
        <w:tabs>
          <w:tab w:val="left" w:pos="709"/>
        </w:tabs>
        <w:spacing w:after="0" w:line="42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этом году</w:t>
      </w:r>
      <w:r w:rsidR="00B07C92">
        <w:rPr>
          <w:rFonts w:ascii="Times New Roman" w:hAnsi="Times New Roman" w:cs="Times New Roman"/>
          <w:sz w:val="36"/>
          <w:szCs w:val="36"/>
        </w:rPr>
        <w:t xml:space="preserve"> необходимо </w:t>
      </w:r>
      <w:r w:rsidRPr="006020F8">
        <w:rPr>
          <w:rFonts w:ascii="Times New Roman" w:hAnsi="Times New Roman" w:cs="Times New Roman"/>
          <w:b/>
          <w:sz w:val="36"/>
          <w:szCs w:val="36"/>
        </w:rPr>
        <w:t>внести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07C92">
        <w:rPr>
          <w:rFonts w:ascii="Times New Roman" w:hAnsi="Times New Roman" w:cs="Times New Roman"/>
          <w:sz w:val="36"/>
          <w:szCs w:val="36"/>
        </w:rPr>
        <w:t>в весеннюю сес</w:t>
      </w:r>
      <w:r w:rsidR="00910154">
        <w:rPr>
          <w:rFonts w:ascii="Times New Roman" w:hAnsi="Times New Roman" w:cs="Times New Roman"/>
          <w:sz w:val="36"/>
          <w:szCs w:val="36"/>
        </w:rPr>
        <w:t>с</w:t>
      </w:r>
      <w:r w:rsidR="00B07C92">
        <w:rPr>
          <w:rFonts w:ascii="Times New Roman" w:hAnsi="Times New Roman" w:cs="Times New Roman"/>
          <w:sz w:val="36"/>
          <w:szCs w:val="36"/>
        </w:rPr>
        <w:t xml:space="preserve">ию </w:t>
      </w:r>
      <w:r w:rsidR="008E597F">
        <w:rPr>
          <w:rFonts w:ascii="Times New Roman" w:hAnsi="Times New Roman" w:cs="Times New Roman"/>
          <w:sz w:val="36"/>
          <w:szCs w:val="36"/>
        </w:rPr>
        <w:t xml:space="preserve">Государственной Думы поправки в Бюджетный кодекс, </w:t>
      </w:r>
      <w:r>
        <w:rPr>
          <w:rFonts w:ascii="Times New Roman" w:hAnsi="Times New Roman" w:cs="Times New Roman"/>
          <w:sz w:val="36"/>
          <w:szCs w:val="36"/>
        </w:rPr>
        <w:t>в целях предстоящего реформирования системы казначейских платежей</w:t>
      </w:r>
      <w:r w:rsidR="008E597F" w:rsidRPr="006020F8">
        <w:rPr>
          <w:rFonts w:ascii="Times New Roman" w:hAnsi="Times New Roman" w:cs="Times New Roman"/>
          <w:sz w:val="36"/>
          <w:szCs w:val="36"/>
        </w:rPr>
        <w:t>.</w:t>
      </w:r>
    </w:p>
    <w:p w:rsidR="002C0274" w:rsidRDefault="002C0274" w:rsidP="00563C7E">
      <w:pPr>
        <w:pStyle w:val="a3"/>
        <w:tabs>
          <w:tab w:val="left" w:pos="284"/>
          <w:tab w:val="left" w:pos="709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BC64EB">
        <w:rPr>
          <w:rFonts w:ascii="Times New Roman" w:hAnsi="Times New Roman" w:cs="Times New Roman"/>
          <w:sz w:val="36"/>
          <w:szCs w:val="36"/>
        </w:rPr>
        <w:t xml:space="preserve">Поручаю </w:t>
      </w:r>
      <w:r>
        <w:rPr>
          <w:rFonts w:ascii="Times New Roman" w:hAnsi="Times New Roman" w:cs="Times New Roman"/>
          <w:sz w:val="36"/>
          <w:szCs w:val="36"/>
        </w:rPr>
        <w:t xml:space="preserve">Казначейству </w:t>
      </w:r>
      <w:r>
        <w:rPr>
          <w:rFonts w:ascii="Times New Roman" w:hAnsi="Times New Roman" w:cs="Times New Roman"/>
          <w:b/>
          <w:sz w:val="36"/>
          <w:szCs w:val="36"/>
        </w:rPr>
        <w:t>разработать</w:t>
      </w:r>
      <w:r w:rsidRPr="00BA570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D6D0C" w:rsidRPr="006020F8">
        <w:rPr>
          <w:rFonts w:ascii="Times New Roman" w:hAnsi="Times New Roman" w:cs="Times New Roman"/>
          <w:sz w:val="36"/>
          <w:szCs w:val="36"/>
        </w:rPr>
        <w:t xml:space="preserve">проекты </w:t>
      </w:r>
      <w:r w:rsidR="00910154" w:rsidRPr="006020F8">
        <w:rPr>
          <w:rFonts w:ascii="Times New Roman" w:hAnsi="Times New Roman" w:cs="Times New Roman"/>
          <w:sz w:val="36"/>
          <w:szCs w:val="36"/>
        </w:rPr>
        <w:t>необходимых</w:t>
      </w:r>
      <w:r w:rsidR="0091015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A570B">
        <w:rPr>
          <w:rFonts w:ascii="Times New Roman" w:hAnsi="Times New Roman" w:cs="Times New Roman"/>
          <w:b/>
          <w:sz w:val="36"/>
          <w:szCs w:val="36"/>
        </w:rPr>
        <w:t>правовы</w:t>
      </w:r>
      <w:r w:rsidR="000D6D0C">
        <w:rPr>
          <w:rFonts w:ascii="Times New Roman" w:hAnsi="Times New Roman" w:cs="Times New Roman"/>
          <w:b/>
          <w:sz w:val="36"/>
          <w:szCs w:val="36"/>
        </w:rPr>
        <w:t>х</w:t>
      </w:r>
      <w:r w:rsidRPr="00BA570B">
        <w:rPr>
          <w:rFonts w:ascii="Times New Roman" w:hAnsi="Times New Roman" w:cs="Times New Roman"/>
          <w:b/>
          <w:sz w:val="36"/>
          <w:szCs w:val="36"/>
        </w:rPr>
        <w:t xml:space="preserve"> акт</w:t>
      </w:r>
      <w:r w:rsidR="000D6D0C">
        <w:rPr>
          <w:rFonts w:ascii="Times New Roman" w:hAnsi="Times New Roman" w:cs="Times New Roman"/>
          <w:b/>
          <w:sz w:val="36"/>
          <w:szCs w:val="36"/>
        </w:rPr>
        <w:t>ов</w:t>
      </w:r>
      <w:r>
        <w:rPr>
          <w:rFonts w:ascii="Times New Roman" w:hAnsi="Times New Roman" w:cs="Times New Roman"/>
          <w:sz w:val="36"/>
          <w:szCs w:val="36"/>
        </w:rPr>
        <w:t xml:space="preserve">, чтобы к моменту вступления в действие </w:t>
      </w:r>
      <w:r w:rsidR="00B76408">
        <w:rPr>
          <w:rFonts w:ascii="Times New Roman" w:hAnsi="Times New Roman" w:cs="Times New Roman"/>
          <w:b/>
          <w:sz w:val="36"/>
          <w:szCs w:val="36"/>
        </w:rPr>
        <w:t>изменений в</w:t>
      </w:r>
      <w:r w:rsidRPr="00BA570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76408" w:rsidRPr="00BA570B">
        <w:rPr>
          <w:rFonts w:ascii="Times New Roman" w:hAnsi="Times New Roman" w:cs="Times New Roman"/>
          <w:b/>
          <w:sz w:val="36"/>
          <w:szCs w:val="36"/>
        </w:rPr>
        <w:t>Бюджетн</w:t>
      </w:r>
      <w:r w:rsidR="00B76408">
        <w:rPr>
          <w:rFonts w:ascii="Times New Roman" w:hAnsi="Times New Roman" w:cs="Times New Roman"/>
          <w:b/>
          <w:sz w:val="36"/>
          <w:szCs w:val="36"/>
        </w:rPr>
        <w:t>ый</w:t>
      </w:r>
      <w:r w:rsidR="00B76408" w:rsidRPr="00BA570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A570B">
        <w:rPr>
          <w:rFonts w:ascii="Times New Roman" w:hAnsi="Times New Roman" w:cs="Times New Roman"/>
          <w:b/>
          <w:sz w:val="36"/>
          <w:szCs w:val="36"/>
        </w:rPr>
        <w:t>кодекс</w:t>
      </w:r>
      <w:r>
        <w:rPr>
          <w:rFonts w:ascii="Times New Roman" w:hAnsi="Times New Roman" w:cs="Times New Roman"/>
          <w:sz w:val="36"/>
          <w:szCs w:val="36"/>
        </w:rPr>
        <w:t xml:space="preserve"> обеспечить их оперативное принятие.</w:t>
      </w:r>
    </w:p>
    <w:p w:rsidR="009807D6" w:rsidRDefault="009807D6" w:rsidP="00563C7E">
      <w:pPr>
        <w:pStyle w:val="a3"/>
        <w:tabs>
          <w:tab w:val="left" w:pos="284"/>
          <w:tab w:val="left" w:pos="709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FB7CF1" w:rsidRDefault="00FB7CF1" w:rsidP="00563C7E">
      <w:pPr>
        <w:pStyle w:val="a3"/>
        <w:tabs>
          <w:tab w:val="left" w:pos="284"/>
          <w:tab w:val="left" w:pos="709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A651DB" w:rsidRPr="00FB7CF1" w:rsidRDefault="00FB7CF1" w:rsidP="00025667">
      <w:pPr>
        <w:pStyle w:val="a3"/>
        <w:numPr>
          <w:ilvl w:val="0"/>
          <w:numId w:val="19"/>
        </w:numPr>
        <w:tabs>
          <w:tab w:val="left" w:pos="284"/>
          <w:tab w:val="left" w:pos="709"/>
        </w:tabs>
        <w:spacing w:after="0" w:line="42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Государственные закупки</w:t>
      </w:r>
    </w:p>
    <w:p w:rsidR="00FB7CF1" w:rsidRPr="00FB7CF1" w:rsidRDefault="00FB7CF1" w:rsidP="00025667">
      <w:pPr>
        <w:pStyle w:val="a3"/>
        <w:tabs>
          <w:tab w:val="left" w:pos="284"/>
          <w:tab w:val="left" w:pos="709"/>
        </w:tabs>
        <w:spacing w:after="0" w:line="420" w:lineRule="atLeast"/>
        <w:ind w:left="0"/>
        <w:jc w:val="center"/>
        <w:rPr>
          <w:rFonts w:ascii="Times New Roman" w:hAnsi="Times New Roman" w:cs="Times New Roman"/>
          <w:sz w:val="36"/>
          <w:szCs w:val="36"/>
        </w:rPr>
      </w:pPr>
    </w:p>
    <w:p w:rsidR="00A651DB" w:rsidRDefault="00A651DB" w:rsidP="00563C7E">
      <w:pPr>
        <w:pStyle w:val="a3"/>
        <w:tabs>
          <w:tab w:val="left" w:pos="284"/>
          <w:tab w:val="left" w:pos="709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Для Казначейства ключевыми задачами в сфере закупок на 2017 год являются:</w:t>
      </w:r>
    </w:p>
    <w:p w:rsidR="00A651DB" w:rsidRDefault="00A651DB" w:rsidP="00563C7E">
      <w:pPr>
        <w:pStyle w:val="a3"/>
        <w:tabs>
          <w:tab w:val="left" w:pos="284"/>
          <w:tab w:val="left" w:pos="709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стабилизировать работу </w:t>
      </w:r>
      <w:r w:rsidR="00FB7CF1">
        <w:rPr>
          <w:rFonts w:ascii="Times New Roman" w:hAnsi="Times New Roman" w:cs="Times New Roman"/>
          <w:sz w:val="36"/>
          <w:szCs w:val="36"/>
        </w:rPr>
        <w:t>Единой информационной системы в сфере закупок</w:t>
      </w:r>
      <w:r>
        <w:rPr>
          <w:rFonts w:ascii="Times New Roman" w:hAnsi="Times New Roman" w:cs="Times New Roman"/>
          <w:sz w:val="36"/>
          <w:szCs w:val="36"/>
        </w:rPr>
        <w:t xml:space="preserve"> и смежных информационных систем, оператором которых является Казначейство; </w:t>
      </w:r>
    </w:p>
    <w:p w:rsidR="00A651DB" w:rsidRDefault="00A651DB" w:rsidP="00563C7E">
      <w:pPr>
        <w:pStyle w:val="a3"/>
        <w:tabs>
          <w:tab w:val="left" w:pos="284"/>
          <w:tab w:val="left" w:pos="709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упростить взаимодействие ЕИС и </w:t>
      </w:r>
      <w:r w:rsidR="00FB7CF1">
        <w:rPr>
          <w:rFonts w:ascii="Times New Roman" w:hAnsi="Times New Roman" w:cs="Times New Roman"/>
          <w:sz w:val="36"/>
          <w:szCs w:val="36"/>
        </w:rPr>
        <w:t>Электронного бюджета</w:t>
      </w:r>
      <w:r>
        <w:rPr>
          <w:rFonts w:ascii="Times New Roman" w:hAnsi="Times New Roman" w:cs="Times New Roman"/>
          <w:sz w:val="36"/>
          <w:szCs w:val="36"/>
        </w:rPr>
        <w:t>, определив четкую границу между указанными информационными системами;</w:t>
      </w:r>
    </w:p>
    <w:p w:rsidR="00A651DB" w:rsidRDefault="00A651DB" w:rsidP="00563C7E">
      <w:pPr>
        <w:pStyle w:val="a3"/>
        <w:tabs>
          <w:tab w:val="left" w:pos="284"/>
          <w:tab w:val="left" w:pos="709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обеспечить развитие ЕИС в части новых задач, которые ставятся Президентом и Правительством Российской Федерации</w:t>
      </w:r>
      <w:r w:rsidR="00734200">
        <w:rPr>
          <w:rFonts w:ascii="Times New Roman" w:hAnsi="Times New Roman" w:cs="Times New Roman"/>
          <w:sz w:val="36"/>
          <w:szCs w:val="36"/>
        </w:rPr>
        <w:t xml:space="preserve">, таких как </w:t>
      </w:r>
      <w:r w:rsidR="00FB7CF1">
        <w:rPr>
          <w:rFonts w:ascii="Times New Roman" w:hAnsi="Times New Roman" w:cs="Times New Roman"/>
          <w:sz w:val="36"/>
          <w:szCs w:val="36"/>
        </w:rPr>
        <w:t>контроль в сфере закупок лекарственных препаратов для обеспечения государственных и муниципальных нужд</w:t>
      </w:r>
      <w:r w:rsidR="00734200">
        <w:rPr>
          <w:rFonts w:ascii="Times New Roman" w:hAnsi="Times New Roman" w:cs="Times New Roman"/>
          <w:sz w:val="36"/>
          <w:szCs w:val="36"/>
        </w:rPr>
        <w:t>;</w:t>
      </w:r>
    </w:p>
    <w:p w:rsidR="00734200" w:rsidRDefault="00734200" w:rsidP="00563C7E">
      <w:pPr>
        <w:pStyle w:val="a3"/>
        <w:tabs>
          <w:tab w:val="left" w:pos="284"/>
          <w:tab w:val="left" w:pos="709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задействовать ЕИС для упрощения работы бизнеса с государственными заказчиками, путем перевода в электронный вид актов выполненных </w:t>
      </w:r>
      <w:r w:rsidR="00D8427E">
        <w:rPr>
          <w:rFonts w:ascii="Times New Roman" w:hAnsi="Times New Roman" w:cs="Times New Roman"/>
          <w:sz w:val="36"/>
          <w:szCs w:val="36"/>
        </w:rPr>
        <w:t>работ и иных первичных документов.</w:t>
      </w:r>
    </w:p>
    <w:p w:rsidR="00D8427E" w:rsidRDefault="00D8427E" w:rsidP="00563C7E">
      <w:pPr>
        <w:pStyle w:val="a3"/>
        <w:tabs>
          <w:tab w:val="left" w:pos="284"/>
          <w:tab w:val="left" w:pos="709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FB7CF1">
        <w:rPr>
          <w:rFonts w:ascii="Times New Roman" w:hAnsi="Times New Roman" w:cs="Times New Roman"/>
          <w:sz w:val="36"/>
          <w:szCs w:val="36"/>
        </w:rPr>
        <w:t>В случае е</w:t>
      </w:r>
      <w:r>
        <w:rPr>
          <w:rFonts w:ascii="Times New Roman" w:hAnsi="Times New Roman" w:cs="Times New Roman"/>
          <w:sz w:val="36"/>
          <w:szCs w:val="36"/>
        </w:rPr>
        <w:t>сли для решения указанных задач требуется изменение законодательства, ожидаю предложений от Казначейства.</w:t>
      </w:r>
    </w:p>
    <w:p w:rsidR="00734200" w:rsidRDefault="00734200" w:rsidP="00563C7E">
      <w:pPr>
        <w:pStyle w:val="a3"/>
        <w:tabs>
          <w:tab w:val="left" w:pos="284"/>
          <w:tab w:val="left" w:pos="709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9807D6" w:rsidRDefault="00FB7CF1" w:rsidP="00025667">
      <w:pPr>
        <w:pStyle w:val="a3"/>
        <w:numPr>
          <w:ilvl w:val="0"/>
          <w:numId w:val="19"/>
        </w:numPr>
        <w:spacing w:after="0" w:line="42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Централизация бухгалтерского учета</w:t>
      </w:r>
    </w:p>
    <w:p w:rsidR="00FB7CF1" w:rsidRPr="00FB7CF1" w:rsidRDefault="00FB7CF1" w:rsidP="00025667">
      <w:pPr>
        <w:pStyle w:val="a3"/>
        <w:spacing w:after="0" w:line="420" w:lineRule="atLeast"/>
        <w:ind w:left="1080"/>
        <w:rPr>
          <w:rFonts w:ascii="Times New Roman" w:hAnsi="Times New Roman" w:cs="Times New Roman"/>
          <w:sz w:val="36"/>
          <w:szCs w:val="36"/>
        </w:rPr>
      </w:pPr>
    </w:p>
    <w:p w:rsidR="00910154" w:rsidRDefault="003C45D6" w:rsidP="00563C7E">
      <w:pPr>
        <w:tabs>
          <w:tab w:val="left" w:pos="709"/>
        </w:tabs>
        <w:spacing w:after="0" w:line="42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AF3F5C">
        <w:rPr>
          <w:rFonts w:ascii="Times New Roman" w:hAnsi="Times New Roman" w:cs="Times New Roman"/>
          <w:sz w:val="36"/>
          <w:szCs w:val="36"/>
        </w:rPr>
        <w:t xml:space="preserve">Уважаемые коллеги, все действия Федерального казначейства и финансовой системы в целом направлены на </w:t>
      </w:r>
      <w:r w:rsidR="00AF3F5C" w:rsidRPr="006020F8">
        <w:rPr>
          <w:rFonts w:ascii="Times New Roman" w:hAnsi="Times New Roman" w:cs="Times New Roman"/>
          <w:b/>
          <w:sz w:val="36"/>
          <w:szCs w:val="36"/>
        </w:rPr>
        <w:t>эффективное управление</w:t>
      </w:r>
      <w:r w:rsidR="00AF3F5C">
        <w:rPr>
          <w:rFonts w:ascii="Times New Roman" w:hAnsi="Times New Roman" w:cs="Times New Roman"/>
          <w:sz w:val="36"/>
          <w:szCs w:val="36"/>
        </w:rPr>
        <w:t xml:space="preserve"> в сфере бюджетных правоотношений. Но необходимо не забывать, что и само государственное управление нуждается в повышении качества и эффективности.</w:t>
      </w:r>
      <w:r w:rsidR="005A5C3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1142B" w:rsidRPr="0058104D" w:rsidRDefault="00400C7D" w:rsidP="00563C7E">
      <w:pPr>
        <w:tabs>
          <w:tab w:val="left" w:pos="709"/>
        </w:tabs>
        <w:spacing w:after="0" w:line="42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8104D">
        <w:rPr>
          <w:rFonts w:ascii="Times New Roman" w:hAnsi="Times New Roman" w:cs="Times New Roman"/>
          <w:sz w:val="36"/>
          <w:szCs w:val="36"/>
        </w:rPr>
        <w:t xml:space="preserve">Казначейство России должно внести </w:t>
      </w:r>
      <w:r w:rsidRPr="006020F8">
        <w:rPr>
          <w:rFonts w:ascii="Times New Roman" w:hAnsi="Times New Roman" w:cs="Times New Roman"/>
          <w:b/>
          <w:sz w:val="36"/>
          <w:szCs w:val="36"/>
        </w:rPr>
        <w:t>свой вклад</w:t>
      </w:r>
      <w:r w:rsidRPr="0058104D">
        <w:rPr>
          <w:rFonts w:ascii="Times New Roman" w:hAnsi="Times New Roman" w:cs="Times New Roman"/>
          <w:sz w:val="36"/>
          <w:szCs w:val="36"/>
        </w:rPr>
        <w:t xml:space="preserve"> в повышение</w:t>
      </w:r>
      <w:r w:rsidR="00796778" w:rsidRPr="0058104D">
        <w:rPr>
          <w:rFonts w:ascii="Times New Roman" w:hAnsi="Times New Roman" w:cs="Times New Roman"/>
          <w:sz w:val="36"/>
          <w:szCs w:val="36"/>
        </w:rPr>
        <w:t xml:space="preserve"> эффективности </w:t>
      </w:r>
      <w:r w:rsidRPr="0058104D">
        <w:rPr>
          <w:rFonts w:ascii="Times New Roman" w:hAnsi="Times New Roman" w:cs="Times New Roman"/>
          <w:sz w:val="36"/>
          <w:szCs w:val="36"/>
        </w:rPr>
        <w:t>системы государственного управления в целом.</w:t>
      </w:r>
    </w:p>
    <w:p w:rsidR="00FB7CF1" w:rsidRDefault="006517E7" w:rsidP="00563C7E">
      <w:pPr>
        <w:pStyle w:val="a3"/>
        <w:tabs>
          <w:tab w:val="left" w:pos="0"/>
        </w:tabs>
        <w:spacing w:after="0" w:line="42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Необходимо оптимизировать</w:t>
      </w:r>
      <w:r w:rsidR="00E844FD" w:rsidRPr="0058104D">
        <w:rPr>
          <w:rFonts w:ascii="Times New Roman" w:hAnsi="Times New Roman" w:cs="Times New Roman"/>
          <w:sz w:val="36"/>
          <w:szCs w:val="36"/>
        </w:rPr>
        <w:t xml:space="preserve"> операционны</w:t>
      </w:r>
      <w:r>
        <w:rPr>
          <w:rFonts w:ascii="Times New Roman" w:hAnsi="Times New Roman" w:cs="Times New Roman"/>
          <w:sz w:val="36"/>
          <w:szCs w:val="36"/>
        </w:rPr>
        <w:t>е</w:t>
      </w:r>
      <w:r w:rsidR="00E844FD" w:rsidRPr="0058104D">
        <w:rPr>
          <w:rFonts w:ascii="Times New Roman" w:hAnsi="Times New Roman" w:cs="Times New Roman"/>
          <w:sz w:val="36"/>
          <w:szCs w:val="36"/>
        </w:rPr>
        <w:t xml:space="preserve"> </w:t>
      </w:r>
      <w:r w:rsidR="00384683">
        <w:rPr>
          <w:rFonts w:ascii="Times New Roman" w:hAnsi="Times New Roman" w:cs="Times New Roman"/>
          <w:sz w:val="36"/>
          <w:szCs w:val="36"/>
        </w:rPr>
        <w:t>издерж</w:t>
      </w:r>
      <w:r>
        <w:rPr>
          <w:rFonts w:ascii="Times New Roman" w:hAnsi="Times New Roman" w:cs="Times New Roman"/>
          <w:sz w:val="36"/>
          <w:szCs w:val="36"/>
        </w:rPr>
        <w:t>ки</w:t>
      </w:r>
      <w:r w:rsidR="00E844FD" w:rsidRPr="0058104D">
        <w:rPr>
          <w:rFonts w:ascii="Times New Roman" w:hAnsi="Times New Roman" w:cs="Times New Roman"/>
          <w:sz w:val="36"/>
          <w:szCs w:val="36"/>
        </w:rPr>
        <w:t xml:space="preserve"> </w:t>
      </w:r>
      <w:r w:rsidR="00AF3F5C">
        <w:rPr>
          <w:rFonts w:ascii="Times New Roman" w:hAnsi="Times New Roman" w:cs="Times New Roman"/>
          <w:sz w:val="36"/>
          <w:szCs w:val="36"/>
        </w:rPr>
        <w:t xml:space="preserve">государства </w:t>
      </w:r>
      <w:r w:rsidR="00E844FD" w:rsidRPr="0058104D">
        <w:rPr>
          <w:rFonts w:ascii="Times New Roman" w:hAnsi="Times New Roman" w:cs="Times New Roman"/>
          <w:b/>
          <w:sz w:val="36"/>
          <w:szCs w:val="36"/>
        </w:rPr>
        <w:t>по ведению бухгалтерского учета</w:t>
      </w:r>
      <w:r w:rsidR="00E844FD" w:rsidRPr="0058104D">
        <w:rPr>
          <w:rFonts w:ascii="Times New Roman" w:hAnsi="Times New Roman" w:cs="Times New Roman"/>
          <w:sz w:val="36"/>
          <w:szCs w:val="36"/>
        </w:rPr>
        <w:t xml:space="preserve"> и формированию отчетно</w:t>
      </w:r>
      <w:bookmarkStart w:id="1" w:name="_GoBack"/>
      <w:bookmarkEnd w:id="1"/>
      <w:r w:rsidR="00E844FD" w:rsidRPr="0058104D">
        <w:rPr>
          <w:rFonts w:ascii="Times New Roman" w:hAnsi="Times New Roman" w:cs="Times New Roman"/>
          <w:sz w:val="36"/>
          <w:szCs w:val="36"/>
        </w:rPr>
        <w:t xml:space="preserve">сти </w:t>
      </w:r>
      <w:r w:rsidR="00561A49">
        <w:rPr>
          <w:rFonts w:ascii="Times New Roman" w:hAnsi="Times New Roman" w:cs="Times New Roman"/>
          <w:sz w:val="36"/>
          <w:szCs w:val="36"/>
        </w:rPr>
        <w:t>федер</w:t>
      </w:r>
      <w:r w:rsidR="00726AB6">
        <w:rPr>
          <w:rFonts w:ascii="Times New Roman" w:hAnsi="Times New Roman" w:cs="Times New Roman"/>
          <w:sz w:val="36"/>
          <w:szCs w:val="36"/>
        </w:rPr>
        <w:t>а</w:t>
      </w:r>
      <w:r w:rsidR="00561A49">
        <w:rPr>
          <w:rFonts w:ascii="Times New Roman" w:hAnsi="Times New Roman" w:cs="Times New Roman"/>
          <w:sz w:val="36"/>
          <w:szCs w:val="36"/>
        </w:rPr>
        <w:t>льных органов власти</w:t>
      </w:r>
      <w:r>
        <w:rPr>
          <w:rFonts w:ascii="Times New Roman" w:hAnsi="Times New Roman" w:cs="Times New Roman"/>
          <w:sz w:val="36"/>
          <w:szCs w:val="36"/>
        </w:rPr>
        <w:t xml:space="preserve">. Для этого следует </w:t>
      </w:r>
      <w:r w:rsidR="00E844FD" w:rsidRPr="0058104D">
        <w:rPr>
          <w:rFonts w:ascii="Times New Roman" w:hAnsi="Times New Roman" w:cs="Times New Roman"/>
          <w:b/>
          <w:sz w:val="36"/>
          <w:szCs w:val="36"/>
        </w:rPr>
        <w:t>централизовать</w:t>
      </w:r>
      <w:r w:rsidR="00E844FD" w:rsidRPr="0058104D">
        <w:rPr>
          <w:rFonts w:ascii="Times New Roman" w:hAnsi="Times New Roman" w:cs="Times New Roman"/>
          <w:sz w:val="36"/>
          <w:szCs w:val="36"/>
        </w:rPr>
        <w:t xml:space="preserve"> </w:t>
      </w:r>
      <w:r w:rsidR="00B253D8">
        <w:rPr>
          <w:rFonts w:ascii="Times New Roman" w:hAnsi="Times New Roman" w:cs="Times New Roman"/>
          <w:sz w:val="36"/>
          <w:szCs w:val="36"/>
        </w:rPr>
        <w:t xml:space="preserve">бухгалтерский учет </w:t>
      </w:r>
      <w:proofErr w:type="gramStart"/>
      <w:r w:rsidR="00E844FD" w:rsidRPr="0058104D">
        <w:rPr>
          <w:rFonts w:ascii="Times New Roman" w:hAnsi="Times New Roman" w:cs="Times New Roman"/>
          <w:sz w:val="36"/>
          <w:szCs w:val="36"/>
        </w:rPr>
        <w:t>на</w:t>
      </w:r>
      <w:proofErr w:type="gramEnd"/>
    </w:p>
    <w:p w:rsidR="0041142B" w:rsidRPr="00025667" w:rsidRDefault="00E844FD" w:rsidP="00025667">
      <w:pPr>
        <w:tabs>
          <w:tab w:val="left" w:pos="0"/>
        </w:tabs>
        <w:spacing w:after="0" w:line="420" w:lineRule="atLeast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025667">
        <w:rPr>
          <w:rFonts w:ascii="Times New Roman" w:hAnsi="Times New Roman" w:cs="Times New Roman"/>
          <w:sz w:val="36"/>
          <w:szCs w:val="36"/>
        </w:rPr>
        <w:lastRenderedPageBreak/>
        <w:t>уровне</w:t>
      </w:r>
      <w:proofErr w:type="gramEnd"/>
      <w:r w:rsidRPr="00025667">
        <w:rPr>
          <w:rFonts w:ascii="Times New Roman" w:hAnsi="Times New Roman" w:cs="Times New Roman"/>
          <w:sz w:val="36"/>
          <w:szCs w:val="36"/>
        </w:rPr>
        <w:t xml:space="preserve"> Федерального казначейства. </w:t>
      </w:r>
    </w:p>
    <w:p w:rsidR="00561A49" w:rsidRDefault="00561A49" w:rsidP="00563C7E">
      <w:pPr>
        <w:pStyle w:val="a3"/>
        <w:tabs>
          <w:tab w:val="left" w:pos="709"/>
          <w:tab w:val="left" w:pos="993"/>
        </w:tabs>
        <w:spacing w:after="0" w:line="42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6911">
        <w:rPr>
          <w:rFonts w:ascii="Times New Roman" w:hAnsi="Times New Roman" w:cs="Times New Roman"/>
          <w:sz w:val="36"/>
          <w:szCs w:val="36"/>
        </w:rPr>
        <w:t xml:space="preserve">Это позволит </w:t>
      </w:r>
      <w:r w:rsidRPr="00FA6911">
        <w:rPr>
          <w:rFonts w:ascii="Times New Roman" w:hAnsi="Times New Roman" w:cs="Times New Roman"/>
          <w:b/>
          <w:sz w:val="36"/>
          <w:szCs w:val="36"/>
        </w:rPr>
        <w:t>снизить</w:t>
      </w:r>
      <w:r w:rsidRPr="00FA6911">
        <w:rPr>
          <w:rFonts w:ascii="Times New Roman" w:hAnsi="Times New Roman" w:cs="Times New Roman"/>
          <w:sz w:val="36"/>
          <w:szCs w:val="36"/>
        </w:rPr>
        <w:t xml:space="preserve"> </w:t>
      </w:r>
      <w:r w:rsidRPr="00FA6911">
        <w:rPr>
          <w:rFonts w:ascii="Times New Roman" w:hAnsi="Times New Roman" w:cs="Times New Roman"/>
          <w:b/>
          <w:sz w:val="36"/>
          <w:szCs w:val="36"/>
        </w:rPr>
        <w:t>стоимость</w:t>
      </w:r>
      <w:r w:rsidRPr="00FA6911">
        <w:rPr>
          <w:rFonts w:ascii="Times New Roman" w:hAnsi="Times New Roman" w:cs="Times New Roman"/>
          <w:sz w:val="36"/>
          <w:szCs w:val="36"/>
        </w:rPr>
        <w:t xml:space="preserve"> выполнения</w:t>
      </w:r>
      <w:r w:rsidR="00B253D8">
        <w:rPr>
          <w:rFonts w:ascii="Times New Roman" w:hAnsi="Times New Roman" w:cs="Times New Roman"/>
          <w:sz w:val="36"/>
          <w:szCs w:val="36"/>
        </w:rPr>
        <w:t xml:space="preserve"> указанных функций</w:t>
      </w:r>
      <w:r w:rsidRPr="00FA6911">
        <w:rPr>
          <w:rFonts w:ascii="Times New Roman" w:hAnsi="Times New Roman" w:cs="Times New Roman"/>
          <w:sz w:val="36"/>
          <w:szCs w:val="36"/>
        </w:rPr>
        <w:t xml:space="preserve"> за счет сокращения численности государственных служащих, задействованных в исполнении</w:t>
      </w:r>
      <w:r w:rsidR="00CA77DC">
        <w:rPr>
          <w:rFonts w:ascii="Times New Roman" w:hAnsi="Times New Roman" w:cs="Times New Roman"/>
          <w:sz w:val="36"/>
          <w:szCs w:val="36"/>
        </w:rPr>
        <w:t xml:space="preserve"> указанных функций</w:t>
      </w:r>
      <w:r w:rsidRPr="00FA6911">
        <w:rPr>
          <w:rFonts w:ascii="Times New Roman" w:hAnsi="Times New Roman" w:cs="Times New Roman"/>
          <w:sz w:val="36"/>
          <w:szCs w:val="36"/>
        </w:rPr>
        <w:t>.</w:t>
      </w:r>
    </w:p>
    <w:p w:rsidR="00AF3F5C" w:rsidRDefault="00AF3F5C" w:rsidP="00563C7E">
      <w:pPr>
        <w:pStyle w:val="a3"/>
        <w:tabs>
          <w:tab w:val="left" w:pos="709"/>
          <w:tab w:val="left" w:pos="993"/>
        </w:tabs>
        <w:spacing w:after="0" w:line="42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</w:t>
      </w:r>
      <w:r w:rsidR="00563C7E">
        <w:rPr>
          <w:rFonts w:ascii="Times New Roman" w:hAnsi="Times New Roman" w:cs="Times New Roman"/>
          <w:sz w:val="36"/>
          <w:szCs w:val="36"/>
        </w:rPr>
        <w:t xml:space="preserve">этом </w:t>
      </w:r>
      <w:r>
        <w:rPr>
          <w:rFonts w:ascii="Times New Roman" w:hAnsi="Times New Roman" w:cs="Times New Roman"/>
          <w:sz w:val="36"/>
          <w:szCs w:val="36"/>
        </w:rPr>
        <w:t>году Казначейство</w:t>
      </w:r>
      <w:r w:rsidR="00910154">
        <w:rPr>
          <w:rFonts w:ascii="Times New Roman" w:hAnsi="Times New Roman" w:cs="Times New Roman"/>
          <w:sz w:val="36"/>
          <w:szCs w:val="36"/>
        </w:rPr>
        <w:t xml:space="preserve"> уже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63C7E">
        <w:rPr>
          <w:rFonts w:ascii="Times New Roman" w:hAnsi="Times New Roman" w:cs="Times New Roman"/>
          <w:sz w:val="36"/>
          <w:szCs w:val="36"/>
        </w:rPr>
        <w:t xml:space="preserve">централизованно  </w:t>
      </w:r>
      <w:r w:rsidR="00563C7E" w:rsidRPr="00D71C1B">
        <w:rPr>
          <w:rFonts w:ascii="Times New Roman" w:hAnsi="Times New Roman" w:cs="Times New Roman"/>
          <w:b/>
          <w:sz w:val="36"/>
          <w:szCs w:val="36"/>
        </w:rPr>
        <w:t>собирает</w:t>
      </w:r>
      <w:r w:rsidR="00563C7E">
        <w:rPr>
          <w:rFonts w:ascii="Times New Roman" w:hAnsi="Times New Roman" w:cs="Times New Roman"/>
          <w:sz w:val="36"/>
          <w:szCs w:val="36"/>
        </w:rPr>
        <w:t xml:space="preserve"> отчетность федеральных учреждений и органов власти  в системе «Электронный бюджет».</w:t>
      </w:r>
    </w:p>
    <w:p w:rsidR="0041142B" w:rsidRDefault="00910154" w:rsidP="00563C7E">
      <w:pPr>
        <w:pStyle w:val="a3"/>
        <w:tabs>
          <w:tab w:val="left" w:pos="709"/>
          <w:tab w:val="left" w:pos="1134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5D70FA">
        <w:rPr>
          <w:rFonts w:ascii="Times New Roman" w:hAnsi="Times New Roman" w:cs="Times New Roman"/>
          <w:sz w:val="36"/>
          <w:szCs w:val="36"/>
        </w:rPr>
        <w:t>Поручаю вам</w:t>
      </w:r>
      <w:r w:rsidR="002559AA">
        <w:rPr>
          <w:rFonts w:ascii="Times New Roman" w:hAnsi="Times New Roman" w:cs="Times New Roman"/>
          <w:sz w:val="36"/>
          <w:szCs w:val="36"/>
        </w:rPr>
        <w:t xml:space="preserve"> </w:t>
      </w:r>
      <w:r w:rsidR="00E844FD" w:rsidRPr="0058104D">
        <w:rPr>
          <w:rFonts w:ascii="Times New Roman" w:hAnsi="Times New Roman" w:cs="Times New Roman"/>
          <w:b/>
          <w:sz w:val="36"/>
          <w:szCs w:val="36"/>
        </w:rPr>
        <w:t xml:space="preserve">провести </w:t>
      </w:r>
      <w:r w:rsidR="007D7EB5">
        <w:rPr>
          <w:rFonts w:ascii="Times New Roman" w:hAnsi="Times New Roman" w:cs="Times New Roman"/>
          <w:b/>
          <w:sz w:val="36"/>
          <w:szCs w:val="36"/>
        </w:rPr>
        <w:t xml:space="preserve">дальнейшие </w:t>
      </w:r>
      <w:r w:rsidR="00E844FD" w:rsidRPr="0058104D">
        <w:rPr>
          <w:rFonts w:ascii="Times New Roman" w:hAnsi="Times New Roman" w:cs="Times New Roman"/>
          <w:b/>
          <w:sz w:val="36"/>
          <w:szCs w:val="36"/>
        </w:rPr>
        <w:t>необходимые мероприятия</w:t>
      </w:r>
      <w:r w:rsidR="00E844FD" w:rsidRPr="0058104D">
        <w:rPr>
          <w:rFonts w:ascii="Times New Roman" w:hAnsi="Times New Roman" w:cs="Times New Roman"/>
          <w:sz w:val="36"/>
          <w:szCs w:val="36"/>
        </w:rPr>
        <w:t xml:space="preserve"> для централизации функций по ведению бюджетного учета и формированию отчетности</w:t>
      </w:r>
      <w:r w:rsidR="00F7156C">
        <w:rPr>
          <w:rFonts w:ascii="Times New Roman" w:hAnsi="Times New Roman" w:cs="Times New Roman"/>
          <w:sz w:val="36"/>
          <w:szCs w:val="36"/>
        </w:rPr>
        <w:t xml:space="preserve"> </w:t>
      </w:r>
      <w:r w:rsidR="00CA77DC">
        <w:rPr>
          <w:rFonts w:ascii="Times New Roman" w:hAnsi="Times New Roman" w:cs="Times New Roman"/>
          <w:sz w:val="36"/>
          <w:szCs w:val="36"/>
        </w:rPr>
        <w:t xml:space="preserve">для </w:t>
      </w:r>
      <w:r w:rsidR="00F7156C">
        <w:rPr>
          <w:rFonts w:ascii="Times New Roman" w:hAnsi="Times New Roman" w:cs="Times New Roman"/>
          <w:sz w:val="36"/>
          <w:szCs w:val="36"/>
        </w:rPr>
        <w:t>федерального бюджет</w:t>
      </w:r>
      <w:r w:rsidR="00963042">
        <w:rPr>
          <w:rFonts w:ascii="Times New Roman" w:hAnsi="Times New Roman" w:cs="Times New Roman"/>
          <w:sz w:val="36"/>
          <w:szCs w:val="36"/>
        </w:rPr>
        <w:t>а</w:t>
      </w:r>
      <w:r w:rsidR="002559AA">
        <w:rPr>
          <w:rFonts w:ascii="Times New Roman" w:hAnsi="Times New Roman" w:cs="Times New Roman"/>
          <w:sz w:val="36"/>
          <w:szCs w:val="36"/>
        </w:rPr>
        <w:t>. Для этого необходимо в текущем году:</w:t>
      </w:r>
    </w:p>
    <w:p w:rsidR="00D27217" w:rsidRDefault="00D27217" w:rsidP="00563C7E">
      <w:pPr>
        <w:pStyle w:val="a3"/>
        <w:tabs>
          <w:tab w:val="left" w:pos="709"/>
          <w:tab w:val="left" w:pos="1134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2559AA">
        <w:rPr>
          <w:rFonts w:ascii="Times New Roman" w:hAnsi="Times New Roman" w:cs="Times New Roman"/>
          <w:sz w:val="36"/>
          <w:szCs w:val="36"/>
        </w:rPr>
        <w:t>обеспечить</w:t>
      </w:r>
      <w:r>
        <w:rPr>
          <w:rFonts w:ascii="Times New Roman" w:hAnsi="Times New Roman" w:cs="Times New Roman"/>
          <w:sz w:val="36"/>
          <w:szCs w:val="36"/>
        </w:rPr>
        <w:t xml:space="preserve"> централизованный бухгалтерский учет бюджетных и денежных обязательств, бюджетных ассигнований и лимитов бюджетных обязательств получателей средств федерального бюджета</w:t>
      </w:r>
      <w:r w:rsidR="002559AA">
        <w:rPr>
          <w:rFonts w:ascii="Times New Roman" w:hAnsi="Times New Roman" w:cs="Times New Roman"/>
          <w:sz w:val="36"/>
          <w:szCs w:val="36"/>
        </w:rPr>
        <w:t>;</w:t>
      </w:r>
    </w:p>
    <w:p w:rsidR="002559AA" w:rsidRDefault="002559AA" w:rsidP="00563C7E">
      <w:pPr>
        <w:pStyle w:val="a3"/>
        <w:tabs>
          <w:tab w:val="left" w:pos="709"/>
          <w:tab w:val="left" w:pos="1134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приступить к разработке таких подсистем Электронного бюджета, как управление нефинансовыми активами, управление кадрами</w:t>
      </w:r>
      <w:r w:rsidR="003C5E98">
        <w:rPr>
          <w:rFonts w:ascii="Times New Roman" w:hAnsi="Times New Roman" w:cs="Times New Roman"/>
          <w:sz w:val="36"/>
          <w:szCs w:val="36"/>
        </w:rPr>
        <w:t>;</w:t>
      </w:r>
    </w:p>
    <w:p w:rsidR="003C5E98" w:rsidRDefault="003C5E98" w:rsidP="00563C7E">
      <w:pPr>
        <w:pStyle w:val="a3"/>
        <w:tabs>
          <w:tab w:val="left" w:pos="709"/>
          <w:tab w:val="left" w:pos="1134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приступить к осуществлению бухгалтерского учета </w:t>
      </w:r>
      <w:r w:rsidR="00286C03">
        <w:rPr>
          <w:rFonts w:ascii="Times New Roman" w:hAnsi="Times New Roman" w:cs="Times New Roman"/>
          <w:sz w:val="36"/>
          <w:szCs w:val="36"/>
        </w:rPr>
        <w:t xml:space="preserve">всех операций, осуществляемых в Электронном бюджете получателями средств федерального бюджета, включая учет </w:t>
      </w:r>
      <w:r>
        <w:rPr>
          <w:rFonts w:ascii="Times New Roman" w:hAnsi="Times New Roman" w:cs="Times New Roman"/>
          <w:sz w:val="36"/>
          <w:szCs w:val="36"/>
        </w:rPr>
        <w:t>дебиторской и кредиторской задолженности</w:t>
      </w:r>
      <w:r w:rsidR="00286C03">
        <w:rPr>
          <w:rFonts w:ascii="Times New Roman" w:hAnsi="Times New Roman" w:cs="Times New Roman"/>
          <w:sz w:val="36"/>
          <w:szCs w:val="36"/>
        </w:rPr>
        <w:t>;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41142B" w:rsidRDefault="00B8315C" w:rsidP="00563C7E">
      <w:pPr>
        <w:pStyle w:val="a3"/>
        <w:tabs>
          <w:tab w:val="left" w:pos="0"/>
          <w:tab w:val="left" w:pos="284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8F3FA8">
        <w:rPr>
          <w:rFonts w:ascii="Times New Roman" w:hAnsi="Times New Roman" w:cs="Times New Roman"/>
          <w:sz w:val="36"/>
          <w:szCs w:val="36"/>
        </w:rPr>
        <w:t>подготовиться к проведению</w:t>
      </w:r>
      <w:r w:rsidR="00981B24">
        <w:rPr>
          <w:rFonts w:ascii="Times New Roman" w:hAnsi="Times New Roman" w:cs="Times New Roman"/>
          <w:sz w:val="36"/>
          <w:szCs w:val="36"/>
        </w:rPr>
        <w:t xml:space="preserve"> в 2018 году</w:t>
      </w:r>
      <w:r w:rsidR="008F3FA8">
        <w:rPr>
          <w:rFonts w:ascii="Times New Roman" w:hAnsi="Times New Roman" w:cs="Times New Roman"/>
          <w:sz w:val="36"/>
          <w:szCs w:val="36"/>
        </w:rPr>
        <w:t xml:space="preserve"> эксперимента по осуществлению</w:t>
      </w:r>
      <w:r w:rsidR="00A03D89">
        <w:rPr>
          <w:rFonts w:ascii="Times New Roman" w:hAnsi="Times New Roman" w:cs="Times New Roman"/>
          <w:sz w:val="36"/>
          <w:szCs w:val="36"/>
        </w:rPr>
        <w:t xml:space="preserve"> централизованного</w:t>
      </w:r>
      <w:r w:rsidR="008F3FA8">
        <w:rPr>
          <w:rFonts w:ascii="Times New Roman" w:hAnsi="Times New Roman" w:cs="Times New Roman"/>
          <w:sz w:val="36"/>
          <w:szCs w:val="36"/>
        </w:rPr>
        <w:t xml:space="preserve"> бухгалтерского учета</w:t>
      </w:r>
      <w:r w:rsidR="00475B51">
        <w:rPr>
          <w:rFonts w:ascii="Times New Roman" w:hAnsi="Times New Roman" w:cs="Times New Roman"/>
          <w:sz w:val="36"/>
          <w:szCs w:val="36"/>
        </w:rPr>
        <w:t xml:space="preserve"> и </w:t>
      </w:r>
      <w:r w:rsidR="00D3572F">
        <w:rPr>
          <w:rFonts w:ascii="Times New Roman" w:hAnsi="Times New Roman" w:cs="Times New Roman"/>
          <w:sz w:val="36"/>
          <w:szCs w:val="36"/>
        </w:rPr>
        <w:t xml:space="preserve">формированию отчетности </w:t>
      </w:r>
      <w:r w:rsidR="008F3FA8">
        <w:rPr>
          <w:rFonts w:ascii="Times New Roman" w:hAnsi="Times New Roman" w:cs="Times New Roman"/>
          <w:sz w:val="36"/>
          <w:szCs w:val="36"/>
        </w:rPr>
        <w:t>за отдельных получателей средств федерального бюджета.</w:t>
      </w:r>
    </w:p>
    <w:p w:rsidR="00A03D89" w:rsidRDefault="00A03D89" w:rsidP="00563C7E">
      <w:pPr>
        <w:pStyle w:val="a3"/>
        <w:tabs>
          <w:tab w:val="left" w:pos="0"/>
          <w:tab w:val="left" w:pos="284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A651DB" w:rsidRDefault="00A651DB" w:rsidP="00563C7E">
      <w:pPr>
        <w:pStyle w:val="a3"/>
        <w:tabs>
          <w:tab w:val="left" w:pos="0"/>
          <w:tab w:val="left" w:pos="284"/>
        </w:tabs>
        <w:spacing w:after="0" w:line="420" w:lineRule="atLeast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41142B" w:rsidRDefault="00CB5D5F" w:rsidP="00563C7E">
      <w:pPr>
        <w:pStyle w:val="a3"/>
        <w:spacing w:after="0" w:line="420" w:lineRule="atLeast"/>
        <w:ind w:left="0" w:hanging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И завершая свое выступление, хочу</w:t>
      </w:r>
      <w:r w:rsidR="00C76420">
        <w:rPr>
          <w:rFonts w:ascii="Times New Roman" w:hAnsi="Times New Roman" w:cs="Times New Roman"/>
          <w:sz w:val="36"/>
          <w:szCs w:val="36"/>
        </w:rPr>
        <w:t xml:space="preserve"> поблагодарить Казначейство России, территориальные органы за добросовестный труд, инициативность, принципиальность и настойчивость в решении </w:t>
      </w:r>
      <w:r w:rsidR="008635A2">
        <w:rPr>
          <w:rFonts w:ascii="Times New Roman" w:hAnsi="Times New Roman" w:cs="Times New Roman"/>
          <w:sz w:val="36"/>
          <w:szCs w:val="36"/>
        </w:rPr>
        <w:t xml:space="preserve">самых </w:t>
      </w:r>
      <w:r w:rsidR="00C76420">
        <w:rPr>
          <w:rFonts w:ascii="Times New Roman" w:hAnsi="Times New Roman" w:cs="Times New Roman"/>
          <w:sz w:val="36"/>
          <w:szCs w:val="36"/>
        </w:rPr>
        <w:t>сложных вопросов.</w:t>
      </w:r>
    </w:p>
    <w:p w:rsidR="00FB1A4F" w:rsidRDefault="00963042" w:rsidP="00563C7E">
      <w:pPr>
        <w:pStyle w:val="a3"/>
        <w:spacing w:after="0" w:line="420" w:lineRule="atLeast"/>
        <w:ind w:left="0" w:hanging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Знаю, как трудно вам порой приходится </w:t>
      </w:r>
      <w:r w:rsidR="0067122D">
        <w:rPr>
          <w:rFonts w:ascii="Times New Roman" w:hAnsi="Times New Roman" w:cs="Times New Roman"/>
          <w:sz w:val="36"/>
          <w:szCs w:val="36"/>
        </w:rPr>
        <w:t>выполнять</w:t>
      </w:r>
      <w:r>
        <w:rPr>
          <w:rFonts w:ascii="Times New Roman" w:hAnsi="Times New Roman" w:cs="Times New Roman"/>
          <w:sz w:val="36"/>
          <w:szCs w:val="36"/>
        </w:rPr>
        <w:t xml:space="preserve"> поставленные задачи буквально «с колес»</w:t>
      </w:r>
      <w:r w:rsidR="00FB1A4F">
        <w:rPr>
          <w:rFonts w:ascii="Times New Roman" w:hAnsi="Times New Roman" w:cs="Times New Roman"/>
          <w:sz w:val="36"/>
          <w:szCs w:val="36"/>
        </w:rPr>
        <w:t xml:space="preserve">. </w:t>
      </w:r>
      <w:r w:rsidR="0067122D">
        <w:rPr>
          <w:rFonts w:ascii="Times New Roman" w:hAnsi="Times New Roman" w:cs="Times New Roman"/>
          <w:sz w:val="36"/>
          <w:szCs w:val="36"/>
        </w:rPr>
        <w:t xml:space="preserve"> </w:t>
      </w:r>
      <w:r w:rsidR="00FB1A4F">
        <w:rPr>
          <w:rFonts w:ascii="Times New Roman" w:hAnsi="Times New Roman" w:cs="Times New Roman"/>
          <w:sz w:val="36"/>
          <w:szCs w:val="36"/>
        </w:rPr>
        <w:t>В</w:t>
      </w:r>
      <w:r w:rsidR="0067122D">
        <w:rPr>
          <w:rFonts w:ascii="Times New Roman" w:hAnsi="Times New Roman" w:cs="Times New Roman"/>
          <w:sz w:val="36"/>
          <w:szCs w:val="36"/>
        </w:rPr>
        <w:t xml:space="preserve">ы достойно справляетесь </w:t>
      </w:r>
      <w:r w:rsidR="00FB1A4F">
        <w:rPr>
          <w:rFonts w:ascii="Times New Roman" w:hAnsi="Times New Roman" w:cs="Times New Roman"/>
          <w:sz w:val="36"/>
          <w:szCs w:val="36"/>
        </w:rPr>
        <w:t xml:space="preserve">с </w:t>
      </w:r>
      <w:r w:rsidR="0067122D">
        <w:rPr>
          <w:rFonts w:ascii="Times New Roman" w:hAnsi="Times New Roman" w:cs="Times New Roman"/>
          <w:sz w:val="36"/>
          <w:szCs w:val="36"/>
        </w:rPr>
        <w:t>исполнением</w:t>
      </w:r>
      <w:r w:rsidR="00FB1A4F">
        <w:rPr>
          <w:rFonts w:ascii="Times New Roman" w:hAnsi="Times New Roman" w:cs="Times New Roman"/>
          <w:sz w:val="36"/>
          <w:szCs w:val="36"/>
        </w:rPr>
        <w:t xml:space="preserve"> сложных задач</w:t>
      </w:r>
      <w:r w:rsidR="0067122D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41142B" w:rsidRPr="0058104D" w:rsidRDefault="0067122D" w:rsidP="00563C7E">
      <w:pPr>
        <w:pStyle w:val="a3"/>
        <w:spacing w:after="0" w:line="420" w:lineRule="atLeast"/>
        <w:ind w:left="0"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 являетесь представителями </w:t>
      </w:r>
      <w:r w:rsidR="0058104D">
        <w:rPr>
          <w:rFonts w:ascii="Times New Roman" w:hAnsi="Times New Roman" w:cs="Times New Roman"/>
          <w:sz w:val="36"/>
          <w:szCs w:val="36"/>
        </w:rPr>
        <w:t xml:space="preserve">не только Казначейства, но и </w:t>
      </w:r>
      <w:r>
        <w:rPr>
          <w:rFonts w:ascii="Times New Roman" w:hAnsi="Times New Roman" w:cs="Times New Roman"/>
          <w:sz w:val="36"/>
          <w:szCs w:val="36"/>
        </w:rPr>
        <w:t>Минфина России на местах и</w:t>
      </w:r>
      <w:r w:rsidR="000077F3">
        <w:rPr>
          <w:rFonts w:ascii="Times New Roman" w:hAnsi="Times New Roman" w:cs="Times New Roman"/>
          <w:sz w:val="36"/>
          <w:szCs w:val="36"/>
        </w:rPr>
        <w:t xml:space="preserve"> </w:t>
      </w:r>
      <w:r w:rsidR="0058104D">
        <w:rPr>
          <w:rFonts w:ascii="Times New Roman" w:hAnsi="Times New Roman" w:cs="Times New Roman"/>
          <w:sz w:val="36"/>
          <w:szCs w:val="36"/>
        </w:rPr>
        <w:t xml:space="preserve">очень </w:t>
      </w:r>
      <w:r w:rsidR="000077F3">
        <w:rPr>
          <w:rFonts w:ascii="Times New Roman" w:hAnsi="Times New Roman" w:cs="Times New Roman"/>
          <w:sz w:val="36"/>
          <w:szCs w:val="36"/>
        </w:rPr>
        <w:t xml:space="preserve">важен труд каждого казначея </w:t>
      </w:r>
      <w:r w:rsidR="004F5233">
        <w:rPr>
          <w:rFonts w:ascii="Times New Roman" w:hAnsi="Times New Roman" w:cs="Times New Roman"/>
          <w:sz w:val="36"/>
          <w:szCs w:val="36"/>
        </w:rPr>
        <w:t>для достижения общего</w:t>
      </w:r>
      <w:r w:rsidR="000077F3">
        <w:rPr>
          <w:rFonts w:ascii="Times New Roman" w:hAnsi="Times New Roman" w:cs="Times New Roman"/>
          <w:sz w:val="36"/>
          <w:szCs w:val="36"/>
        </w:rPr>
        <w:t xml:space="preserve"> результат</w:t>
      </w:r>
      <w:r w:rsidR="004F5233">
        <w:rPr>
          <w:rFonts w:ascii="Times New Roman" w:hAnsi="Times New Roman" w:cs="Times New Roman"/>
          <w:sz w:val="36"/>
          <w:szCs w:val="36"/>
        </w:rPr>
        <w:t>а</w:t>
      </w:r>
      <w:r w:rsidR="000077F3">
        <w:rPr>
          <w:rFonts w:ascii="Times New Roman" w:hAnsi="Times New Roman" w:cs="Times New Roman"/>
          <w:sz w:val="36"/>
          <w:szCs w:val="36"/>
        </w:rPr>
        <w:t>.</w:t>
      </w:r>
    </w:p>
    <w:p w:rsidR="00BB7410" w:rsidRDefault="00C15E58" w:rsidP="00025667">
      <w:pPr>
        <w:pStyle w:val="a3"/>
        <w:spacing w:after="0" w:line="420" w:lineRule="atLeast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Хочу поздравить </w:t>
      </w:r>
      <w:r w:rsidR="00376D64">
        <w:rPr>
          <w:rFonts w:ascii="Times New Roman" w:hAnsi="Times New Roman" w:cs="Times New Roman"/>
          <w:sz w:val="36"/>
          <w:szCs w:val="36"/>
        </w:rPr>
        <w:t xml:space="preserve">Казначейство России </w:t>
      </w:r>
      <w:r w:rsidR="0020510E">
        <w:rPr>
          <w:rFonts w:ascii="Times New Roman" w:hAnsi="Times New Roman" w:cs="Times New Roman"/>
          <w:sz w:val="36"/>
          <w:szCs w:val="36"/>
        </w:rPr>
        <w:t xml:space="preserve">с </w:t>
      </w:r>
      <w:r>
        <w:rPr>
          <w:rFonts w:ascii="Times New Roman" w:hAnsi="Times New Roman" w:cs="Times New Roman"/>
          <w:sz w:val="36"/>
          <w:szCs w:val="36"/>
        </w:rPr>
        <w:t>25</w:t>
      </w:r>
      <w:r w:rsidR="0020510E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летним </w:t>
      </w:r>
      <w:r w:rsidR="00376D64">
        <w:rPr>
          <w:rFonts w:ascii="Times New Roman" w:hAnsi="Times New Roman" w:cs="Times New Roman"/>
          <w:sz w:val="36"/>
          <w:szCs w:val="36"/>
        </w:rPr>
        <w:t>юбилеем</w:t>
      </w:r>
      <w:r w:rsidDel="00C15E5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 пожелать успехов в решении поставленных задач!</w:t>
      </w:r>
    </w:p>
    <w:sectPr w:rsidR="00BB7410" w:rsidSect="001B311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63" w:rsidRDefault="00615063" w:rsidP="00C77C1A">
      <w:pPr>
        <w:spacing w:after="0" w:line="240" w:lineRule="auto"/>
      </w:pPr>
      <w:r>
        <w:separator/>
      </w:r>
    </w:p>
  </w:endnote>
  <w:endnote w:type="continuationSeparator" w:id="0">
    <w:p w:rsidR="00615063" w:rsidRDefault="00615063" w:rsidP="00C7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399355"/>
      <w:docPartObj>
        <w:docPartGallery w:val="Page Numbers (Bottom of Page)"/>
        <w:docPartUnique/>
      </w:docPartObj>
    </w:sdtPr>
    <w:sdtEndPr/>
    <w:sdtContent>
      <w:p w:rsidR="00155865" w:rsidRDefault="007C24AB">
        <w:pPr>
          <w:pStyle w:val="a7"/>
          <w:jc w:val="right"/>
        </w:pPr>
        <w:r>
          <w:fldChar w:fldCharType="begin"/>
        </w:r>
        <w:r w:rsidR="00155865">
          <w:instrText>PAGE   \* MERGEFORMAT</w:instrText>
        </w:r>
        <w:r>
          <w:fldChar w:fldCharType="separate"/>
        </w:r>
        <w:r w:rsidR="00025667">
          <w:rPr>
            <w:noProof/>
          </w:rPr>
          <w:t>2</w:t>
        </w:r>
        <w:r>
          <w:fldChar w:fldCharType="end"/>
        </w:r>
      </w:p>
    </w:sdtContent>
  </w:sdt>
  <w:p w:rsidR="00F92723" w:rsidRDefault="00F927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63" w:rsidRDefault="00615063" w:rsidP="00C77C1A">
      <w:pPr>
        <w:spacing w:after="0" w:line="240" w:lineRule="auto"/>
      </w:pPr>
      <w:r>
        <w:separator/>
      </w:r>
    </w:p>
  </w:footnote>
  <w:footnote w:type="continuationSeparator" w:id="0">
    <w:p w:rsidR="00615063" w:rsidRDefault="00615063" w:rsidP="00C77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453F"/>
    <w:multiLevelType w:val="hybridMultilevel"/>
    <w:tmpl w:val="8512A84A"/>
    <w:lvl w:ilvl="0" w:tplc="3F225C26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>
    <w:nsid w:val="16087072"/>
    <w:multiLevelType w:val="hybridMultilevel"/>
    <w:tmpl w:val="2EFCC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A121F"/>
    <w:multiLevelType w:val="hybridMultilevel"/>
    <w:tmpl w:val="A4B4FC8A"/>
    <w:lvl w:ilvl="0" w:tplc="DE588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F63090"/>
    <w:multiLevelType w:val="hybridMultilevel"/>
    <w:tmpl w:val="6428B64A"/>
    <w:lvl w:ilvl="0" w:tplc="0419000B">
      <w:start w:val="1"/>
      <w:numFmt w:val="bullet"/>
      <w:lvlText w:val=""/>
      <w:lvlJc w:val="left"/>
      <w:pPr>
        <w:ind w:left="12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">
    <w:nsid w:val="222F2C33"/>
    <w:multiLevelType w:val="hybridMultilevel"/>
    <w:tmpl w:val="70248F82"/>
    <w:lvl w:ilvl="0" w:tplc="0D9201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216FD"/>
    <w:multiLevelType w:val="hybridMultilevel"/>
    <w:tmpl w:val="813AFC24"/>
    <w:lvl w:ilvl="0" w:tplc="2646D8F4">
      <w:start w:val="6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273E3881"/>
    <w:multiLevelType w:val="hybridMultilevel"/>
    <w:tmpl w:val="C78E3694"/>
    <w:lvl w:ilvl="0" w:tplc="EE76EDDC">
      <w:start w:val="6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>
    <w:nsid w:val="375B4BA5"/>
    <w:multiLevelType w:val="hybridMultilevel"/>
    <w:tmpl w:val="A03E0B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E6B65"/>
    <w:multiLevelType w:val="hybridMultilevel"/>
    <w:tmpl w:val="E346AD7E"/>
    <w:lvl w:ilvl="0" w:tplc="53346C36">
      <w:start w:val="2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D05371"/>
    <w:multiLevelType w:val="hybridMultilevel"/>
    <w:tmpl w:val="738ADAE2"/>
    <w:lvl w:ilvl="0" w:tplc="0419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>
    <w:nsid w:val="45267DC1"/>
    <w:multiLevelType w:val="hybridMultilevel"/>
    <w:tmpl w:val="913628EC"/>
    <w:lvl w:ilvl="0" w:tplc="E89C5DF2">
      <w:start w:val="6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9947773"/>
    <w:multiLevelType w:val="hybridMultilevel"/>
    <w:tmpl w:val="325C65C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47A2382"/>
    <w:multiLevelType w:val="hybridMultilevel"/>
    <w:tmpl w:val="D7D2471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5C53F8D"/>
    <w:multiLevelType w:val="hybridMultilevel"/>
    <w:tmpl w:val="A2FE7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70667"/>
    <w:multiLevelType w:val="hybridMultilevel"/>
    <w:tmpl w:val="56F69F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E117C"/>
    <w:multiLevelType w:val="hybridMultilevel"/>
    <w:tmpl w:val="9D7C24C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2081D61"/>
    <w:multiLevelType w:val="hybridMultilevel"/>
    <w:tmpl w:val="FDAC49E8"/>
    <w:lvl w:ilvl="0" w:tplc="460C959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A7D512F"/>
    <w:multiLevelType w:val="hybridMultilevel"/>
    <w:tmpl w:val="0ACEC816"/>
    <w:lvl w:ilvl="0" w:tplc="D3F4B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5"/>
  </w:num>
  <w:num w:numId="5">
    <w:abstractNumId w:val="12"/>
  </w:num>
  <w:num w:numId="6">
    <w:abstractNumId w:val="3"/>
  </w:num>
  <w:num w:numId="7">
    <w:abstractNumId w:val="15"/>
  </w:num>
  <w:num w:numId="8">
    <w:abstractNumId w:val="13"/>
  </w:num>
  <w:num w:numId="9">
    <w:abstractNumId w:val="0"/>
  </w:num>
  <w:num w:numId="10">
    <w:abstractNumId w:val="2"/>
  </w:num>
  <w:num w:numId="11">
    <w:abstractNumId w:val="16"/>
  </w:num>
  <w:num w:numId="12">
    <w:abstractNumId w:val="5"/>
  </w:num>
  <w:num w:numId="13">
    <w:abstractNumId w:val="6"/>
  </w:num>
  <w:num w:numId="14">
    <w:abstractNumId w:val="10"/>
  </w:num>
  <w:num w:numId="15">
    <w:abstractNumId w:val="14"/>
  </w:num>
  <w:num w:numId="16">
    <w:abstractNumId w:val="7"/>
  </w:num>
  <w:num w:numId="17">
    <w:abstractNumId w:val="4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15"/>
    <w:rsid w:val="000016D4"/>
    <w:rsid w:val="000077F3"/>
    <w:rsid w:val="00010537"/>
    <w:rsid w:val="0001194E"/>
    <w:rsid w:val="000125A7"/>
    <w:rsid w:val="00014F7A"/>
    <w:rsid w:val="000215D3"/>
    <w:rsid w:val="000220E0"/>
    <w:rsid w:val="00025667"/>
    <w:rsid w:val="0002793E"/>
    <w:rsid w:val="0004296E"/>
    <w:rsid w:val="00045459"/>
    <w:rsid w:val="0004699F"/>
    <w:rsid w:val="0005643F"/>
    <w:rsid w:val="00056B14"/>
    <w:rsid w:val="00064626"/>
    <w:rsid w:val="00064A39"/>
    <w:rsid w:val="00064AF7"/>
    <w:rsid w:val="00070FC8"/>
    <w:rsid w:val="000726BE"/>
    <w:rsid w:val="000954EE"/>
    <w:rsid w:val="000A2F66"/>
    <w:rsid w:val="000A6352"/>
    <w:rsid w:val="000A6767"/>
    <w:rsid w:val="000C11A0"/>
    <w:rsid w:val="000C5232"/>
    <w:rsid w:val="000C74E6"/>
    <w:rsid w:val="000D6D0C"/>
    <w:rsid w:val="00105C18"/>
    <w:rsid w:val="00107449"/>
    <w:rsid w:val="001114CF"/>
    <w:rsid w:val="00112B6B"/>
    <w:rsid w:val="00114887"/>
    <w:rsid w:val="00122555"/>
    <w:rsid w:val="00126BAA"/>
    <w:rsid w:val="00153941"/>
    <w:rsid w:val="00155865"/>
    <w:rsid w:val="0016234E"/>
    <w:rsid w:val="00163DF5"/>
    <w:rsid w:val="0016577E"/>
    <w:rsid w:val="00166E97"/>
    <w:rsid w:val="0016728B"/>
    <w:rsid w:val="00175014"/>
    <w:rsid w:val="00176150"/>
    <w:rsid w:val="00177FF4"/>
    <w:rsid w:val="001818B3"/>
    <w:rsid w:val="00184BC2"/>
    <w:rsid w:val="001A0024"/>
    <w:rsid w:val="001A10EE"/>
    <w:rsid w:val="001A3D68"/>
    <w:rsid w:val="001A4850"/>
    <w:rsid w:val="001B2BA7"/>
    <w:rsid w:val="001B2FCC"/>
    <w:rsid w:val="001B311E"/>
    <w:rsid w:val="001B66D7"/>
    <w:rsid w:val="001B7663"/>
    <w:rsid w:val="001C5448"/>
    <w:rsid w:val="001D23C8"/>
    <w:rsid w:val="001D7173"/>
    <w:rsid w:val="001E2532"/>
    <w:rsid w:val="001E407C"/>
    <w:rsid w:val="001F2CE6"/>
    <w:rsid w:val="0020103B"/>
    <w:rsid w:val="00204472"/>
    <w:rsid w:val="0020510E"/>
    <w:rsid w:val="002114A6"/>
    <w:rsid w:val="002117DB"/>
    <w:rsid w:val="00226725"/>
    <w:rsid w:val="002309A1"/>
    <w:rsid w:val="00233073"/>
    <w:rsid w:val="002339A8"/>
    <w:rsid w:val="00234B32"/>
    <w:rsid w:val="00235355"/>
    <w:rsid w:val="00235F48"/>
    <w:rsid w:val="00250819"/>
    <w:rsid w:val="002559AA"/>
    <w:rsid w:val="00266A1A"/>
    <w:rsid w:val="002709BE"/>
    <w:rsid w:val="00274B52"/>
    <w:rsid w:val="00277BF4"/>
    <w:rsid w:val="002809F9"/>
    <w:rsid w:val="00286C03"/>
    <w:rsid w:val="00287832"/>
    <w:rsid w:val="00297570"/>
    <w:rsid w:val="002A09F3"/>
    <w:rsid w:val="002A1BBD"/>
    <w:rsid w:val="002A514B"/>
    <w:rsid w:val="002B71FA"/>
    <w:rsid w:val="002B7B3C"/>
    <w:rsid w:val="002C0274"/>
    <w:rsid w:val="002C2A95"/>
    <w:rsid w:val="002D51D5"/>
    <w:rsid w:val="002E3C22"/>
    <w:rsid w:val="002E5236"/>
    <w:rsid w:val="002F218E"/>
    <w:rsid w:val="002F3B40"/>
    <w:rsid w:val="00305758"/>
    <w:rsid w:val="00306C21"/>
    <w:rsid w:val="0030729C"/>
    <w:rsid w:val="00317EFD"/>
    <w:rsid w:val="003260B0"/>
    <w:rsid w:val="00330574"/>
    <w:rsid w:val="00335833"/>
    <w:rsid w:val="00337C8A"/>
    <w:rsid w:val="00340FD6"/>
    <w:rsid w:val="003468EC"/>
    <w:rsid w:val="00364A45"/>
    <w:rsid w:val="0036612A"/>
    <w:rsid w:val="0036734C"/>
    <w:rsid w:val="00375092"/>
    <w:rsid w:val="00376D64"/>
    <w:rsid w:val="00384683"/>
    <w:rsid w:val="00386C60"/>
    <w:rsid w:val="00391001"/>
    <w:rsid w:val="00392385"/>
    <w:rsid w:val="003A514D"/>
    <w:rsid w:val="003A5770"/>
    <w:rsid w:val="003B494E"/>
    <w:rsid w:val="003B5351"/>
    <w:rsid w:val="003C45D6"/>
    <w:rsid w:val="003C5E98"/>
    <w:rsid w:val="003C7198"/>
    <w:rsid w:val="003D2B0D"/>
    <w:rsid w:val="003D3601"/>
    <w:rsid w:val="003D704E"/>
    <w:rsid w:val="003F0E39"/>
    <w:rsid w:val="003F13F3"/>
    <w:rsid w:val="003F238E"/>
    <w:rsid w:val="003F7172"/>
    <w:rsid w:val="003F7F01"/>
    <w:rsid w:val="00400C7D"/>
    <w:rsid w:val="004020AC"/>
    <w:rsid w:val="00404630"/>
    <w:rsid w:val="0041028E"/>
    <w:rsid w:val="00411320"/>
    <w:rsid w:val="0041142B"/>
    <w:rsid w:val="00411B28"/>
    <w:rsid w:val="004124D6"/>
    <w:rsid w:val="004158B5"/>
    <w:rsid w:val="00441BF4"/>
    <w:rsid w:val="0044270F"/>
    <w:rsid w:val="004539CE"/>
    <w:rsid w:val="0046091C"/>
    <w:rsid w:val="00465BC0"/>
    <w:rsid w:val="00475B51"/>
    <w:rsid w:val="00477073"/>
    <w:rsid w:val="00481F78"/>
    <w:rsid w:val="004A284C"/>
    <w:rsid w:val="004A5197"/>
    <w:rsid w:val="004A5E6D"/>
    <w:rsid w:val="004B1324"/>
    <w:rsid w:val="004C1043"/>
    <w:rsid w:val="004C1BE8"/>
    <w:rsid w:val="004C541C"/>
    <w:rsid w:val="004C5FEB"/>
    <w:rsid w:val="004C6508"/>
    <w:rsid w:val="004D4399"/>
    <w:rsid w:val="004F5233"/>
    <w:rsid w:val="004F568A"/>
    <w:rsid w:val="004F5A90"/>
    <w:rsid w:val="00500805"/>
    <w:rsid w:val="00507FD9"/>
    <w:rsid w:val="00511A57"/>
    <w:rsid w:val="005125CF"/>
    <w:rsid w:val="00514DCB"/>
    <w:rsid w:val="00517452"/>
    <w:rsid w:val="00524467"/>
    <w:rsid w:val="00531EA6"/>
    <w:rsid w:val="00542176"/>
    <w:rsid w:val="00545502"/>
    <w:rsid w:val="005479FF"/>
    <w:rsid w:val="005506F6"/>
    <w:rsid w:val="00552F59"/>
    <w:rsid w:val="0055362E"/>
    <w:rsid w:val="00561A49"/>
    <w:rsid w:val="00562EC4"/>
    <w:rsid w:val="00563C7E"/>
    <w:rsid w:val="00563F04"/>
    <w:rsid w:val="005642F9"/>
    <w:rsid w:val="0057226E"/>
    <w:rsid w:val="0058104D"/>
    <w:rsid w:val="00584A14"/>
    <w:rsid w:val="00586FB3"/>
    <w:rsid w:val="005A2A9D"/>
    <w:rsid w:val="005A5C34"/>
    <w:rsid w:val="005A7D0A"/>
    <w:rsid w:val="005B14A5"/>
    <w:rsid w:val="005B29CF"/>
    <w:rsid w:val="005C7795"/>
    <w:rsid w:val="005D3F96"/>
    <w:rsid w:val="005D70FA"/>
    <w:rsid w:val="005D7102"/>
    <w:rsid w:val="005D7F30"/>
    <w:rsid w:val="005F060E"/>
    <w:rsid w:val="005F0647"/>
    <w:rsid w:val="005F18E2"/>
    <w:rsid w:val="005F727D"/>
    <w:rsid w:val="006003C5"/>
    <w:rsid w:val="006020F8"/>
    <w:rsid w:val="00602532"/>
    <w:rsid w:val="006076A7"/>
    <w:rsid w:val="0061121D"/>
    <w:rsid w:val="006119A4"/>
    <w:rsid w:val="00615063"/>
    <w:rsid w:val="00616761"/>
    <w:rsid w:val="00617AC7"/>
    <w:rsid w:val="0062306E"/>
    <w:rsid w:val="006329C1"/>
    <w:rsid w:val="00633E99"/>
    <w:rsid w:val="006404CD"/>
    <w:rsid w:val="00645719"/>
    <w:rsid w:val="00647724"/>
    <w:rsid w:val="006517E7"/>
    <w:rsid w:val="00657EA0"/>
    <w:rsid w:val="00661A3E"/>
    <w:rsid w:val="0066545B"/>
    <w:rsid w:val="00667274"/>
    <w:rsid w:val="0067122D"/>
    <w:rsid w:val="00673583"/>
    <w:rsid w:val="00675363"/>
    <w:rsid w:val="00687141"/>
    <w:rsid w:val="0069244C"/>
    <w:rsid w:val="00696D32"/>
    <w:rsid w:val="006A2E2E"/>
    <w:rsid w:val="006A4D2E"/>
    <w:rsid w:val="006A59AA"/>
    <w:rsid w:val="006A5AE2"/>
    <w:rsid w:val="006A7833"/>
    <w:rsid w:val="006D036A"/>
    <w:rsid w:val="006D128C"/>
    <w:rsid w:val="006D6128"/>
    <w:rsid w:val="006E16C4"/>
    <w:rsid w:val="006E250C"/>
    <w:rsid w:val="006E5958"/>
    <w:rsid w:val="006E6015"/>
    <w:rsid w:val="006F0347"/>
    <w:rsid w:val="006F0875"/>
    <w:rsid w:val="006F3CFC"/>
    <w:rsid w:val="00703471"/>
    <w:rsid w:val="00705793"/>
    <w:rsid w:val="00710CDA"/>
    <w:rsid w:val="007130CA"/>
    <w:rsid w:val="00716749"/>
    <w:rsid w:val="00721C1C"/>
    <w:rsid w:val="00726AB6"/>
    <w:rsid w:val="00730023"/>
    <w:rsid w:val="00734200"/>
    <w:rsid w:val="0075702B"/>
    <w:rsid w:val="007720B7"/>
    <w:rsid w:val="00777FEB"/>
    <w:rsid w:val="00781100"/>
    <w:rsid w:val="0079504A"/>
    <w:rsid w:val="00796778"/>
    <w:rsid w:val="00797898"/>
    <w:rsid w:val="007A3577"/>
    <w:rsid w:val="007A4B16"/>
    <w:rsid w:val="007B449A"/>
    <w:rsid w:val="007C0F52"/>
    <w:rsid w:val="007C1BAE"/>
    <w:rsid w:val="007C24AB"/>
    <w:rsid w:val="007C3B09"/>
    <w:rsid w:val="007C4666"/>
    <w:rsid w:val="007C6AA2"/>
    <w:rsid w:val="007D2635"/>
    <w:rsid w:val="007D7EB5"/>
    <w:rsid w:val="007E2BE6"/>
    <w:rsid w:val="007F14C1"/>
    <w:rsid w:val="007F1A65"/>
    <w:rsid w:val="007F4639"/>
    <w:rsid w:val="0080181F"/>
    <w:rsid w:val="00807386"/>
    <w:rsid w:val="00817DA7"/>
    <w:rsid w:val="00820EE9"/>
    <w:rsid w:val="00825173"/>
    <w:rsid w:val="00861481"/>
    <w:rsid w:val="008635A2"/>
    <w:rsid w:val="00870217"/>
    <w:rsid w:val="00870B82"/>
    <w:rsid w:val="008737A3"/>
    <w:rsid w:val="00877252"/>
    <w:rsid w:val="008831CA"/>
    <w:rsid w:val="0088707B"/>
    <w:rsid w:val="00893E27"/>
    <w:rsid w:val="00894A6F"/>
    <w:rsid w:val="008A7863"/>
    <w:rsid w:val="008B11AF"/>
    <w:rsid w:val="008B1FE2"/>
    <w:rsid w:val="008B2002"/>
    <w:rsid w:val="008B4E63"/>
    <w:rsid w:val="008C2C15"/>
    <w:rsid w:val="008C4056"/>
    <w:rsid w:val="008C59C1"/>
    <w:rsid w:val="008D49BA"/>
    <w:rsid w:val="008D6469"/>
    <w:rsid w:val="008E2E87"/>
    <w:rsid w:val="008E42A9"/>
    <w:rsid w:val="008E597F"/>
    <w:rsid w:val="008F3FA8"/>
    <w:rsid w:val="008F56E7"/>
    <w:rsid w:val="009022AF"/>
    <w:rsid w:val="00910154"/>
    <w:rsid w:val="00910A95"/>
    <w:rsid w:val="00921D36"/>
    <w:rsid w:val="0093103D"/>
    <w:rsid w:val="00932C60"/>
    <w:rsid w:val="00936893"/>
    <w:rsid w:val="00943B51"/>
    <w:rsid w:val="009451E7"/>
    <w:rsid w:val="00947A93"/>
    <w:rsid w:val="009564EA"/>
    <w:rsid w:val="00963042"/>
    <w:rsid w:val="009635FC"/>
    <w:rsid w:val="00965667"/>
    <w:rsid w:val="00976C16"/>
    <w:rsid w:val="009807D6"/>
    <w:rsid w:val="00981AEA"/>
    <w:rsid w:val="00981B24"/>
    <w:rsid w:val="00991745"/>
    <w:rsid w:val="00991863"/>
    <w:rsid w:val="00991E51"/>
    <w:rsid w:val="009935EC"/>
    <w:rsid w:val="009A3A4B"/>
    <w:rsid w:val="009D3E17"/>
    <w:rsid w:val="009D4D7C"/>
    <w:rsid w:val="009E3525"/>
    <w:rsid w:val="009F0E89"/>
    <w:rsid w:val="00A02E28"/>
    <w:rsid w:val="00A03D89"/>
    <w:rsid w:val="00A1216E"/>
    <w:rsid w:val="00A246B3"/>
    <w:rsid w:val="00A27116"/>
    <w:rsid w:val="00A36F5C"/>
    <w:rsid w:val="00A4165A"/>
    <w:rsid w:val="00A464A8"/>
    <w:rsid w:val="00A651DB"/>
    <w:rsid w:val="00A66A40"/>
    <w:rsid w:val="00A67957"/>
    <w:rsid w:val="00A67B5C"/>
    <w:rsid w:val="00A73E45"/>
    <w:rsid w:val="00A7686B"/>
    <w:rsid w:val="00A76E9E"/>
    <w:rsid w:val="00A843CC"/>
    <w:rsid w:val="00A94C4D"/>
    <w:rsid w:val="00A967AB"/>
    <w:rsid w:val="00AA18FE"/>
    <w:rsid w:val="00AA3711"/>
    <w:rsid w:val="00AA4D67"/>
    <w:rsid w:val="00AA579E"/>
    <w:rsid w:val="00AB1B4E"/>
    <w:rsid w:val="00AB35D9"/>
    <w:rsid w:val="00AB5356"/>
    <w:rsid w:val="00AB61D2"/>
    <w:rsid w:val="00AC25B4"/>
    <w:rsid w:val="00AD3A67"/>
    <w:rsid w:val="00AD4AA8"/>
    <w:rsid w:val="00AD5BC6"/>
    <w:rsid w:val="00AD5F59"/>
    <w:rsid w:val="00AE058F"/>
    <w:rsid w:val="00AE7760"/>
    <w:rsid w:val="00AF3F5C"/>
    <w:rsid w:val="00AF6144"/>
    <w:rsid w:val="00AF7101"/>
    <w:rsid w:val="00B006EC"/>
    <w:rsid w:val="00B00DB8"/>
    <w:rsid w:val="00B01973"/>
    <w:rsid w:val="00B0641D"/>
    <w:rsid w:val="00B06618"/>
    <w:rsid w:val="00B07C92"/>
    <w:rsid w:val="00B07CD8"/>
    <w:rsid w:val="00B10047"/>
    <w:rsid w:val="00B15B47"/>
    <w:rsid w:val="00B253D8"/>
    <w:rsid w:val="00B360BD"/>
    <w:rsid w:val="00B50B59"/>
    <w:rsid w:val="00B50DBA"/>
    <w:rsid w:val="00B52F7E"/>
    <w:rsid w:val="00B57667"/>
    <w:rsid w:val="00B64E2B"/>
    <w:rsid w:val="00B65C3E"/>
    <w:rsid w:val="00B76408"/>
    <w:rsid w:val="00B77649"/>
    <w:rsid w:val="00B8315C"/>
    <w:rsid w:val="00B85766"/>
    <w:rsid w:val="00B8763D"/>
    <w:rsid w:val="00B90BC7"/>
    <w:rsid w:val="00B97425"/>
    <w:rsid w:val="00BA5FDF"/>
    <w:rsid w:val="00BA6905"/>
    <w:rsid w:val="00BB227D"/>
    <w:rsid w:val="00BB3A21"/>
    <w:rsid w:val="00BB6181"/>
    <w:rsid w:val="00BB7410"/>
    <w:rsid w:val="00BC64EB"/>
    <w:rsid w:val="00BC759A"/>
    <w:rsid w:val="00BD3DD7"/>
    <w:rsid w:val="00BD5995"/>
    <w:rsid w:val="00BE2C6B"/>
    <w:rsid w:val="00BE2FF8"/>
    <w:rsid w:val="00BE3CA2"/>
    <w:rsid w:val="00BE6D4E"/>
    <w:rsid w:val="00BE7FB7"/>
    <w:rsid w:val="00BF0525"/>
    <w:rsid w:val="00BF0C44"/>
    <w:rsid w:val="00BF34F9"/>
    <w:rsid w:val="00BF4120"/>
    <w:rsid w:val="00C14D94"/>
    <w:rsid w:val="00C15E58"/>
    <w:rsid w:val="00C26904"/>
    <w:rsid w:val="00C4312D"/>
    <w:rsid w:val="00C57BA0"/>
    <w:rsid w:val="00C57C1E"/>
    <w:rsid w:val="00C61269"/>
    <w:rsid w:val="00C614F3"/>
    <w:rsid w:val="00C65015"/>
    <w:rsid w:val="00C74547"/>
    <w:rsid w:val="00C76420"/>
    <w:rsid w:val="00C77C1A"/>
    <w:rsid w:val="00C77CC3"/>
    <w:rsid w:val="00C81F5C"/>
    <w:rsid w:val="00C8791B"/>
    <w:rsid w:val="00CA50A5"/>
    <w:rsid w:val="00CA77DC"/>
    <w:rsid w:val="00CB5491"/>
    <w:rsid w:val="00CB5D5F"/>
    <w:rsid w:val="00CB62F4"/>
    <w:rsid w:val="00CB723F"/>
    <w:rsid w:val="00CC03E6"/>
    <w:rsid w:val="00CC1096"/>
    <w:rsid w:val="00CC2BE3"/>
    <w:rsid w:val="00CC2CC7"/>
    <w:rsid w:val="00CC3973"/>
    <w:rsid w:val="00CC7C1F"/>
    <w:rsid w:val="00CD4A75"/>
    <w:rsid w:val="00CD6D41"/>
    <w:rsid w:val="00CD7361"/>
    <w:rsid w:val="00CE6528"/>
    <w:rsid w:val="00CE66C9"/>
    <w:rsid w:val="00CF09D1"/>
    <w:rsid w:val="00CF2C27"/>
    <w:rsid w:val="00CF3E49"/>
    <w:rsid w:val="00CF749E"/>
    <w:rsid w:val="00D1194C"/>
    <w:rsid w:val="00D21C75"/>
    <w:rsid w:val="00D234D4"/>
    <w:rsid w:val="00D26686"/>
    <w:rsid w:val="00D27217"/>
    <w:rsid w:val="00D3572F"/>
    <w:rsid w:val="00D4047A"/>
    <w:rsid w:val="00D42105"/>
    <w:rsid w:val="00D43578"/>
    <w:rsid w:val="00D45548"/>
    <w:rsid w:val="00D4794F"/>
    <w:rsid w:val="00D548C5"/>
    <w:rsid w:val="00D63B11"/>
    <w:rsid w:val="00D667CE"/>
    <w:rsid w:val="00D71C1B"/>
    <w:rsid w:val="00D80BFA"/>
    <w:rsid w:val="00D82C95"/>
    <w:rsid w:val="00D8427E"/>
    <w:rsid w:val="00D86B12"/>
    <w:rsid w:val="00D9094C"/>
    <w:rsid w:val="00D90AE2"/>
    <w:rsid w:val="00D942DA"/>
    <w:rsid w:val="00D96BE0"/>
    <w:rsid w:val="00D96F1B"/>
    <w:rsid w:val="00DB39A4"/>
    <w:rsid w:val="00DB4D2B"/>
    <w:rsid w:val="00DB63FF"/>
    <w:rsid w:val="00DB6439"/>
    <w:rsid w:val="00DB6623"/>
    <w:rsid w:val="00DC0974"/>
    <w:rsid w:val="00DC64F3"/>
    <w:rsid w:val="00DD0477"/>
    <w:rsid w:val="00DD0527"/>
    <w:rsid w:val="00DD6FF9"/>
    <w:rsid w:val="00DE4601"/>
    <w:rsid w:val="00DE6430"/>
    <w:rsid w:val="00DE6B46"/>
    <w:rsid w:val="00E05651"/>
    <w:rsid w:val="00E10AB1"/>
    <w:rsid w:val="00E14095"/>
    <w:rsid w:val="00E17CEE"/>
    <w:rsid w:val="00E206D1"/>
    <w:rsid w:val="00E23209"/>
    <w:rsid w:val="00E26449"/>
    <w:rsid w:val="00E26FD6"/>
    <w:rsid w:val="00E31B49"/>
    <w:rsid w:val="00E32F61"/>
    <w:rsid w:val="00E348F2"/>
    <w:rsid w:val="00E52E16"/>
    <w:rsid w:val="00E55ECC"/>
    <w:rsid w:val="00E765A4"/>
    <w:rsid w:val="00E84267"/>
    <w:rsid w:val="00E844FD"/>
    <w:rsid w:val="00E939F2"/>
    <w:rsid w:val="00EB2263"/>
    <w:rsid w:val="00EB3E64"/>
    <w:rsid w:val="00EC2D3E"/>
    <w:rsid w:val="00EC44F7"/>
    <w:rsid w:val="00EC6E8F"/>
    <w:rsid w:val="00ED23B0"/>
    <w:rsid w:val="00ED43BE"/>
    <w:rsid w:val="00ED6C49"/>
    <w:rsid w:val="00EE40BD"/>
    <w:rsid w:val="00EF087E"/>
    <w:rsid w:val="00F30985"/>
    <w:rsid w:val="00F3153C"/>
    <w:rsid w:val="00F338AD"/>
    <w:rsid w:val="00F34817"/>
    <w:rsid w:val="00F467FA"/>
    <w:rsid w:val="00F500B5"/>
    <w:rsid w:val="00F54C5A"/>
    <w:rsid w:val="00F55A7D"/>
    <w:rsid w:val="00F67A9B"/>
    <w:rsid w:val="00F70E72"/>
    <w:rsid w:val="00F7156C"/>
    <w:rsid w:val="00F7435F"/>
    <w:rsid w:val="00F74DFF"/>
    <w:rsid w:val="00F75E50"/>
    <w:rsid w:val="00F76FA2"/>
    <w:rsid w:val="00F830C2"/>
    <w:rsid w:val="00F861DD"/>
    <w:rsid w:val="00F92723"/>
    <w:rsid w:val="00F96350"/>
    <w:rsid w:val="00FA23D6"/>
    <w:rsid w:val="00FA4233"/>
    <w:rsid w:val="00FA52EC"/>
    <w:rsid w:val="00FA5311"/>
    <w:rsid w:val="00FA5581"/>
    <w:rsid w:val="00FB1A4F"/>
    <w:rsid w:val="00FB7CF1"/>
    <w:rsid w:val="00FC2E09"/>
    <w:rsid w:val="00FC4C10"/>
    <w:rsid w:val="00FD0031"/>
    <w:rsid w:val="00FE0246"/>
    <w:rsid w:val="00FE4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7A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7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7C1A"/>
  </w:style>
  <w:style w:type="paragraph" w:styleId="a7">
    <w:name w:val="footer"/>
    <w:basedOn w:val="a"/>
    <w:link w:val="a8"/>
    <w:uiPriority w:val="99"/>
    <w:unhideWhenUsed/>
    <w:rsid w:val="00C77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7C1A"/>
  </w:style>
  <w:style w:type="character" w:customStyle="1" w:styleId="a4">
    <w:name w:val="Абзац списка Знак"/>
    <w:link w:val="a3"/>
    <w:uiPriority w:val="34"/>
    <w:locked/>
    <w:rsid w:val="007C0F52"/>
  </w:style>
  <w:style w:type="paragraph" w:customStyle="1" w:styleId="ConsPlusNormal">
    <w:name w:val="ConsPlusNormal"/>
    <w:rsid w:val="003F23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3E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F05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F05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7A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7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7C1A"/>
  </w:style>
  <w:style w:type="paragraph" w:styleId="a7">
    <w:name w:val="footer"/>
    <w:basedOn w:val="a"/>
    <w:link w:val="a8"/>
    <w:uiPriority w:val="99"/>
    <w:unhideWhenUsed/>
    <w:rsid w:val="00C77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7C1A"/>
  </w:style>
  <w:style w:type="character" w:customStyle="1" w:styleId="a4">
    <w:name w:val="Абзац списка Знак"/>
    <w:link w:val="a3"/>
    <w:uiPriority w:val="34"/>
    <w:locked/>
    <w:rsid w:val="007C0F52"/>
  </w:style>
  <w:style w:type="paragraph" w:customStyle="1" w:styleId="ConsPlusNormal">
    <w:name w:val="ConsPlusNormal"/>
    <w:rsid w:val="003F23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3E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F05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F05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7F984-5A11-4EDD-804B-BF436872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Камардина Юлия Викторовна</dc:creator>
  <cp:lastModifiedBy>Дорожинская Галина Алексеевна</cp:lastModifiedBy>
  <cp:revision>3</cp:revision>
  <cp:lastPrinted>2017-03-14T03:41:00Z</cp:lastPrinted>
  <dcterms:created xsi:type="dcterms:W3CDTF">2017-03-17T09:13:00Z</dcterms:created>
  <dcterms:modified xsi:type="dcterms:W3CDTF">2017-03-17T09:15:00Z</dcterms:modified>
</cp:coreProperties>
</file>